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fac2" w14:textId="416f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энергопроизводящих организаций, использующих энергетическую утилизацию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18 марта 2021 года № 69. Зарегистрирован в Министерстве юстиции Республики Казахстан 19 марта 2021 года № 22368. Утратил силу приказом и.о. Министра экологии, геологии и природных ресурсов Республики Казахстан от 10 августа 2021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Правил формирования перечня </w:t>
      </w:r>
      <w:r>
        <w:rPr>
          <w:rFonts w:ascii="Times New Roman"/>
          <w:b/>
          <w:i w:val="false"/>
          <w:color w:val="000000"/>
          <w:sz w:val="28"/>
        </w:rPr>
        <w:t>энергопроизводящих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организаций, использующих энергетическую утилизацию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10.08.2021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энергопроизводящих организаций, использующих энергетическую утилизацию отходов.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И.о</w:t>
      </w:r>
      <w:r>
        <w:rPr>
          <w:rFonts w:ascii="Times New Roman"/>
          <w:b/>
          <w:i w:val="false"/>
          <w:color w:val="000000"/>
          <w:sz w:val="28"/>
        </w:rPr>
        <w:t xml:space="preserve">. министра экологии,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      геологии и природных ресурсов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                                                        Е. </w:t>
      </w:r>
      <w:r>
        <w:rPr>
          <w:rFonts w:ascii="Times New Roman"/>
          <w:b/>
          <w:i w:val="false"/>
          <w:color w:val="000000"/>
          <w:sz w:val="28"/>
        </w:rPr>
        <w:t>Нысанбаев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Министра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18 марта 2021 года № 69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формирования перечня </w:t>
      </w:r>
      <w:r>
        <w:rPr>
          <w:rFonts w:ascii="Times New Roman"/>
          <w:b/>
          <w:i w:val="false"/>
          <w:color w:val="000000"/>
          <w:sz w:val="28"/>
        </w:rPr>
        <w:t>энергопроизводящих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организаций, использующих энергетическую утилизацию отходов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энергопроизводящих организаций, использующих энергетическую утилизацию отходов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– Экологический кодекс) и определяют порядок формирования перечня энергопроизводящих организаций, использующих энергетическую утилизацию отходов (далее – Перечень).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аукционные торги – процесс,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 размещения данных объектов, объектов по энергетической утилизации отходов и определение аукционных цен электрической энергии, производимой объектами по использованию возобновляемых источников энергии, объектами по энергетической утилизации отходов;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аукционных торгов – юридическое лицо, определяемое центральным исполнительным органом, осуществляющим руководство и межотраслевую координацию в области поддержки использования возобновляемых источников энергии, осуществляющее организацию и проведение аукционных торгов;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расчетно-финансовый центр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центральным исполнительным органом, осуществляющим руководство и межотраслевую координацию в области поддержки использования возобновляемых источников энергии, осуществляющее централизованную покупку и продажу электрической энергии, произведенной объектами по использованию возобновляемых источников энергии, объектами по энергетической утилизации отходов и поставленной в электрические сети единой электроэнергетической системы Республики Казахстан;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энергетическая утилизация отходов – процесс термической обработки отходов с целью уменьшения их объема и получения энергии, в том числе использования их в качестве вторичных и (или) энергетических ресурсов, за исключением получения биогаза и иного топлива из органических отходов;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 аукционных торгов по отбору проектов по энергетической утилизации отходов - лицо, прошедший регистрацию у организатора аукционных торгов и получивший статус участника;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энергопроизводящая организация, использующая энергетическую утилизацию отходов – юридическое лицо, включенное в Перечень, осуществляющее производство энергии, получаемой от энергетической утилизации отходов;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охраны окружающей среды (далее – уполномоченный орган) -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предназначен для организации и проведения аукционных торгов по отбору проектов по строительству объектов по энергетической утилизации отходов.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2. Порядок формирования перечня </w:t>
      </w:r>
      <w:r>
        <w:rPr>
          <w:rFonts w:ascii="Times New Roman"/>
          <w:b/>
          <w:i w:val="false"/>
          <w:color w:val="000000"/>
          <w:sz w:val="28"/>
        </w:rPr>
        <w:t>энергопроизводящих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организаций, использующих энергетическую утилизацию отходов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отбора технологий по энергетической утилизации отходов, определения группы населенных пунктов для внедрения объектов энергетической утилизации и проведения аукционных торгов решением уполномоченного органа создается Комиссия по вопросам формирования Перечня (далее – Комиссия), которая состоит из председателя и ее членов. Комиссия формируется из нечетного количества членов, численностью не более семи членов.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создании Комиссии размещается на официальном интернет-ресурсе уполномоченного органа.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пяти рабочих дней после создания Комиссии членами Комиссии открытым голосованием принимается решение об определении группы населенных пунктов для внедрения объектов энергетической утилизации. Результаты голосования определяются большинством голосов членов комиссии.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определении группы населенных пунктов для внедрения объектов энергетической утилизации оформляется протоколом, подписывается председателем и членами Комиссии.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направляет организатору аукционных торгов информацию об определении Комиссией группы населенных пунктов для внедрения объектов энергетической утилизации для проведения аукционных торгов по отбору проектов по энергетической утилизации отходов с приложением соответствующего протокола Комиссии.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пяти рабочих дней со дня получения от организатора аукционных торгов по отбору проектов по энергетической утилизации отходов информации о проведении аукционных торгов публикует на своем интернет-ресурсе информацию о начале и дате завершения сроков приема заявок для формирования Перечня.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формируется из числа участников аукционных торгов по отбору проектов по энергетической утилизации отходов, прошедших регистрацию у организатора аукционных торгов.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аукционных торгов по отбору проектов по энергетической утилизации отходов являются юридические лица и (или) консорциумы, заинтересованные в осуществлении деятельности по производству энергии, получаемой от энергетической утилизации отходов и юридические лица, осуществляющие производство энергии, получаемой от энергетической утилизации отходов.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Включение уполномоченным органом участников аукционных торгов по отбору проектов по энергетической утилизации отходов в Перечень осуществляется при условии соответствия их требованиям, установленным пунктом 10 настоящих Правил, и соответствия предлагаемых ими технологий требованиям к эксплуатации объектов по энергетической утилизации отходов, утверждаемым уполномоченным органом.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Требованиями к участникам аукционных торгов по отбору проектов по энергетической утилизации отходов (далее – заявители) для включения в Перечень участники являются: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заявителя или любого из участников консорциума, партнерства, заявленного вместе с заявителем, строительства должен составлять не менее, чем 10 объектов, и не менее 10 лет опыта эксплуатации объектов по энергетической утилизации;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заявителем или любым из участников консорциума, партнерства, заявленного вместе с заявителем, осуществлено строительство объекта по энергетической утилизации, которое функционирует не менее 8 000 часов в год;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предлагаемой заявителем технологии экологическим требованиям, эквивалентным Директиве 2010/75/ЕС Европейского Парламента и Совета Европейского Союза "О промышленных выбросах (о комплексном предотвращении загрязнения и контроле над ним)";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участии консорциума или партнерства, одним из участников такого консорциума или партнерства выступает юридическое лицо-резидент Республики Казахстан, которое является основным партнером по консорциальному соглашению;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заявителя или одного из участников консорциума, который является резидентом Республики Казахстан, следующим критериям: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не менее 3 лет в переработке и (или) утилизации отходов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переработки и (или) утилизации не менее 30 000 тонн отходов в год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осуществления сбора и утилизации отходов комплексного полифракционного состава (включающих не менее пяти фракций) и самостоятельной утилизации не менее 90% объема утилизируемых отходов от общей массы собранных им отходов в Республике Казахстан с получением не менее 5 видов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заключения о проведении экологического аудита.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Заявители для подтверждения соответствия требованиям, указанным в пункте 10 настоящих Правил, а также для включения в Перечень представляют членам Комиссии на электронном носителе на казахском и русском языках следующие документы: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включение в Перечень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государственной регистрации и (или) перерегистрации заявителя-резидента Республики Казахстан или апостилированные сведения о регистрации и (или) перерегистрации заявителя, не являющегося резидентом Республики Казахстан, в том числе в отношении юридических лиц, являющихся вместе с заявителем участниками консорциумов;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характеристики технологии по энергетической утилизации отходов, в том числе соответствие экологическим требованиям в части выбросов и сбросов;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опыте заявителя или любого из участников консорциума, заявленного вместе с заявителем, строительства не менее, чем 10 объектов, и не менее 10 лет опыта эксплуатации объектов по энергетической утилизации;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функционировании объекта по энергетической утилизации не менее 8 000 часов в год;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консорциальное соглашение с разграничением прав и обязанностей участников консорциума (при участии консорциума), основным из участников которого является юридическое лицо-резидент Республики Казахстан;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соответствие заявителя или одного из участников консорциума-резидента Республики Казахстан требованиям, указанным в подпункте 5) пункта 10 настоящих Правил;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гарантийное письмо о том, что в отношении заявителя не осуществляются процедуры банкротства или ликвидации на момент подачи заявления на включение в Перечень.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представляют оригиналы документов либо нотариально заверенные копии документов. Документы, оригиналы которых изложены на иностранном языке, сопровождаются нотариально заверенным переводом на казахский и русский языки. Документы, представляемые на электронном носителе, являются сканированными копиями с оригинальных бумажных документов. Документы, изначально сформированные в электронном виде, заверенные или подписанные электронной цифровой подписью, прилагаются в виде оригинального электронного документа, не подвергавшегося изменению и (или) дополнению, включая название электронного файла.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Комиссией в течение 5 (пяти) рабочих дней с момента получения документов, указанных в пункте 11 настоящих Правил, проверяется полнота представленных документов и (или) сведений, содержащихся в них.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неполного пакета документов и (или) сведений, содержащихся в них, Комиссия в срок, указанный в пункте 12 настоящих Правил, возвращает их Заявителю с указанием причин возврата.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и (или) сведений Комиссия рассматривает их в течение тридцати календарных дней.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рассмотрения представленных документов Комиссия в пределах сроков, указанных в пункте 13 настоящих Правил, выносит решение о соответствии или о несоответствии Заявителя и его технологии по энергетической утилизации отходов требованиям настоящих Правил.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голосования определяются большинством голосов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оформляется протоколом, подписывается председателем и членами Комиссии.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Формирование Перечня осуществляется уполномоченным органом на основании решения Комиссии в форме приказа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утверждается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утверждается уполномоченным органом.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пяти рабочих дней со дня формирования Перечня уведомляет заявителей, не включенных в Перечень, о принятом Комиссией решении в произвольной форме с указанием причин.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Включение участника аукционных торгов по отбору проектов по энергетической утилизации в Перечень является основанием для его участия в торговой сессии аукционных торгов по отбору проектов по энергетической утилизации отходов.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момента включения участника аукционных торгов по отбору проектов по энергетической утилизации в Перечень данный участник приобретает статус энергопроизводящей организации, использующей энергетическую утилизацию отходов.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Энергопроизводящая организация исключается уполномоченным органом из утвержденного Перечня в следующих случаях: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владелец объекта по энергетической утилизации отходов отказывается от дальнейшей реализации проекта путем направления соответствующего письма уполномоченному органу;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отклонениях от сроков реализации проекта;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технология энергетической утилизации отходов победителя аукционных торгов, предусмотренная в утвержденной проектной (проектно-сметной) документации на строительство объекта, не соответствует заявленным технологиям в рамках включения энергопроизводящей организации в Перечень;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владелец объекта по энергетической утилизации в течение года с даты включения в Перечень не участвует в аукционных торгах.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об исключении энергопроизводящей организации из Перечня осуществляется уполномоченным органом в течение 15 (пятнадцати) рабочих дней с даты выявления одного из случаев, установленных пунктом 20 настоящих Правил.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Актуальный Перечень размещается на официальном интернет-ресурсе уполномоченного органа в течение 3 (трех) рабочих дней с даты принятия соответствующего решения.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решением уполномоченного органа заявитель обжалует его действия в соответствии с Гражданским процессуальным кодексом Республики Казахстан от 31 октября 2015 года.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случае, предусмотренном пунктом 23 настоящих Правил, процесс формирования Перечня приостанавливается до вынесения решения по существу жалобы на действия уполномоченного органа.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формирования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энергопроизводящих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использующих энергетическую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утилизацию отходов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на включение в Перечень </w:t>
      </w:r>
      <w:r>
        <w:rPr>
          <w:rFonts w:ascii="Times New Roman"/>
          <w:b/>
          <w:i w:val="false"/>
          <w:color w:val="000000"/>
          <w:sz w:val="28"/>
        </w:rPr>
        <w:t>энергопроизводящих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организаций, использующих энергетическую утилизацию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в перечень энергопроизводящих организаций,  использующих энергетическую утилизацию отходов: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 следующие документы: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Подпись: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 20__ года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формирования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энергопроизводящих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использующих энергетическую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утилизацию отходов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rPr>
          <w:rFonts w:ascii="Times New Roman"/>
          <w:b/>
          <w:i w:val="false"/>
          <w:color w:val="000000"/>
          <w:sz w:val="28"/>
        </w:rPr>
        <w:t>энергопроизводящих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организаций,  использующих</w:t>
      </w:r>
      <w:r>
        <w:rPr>
          <w:rFonts w:ascii="Times New Roman"/>
          <w:b/>
          <w:i w:val="false"/>
          <w:color w:val="000000"/>
          <w:sz w:val="28"/>
        </w:rPr>
        <w:t xml:space="preserve"> энергетическую утилизацию отходов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2083"/>
        <w:gridCol w:w="1504"/>
        <w:gridCol w:w="3241"/>
        <w:gridCol w:w="1504"/>
        <w:gridCol w:w="3044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энергопроизводящей организации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электронная почта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(краткое описание)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