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bc57" w14:textId="3b7b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эффективности вложенных инвестиций в области электроэнергетики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8 апреля 2021 года № 126. Зарегистрирован в Министерстве юстиции Республики Казахстан 12 апреля 2021 года № 22531.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14.10.2024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вложенных инвестиций в области электроэнергетики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официальном интернет-ресурсе Министерства энергетики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апреля 2021 года № 126 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эффективности вложенных инвестиций в области электроэнергетики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эффективности вложенных инвестиций в области электроэнергетики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и применяется уполномоченным органом для оценки эффективности вложенных инвестиций в области электроэнергетики.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14.10.2024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термины и определения: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инвестиционная программа – программа, направленная на создание новых активов, расширение, обновление, реконструкцию и техническое перевооружение существующих активов;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центральный исполнительный орган, осуществляющий руководство в области электроэнергетики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вложенные инвестиции в области электроэнергетики – суммарный объем инвестиций (за исключением инвестиций за счет амортизационных отчислений), вложенных в инвестиционные программы субъектами в области электроэнергетики;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 в области электроэнергетики – юридическое лицо, предоставляющее услуги потребителям в области производства и передачи электроэнергии.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термины и определения, используемые в настоящей Методике,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энергетики РК от 14.10.2024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Оценка эффективности вложенных инвестиций субъектами в области электроэнергетики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эффективности вложенных инвестиций субъектами в области электроэнергетики определяется: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энергопередающих организаций в соответствии с Показателями эффективности инвестиционной программы субъекта естественной монополии приложения к инвестиционной программе по форме 14 приложения 1 к Правилам формирования тарифов, утвержденным приказом Министра национальной экономики Республики Казахстан от 19 ноября 2019 года № 90 (зарегистрирован в Реестре государственной регистрации нормативных правовых актов за № 19617);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энергопроизводящих организаций в соответствии с Критериями допуска приложения 2 к Правилам допуска на рассмотрение, рассмотрения и отбора инвестиционных программ модернизации, расширения, реконструкции и (или) обновления, заключения инвестиционных соглашений на модернизацию, расширение, реконструкцию и (или) обновление,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мощности, объемов и сроков покупки услуги по поддержанию готовности электрической мощности, утвержденным приказом Министра энергетики Республики Казахстан от 28 ноября 2017 года № 416 (зарегистрирован в Реестре государственной регистрации нормативных правовых актов за № 16098).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проводит оценку эффективности реализации инвестиционной программы субъектов в области электроэнергетики путем сопоставления фактических показателей реализации мероприятий за отчетный период, с целевыми показателями мероприятий инвестиционной программы, принятыми в утвержденной инвестиционной программе.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эффективности реализации инвестиционной программы осуществляется в соответствии со следующими критериями: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субъектом достигнуты низкие показатели эффективности реализации инвестиционной программы – средневзвешенная сумма количества не достигнутых показателей больше десяти процентов от общего количества принятых ведомством уполномоченного органа целевых показателей инвестиционной программы, а именно коэффициент достижения целевых показателей инвестиционной программы (Ки) меньше девяноста процентов;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субъектом достигнуты высокие показатели эффективности реализации инвестиционной программы – средневзвешенная сумма количества не достигнутых показателей меньше десяти процентов от общего количества принятых ведомством уполномоченного органа целевых показателей инвестиционной программы, а именно коэффициент достижения целевых показателей инвестиционной программы (Ки) больше девяноста процентов.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Целевые показатели мероприятий инвестиционной программы признаются не достигнутым, в следующих случаях: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абсолютные отклонения, соответственно: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меньше нуля, если реализация инвестиционной программы направлена на увеличение целевого показателя;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 нуля, если реализация инвестиционной программы направлена на уменьшение целевого показателя.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Расчет коэффициента достижения целевых показателей инвестиционной программы рассчитывается по следующей формуле: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 = 100% – сумма весов не достигнутых целевых показателей, где: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 – коэффициент достижения целевых показателей инвестиционной программы;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 показателя определяется для каждого целевого показателя по следующей формуле: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идентификатор мероприятий, которые направлены на достижение целевого показателя;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– количество целевых показателей, на которые направлено мероприятие i;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идентификатор всех мероприятий, которые направлены на достижение всех целевых показателей.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по итогам оценки эффективности реализации инвестиционной программы выносит заключение субъекту по результатам эффективности вложенных инвестиций в области электроэнергетики по форме, согласно приложению к настоящей Методике, предусматривающее информацию о достижении целевых показателей эффективности реализации инвестиционной программы.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вложенных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инвестиций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электроэнергетики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 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____________________________ по результатам оценки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организации в отношении которого проводится оценка)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эффективности вложенных инвестиций в области электроэнергетики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от плана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