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5f7f2" w14:textId="ac5f7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Министерства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14 апреля 2021 года № 40. Зарегистрирован в Министерстве юстиции Республики Казахстан 17 апреля 2021 года № 22555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приказы Министерства национальной экономики Республики Казахстан по перечню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предпринимательства Министерства национальной экономики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национальной экономики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национальной экономики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Иргалиев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апреля 2021 года № 40 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национальной экономики Республики Казахстан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11 апреля 2018 года № 149 "Об утверждении Методики по проведению рейтинга регионов и городов по легкости ведения бизнеса" (зарегистрирован в Реестре государственной регистрации нормативных правовых актов за № 16787, опубликован 27 апреля 2018 года в Эталонном контрольном банке нормативных правовых актов Республики Казахстан).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14 сентября 2018 года № 16 "О внесении изменений в приказ Министра национальной экономики Республики Казахстан от 11 апреля 2018 года № 149 "Об утверждении Методики по проведению рейтинга регионов и городов по легкости ведения бизнеса" (зарегистрирован в Реестре государственной регистрации нормативных правовых актов за № 17504, опубликован 19 октября 2018 года в Эталонном контрольном банке нормативных правовых актов Республики Казахстан).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21 ноября 2018 года № 75 "О внесении изменений в приказ Министра национальной экономики Республики Казахстан от 11 апреля 2018 года № 149 "Об утверждении Методики по проведению рейтинга регионов и городов по легкости ведения бизнеса" (зарегистрирован в Реестре государственной регистрации нормативных правовых актов за № 17770, опубликован 6 декабря 2018 года в Эталонном контрольном банке нормативных правовых актов Республики Казахстан).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13 июня 2019 года № 56 "О внесении изменений и дополнения в приказ Министра национальной экономики Республики Казахстан от 11 апреля 2018 года № 149 "Об утверждении Методики по проведению рейтинга регионов и городов по легкости ведения бизнеса" (зарегистрирован в Реестре государственной регистрации нормативных правовых актов за № 18850, опубликован 21 июня 2019 года в Эталонном контрольном банке нормативных правовых актов Республики Казахстан).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