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baba" w14:textId="9b2b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4 июня 2021 года № 194 и Министра национальной экономики Республики Казахстан от 9 июня 2021 года № 58. Зарегистрирован в Министерстве юстиции Республики Казахстан 10 июня 2021 года № 22986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Субъективные 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трудового законодательства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 (здравоохранение, образование, культура, социальное обеспечение, торговля, услуги по проживанию и питанию)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сферы, работники которых осуществляют трудовую деятельность в офисных помещениях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58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степени риска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соблюдением трудового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1215"/>
        <w:gridCol w:w="345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рисков за соблюдением трудового законодательства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случаи, связанные с трудовой деятельностью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несчастного случая, связанного с трудовой деятельностью, с тяжелым или со смертельным исходом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группового несчастного случая, связанного с трудовой деятельностью, произошедшего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лет.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рабочего времени и времени отдыха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  <w:bookmarkEnd w:id="1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инвалидов от трудового увечья, профессионального заболевания полученного по вине работодателя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в реализации прав и свобод в сфере труда (проверяется в случае наличия обращений)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дисциплинарного взыскания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труда, в том числе в отношении работников направляющей стороны при заключении договора на оказание услуг по предоставлению персонала.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гарантий в части представления основного оплачиваемого ежегодного трудового отпуска, минимального размера месячной заработной платы, продолжительности ежедневной работы (рабочей смены) и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работника, а также иных документов, связанных с трудовой деятельностью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  <w:bookmarkEnd w:id="1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 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принудительного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не заключении договора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несоответствия при сверке результатов аттестации производственных объектов по условиям труда, предоставляемых предприятиями со сведениями Комитета по статистике Министерства национальной экономики Республики Казахстан по предприятиям республики, имеющим рабочие места с вредными, тяжелыми и (или) опасными условиями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Неудовлетворительный результат проверки знаний по вопросам безопасности и охраны труда руководителей и лиц, ответственных за обеспечение безопасности и охраны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отчетов по аттестации производственных объектов по условиям труда, представляемых предприятиями, выявление несоответствия по следующим показателям: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вредности и опасности факторов производственной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обеспечение средствами индивидуальной защиты в соответствии с нормами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травмобезопасности;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тяжести трудового процесса;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напряженности трудового процесса</w:t>
            </w:r>
          </w:p>
          <w:bookmarkEnd w:id="1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Неоднократные факты (два и более) обращений физических лиц либо одно коллективное обращение в течение года по вопросам невыплаты просроченной задолженности по заработной плате (три и более месяца), подтвержденные по результатам проверки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58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за соблюдением трудового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в отношении организаций, занимающихся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выпуском и изготовлением продукции, разработкой, добычей и переработкой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полезных ископаемых, строительством и другими видами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производственной деятельности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проверку/ профилактический  контроль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 профилактического контроля с посещением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субъекта контроля 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 идентификационный номер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244"/>
        <w:gridCol w:w="193"/>
        <w:gridCol w:w="314"/>
        <w:gridCol w:w="315"/>
        <w:gridCol w:w="4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лет.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рабочего времени и времени отдыха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  <w:bookmarkEnd w:id="15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инвалидов от трудового увечья, профессионального заболевания полученного по вине работодателя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в реализации прав и свобод в сфере труда (проверяется в случае наличия обращений)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дисциплинарного взыскания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труда, в том числе в отношении работников направляющей стороны при заключении договора на оказание услуг по предоставлению персонала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гарантий в части предоставления основного оплачиваемого ежегодного трудового отпуска, минимального размера месячной заработной платы, продолжительности ежедневной работы (рабочей смены) и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работника, а также иных документов, связанных с трудовой деятельностью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  <w:bookmarkEnd w:id="16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Соблюдение запрета на использование принудительного труда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58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за соблюдением трудового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Республики Казахстан в отношении организаций непроизводственной сферы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(здравоохранение, образование, культура, социальное обеспечение, торговля,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услуги по проживанию и питанию)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 профилактического контроля с посещением субъекта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 идентификационный номер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244"/>
        <w:gridCol w:w="193"/>
        <w:gridCol w:w="314"/>
        <w:gridCol w:w="315"/>
        <w:gridCol w:w="4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лет.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рабочего времени и времени отдыха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листа временной нетрудоспособности, а также документа, подтверждающего оплату листа временной нетрудоспособности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  <w:bookmarkEnd w:id="20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инвалидов от трудового увечья, профессионального заболевания полученного по вине работодателя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в реализации прав и свобод в сфере труда (проверяется в случае наличия обращений)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дисциплинарного взыскания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труда, в том числе в отношении работников направляющей стороны при заключении договора на оказание услуг по предоставлению персонала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гарантий в части представления основного оплачиваемого ежегодного трудового отпуска, минимального размера месячной заработной платы, продолжительности ежедневной работы (рабочей смены) и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работника, а также иных документов, связанных с трудовой деятельностью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  <w:bookmarkEnd w:id="21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Соблюдение запрета на использование принудительного труда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58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за соблюдением трудового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Республики Казахстан в отношении организаций непроизводственной сферы </w:t>
      </w:r>
      <w:r>
        <w:br/>
      </w:r>
      <w:r>
        <w:rPr>
          <w:rFonts w:ascii="Times New Roman"/>
          <w:b/>
          <w:i w:val="false"/>
          <w:color w:val="000000"/>
        </w:rPr>
        <w:t xml:space="preserve"> работники которых осуществляют трудовую деятельность в офисных помещениях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проверку/ профилактический контроль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 профилактического контроля с посещением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контроля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244"/>
        <w:gridCol w:w="193"/>
        <w:gridCol w:w="314"/>
        <w:gridCol w:w="315"/>
        <w:gridCol w:w="4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лет.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рабочего времени и времени отдыха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 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инвалидов от трудового увечья, профессионального заболевания полученного по вине работодателя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в реализации прав и свобод в сфере труда (проверяется в случае наличия обращений)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дисциплинарного взыскания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труда, в том числе в отношении работников направляющей стороны при заключении договора на оказание услуг по предоставлению персонала.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гарантий в части представления основного оплачиваемого ежегодного трудового отпуска, минимального размера месячной заработной платы, продолжительности ежедневной работы (рабочей смены) и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работника, а также иных документов, связанных с трудовой деятельностью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  <w:bookmarkEnd w:id="25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 и их соответствие требованиям Трудового кодекса Республики Казахстан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контроля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