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2f5be" w14:textId="952f5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совместный приказ Первого заместителя Премьер-Министра Республики Казахстан – Министра финансов Республики Казахстан от 15 июля 2019 года № 724 и Министра национальной экономики Республики Казахстан от 16 июля 2019 года № 65 "Об утверждении проверочных листов в области аудиторской деятельности и деятельности профессиональных аудиторских организаций"</w:t>
      </w:r>
    </w:p>
    <w:p>
      <w:pPr>
        <w:spacing w:after="0"/>
        <w:ind w:left="0"/>
        <w:jc w:val="both"/>
      </w:pPr>
      <w:r>
        <w:rPr>
          <w:rFonts w:ascii="Times New Roman"/>
          <w:b w:val="false"/>
          <w:i w:val="false"/>
          <w:color w:val="000000"/>
          <w:sz w:val="28"/>
        </w:rPr>
        <w:t>Совместный приказ Министра финансов Республики Казахстан от 14 июня 2021 года № 568 и Министра национальной экономики Республики Казахстан от 14 июня 2021 года № 60. Зарегистрирован в Министерстве юстиции Республики Казахстан 19 июня 2021 года № 23104.</w:t>
      </w:r>
    </w:p>
    <w:p>
      <w:pPr>
        <w:spacing w:after="0"/>
        <w:ind w:left="0"/>
        <w:jc w:val="both"/>
      </w:pPr>
      <w:bookmarkStart w:name="z4" w:id="0"/>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15 июля 2019 года № 724 и Министра национальной экономики Республики Казахстан от 16 июля 2019 года № 65 "Об утверждении проверочных листов в области аудиторской деятельности и деятельности профессиональных аудиторских организаций" (зарегистрирован в Реестре государственной регистрации нормативных правовых актов под № 19068)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"Об утверждении критериев оценки степени риска и проверочных листов в области аудиторской деятельности";</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"1. Утвердить:</w:t>
      </w:r>
    </w:p>
    <w:bookmarkEnd w:id="3"/>
    <w:bookmarkStart w:name="z10" w:id="4"/>
    <w:p>
      <w:pPr>
        <w:spacing w:after="0"/>
        <w:ind w:left="0"/>
        <w:jc w:val="both"/>
      </w:pPr>
      <w:r>
        <w:rPr>
          <w:rFonts w:ascii="Times New Roman"/>
          <w:b w:val="false"/>
          <w:i w:val="false"/>
          <w:color w:val="000000"/>
          <w:sz w:val="28"/>
        </w:rPr>
        <w:t>
      1) критерии оценки степени риска в области аудиторской деятельности согласно приложению 1 к настоящему совместному приказу;</w:t>
      </w:r>
    </w:p>
    <w:bookmarkEnd w:id="4"/>
    <w:bookmarkStart w:name="z11" w:id="5"/>
    <w:p>
      <w:pPr>
        <w:spacing w:after="0"/>
        <w:ind w:left="0"/>
        <w:jc w:val="both"/>
      </w:pPr>
      <w:r>
        <w:rPr>
          <w:rFonts w:ascii="Times New Roman"/>
          <w:b w:val="false"/>
          <w:i w:val="false"/>
          <w:color w:val="000000"/>
          <w:sz w:val="28"/>
        </w:rPr>
        <w:t>
      2) проверочный лист в области аудиторской деятельности в отношении аудиторских организаций согласно приложению 2 к настоящему совместному приказу;</w:t>
      </w:r>
    </w:p>
    <w:bookmarkEnd w:id="5"/>
    <w:bookmarkStart w:name="z12" w:id="6"/>
    <w:p>
      <w:pPr>
        <w:spacing w:after="0"/>
        <w:ind w:left="0"/>
        <w:jc w:val="both"/>
      </w:pPr>
      <w:r>
        <w:rPr>
          <w:rFonts w:ascii="Times New Roman"/>
          <w:b w:val="false"/>
          <w:i w:val="false"/>
          <w:color w:val="000000"/>
          <w:sz w:val="28"/>
        </w:rPr>
        <w:t>
      3) проверочный лист в области аудиторской деятельности в отношении профессиональных аудиторских организаций согласно приложению 3 к настоящему совместному приказу.";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указанному совместному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совместному приказу;</w:t>
      </w:r>
    </w:p>
    <w:bookmarkStart w:name="z14" w:id="7"/>
    <w:p>
      <w:pPr>
        <w:spacing w:after="0"/>
        <w:ind w:left="0"/>
        <w:jc w:val="both"/>
      </w:pPr>
      <w:r>
        <w:rPr>
          <w:rFonts w:ascii="Times New Roman"/>
          <w:b w:val="false"/>
          <w:i w:val="false"/>
          <w:color w:val="000000"/>
          <w:sz w:val="28"/>
        </w:rPr>
        <w:t xml:space="preserve">
      дополнить приложением 3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bookmarkEnd w:id="7"/>
    <w:bookmarkStart w:name="z15" w:id="8"/>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8"/>
    <w:bookmarkStart w:name="z16" w:id="9"/>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9"/>
    <w:bookmarkStart w:name="z17" w:id="10"/>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финансов Республики Казахстан;</w:t>
      </w:r>
    </w:p>
    <w:bookmarkEnd w:id="10"/>
    <w:bookmarkStart w:name="z18" w:id="1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1"/>
    <w:bookmarkStart w:name="z19" w:id="12"/>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финансов Республики Казахстан.</w:t>
      </w:r>
    </w:p>
    <w:bookmarkEnd w:id="12"/>
    <w:bookmarkStart w:name="z20" w:id="13"/>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Pr>
      <w:tblGrid>
        <w:gridCol w:w="7764"/>
        <w:gridCol w:w="4236"/>
      </w:tblGrid>
      <w:tr>
        <w:trPr>
          <w:trHeight w:val="30" w:hRule="atLeast"/>
        </w:trPr>
        <w:tc>
          <w:tcPr>
            <w:tcW w:w="776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3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Иргалиев</w:t>
            </w:r>
            <w:r>
              <w:rPr>
                <w:rFonts w:ascii="Times New Roman"/>
                <w:b w:val="false"/>
                <w:i w:val="false"/>
                <w:color w:val="000000"/>
                <w:sz w:val="20"/>
              </w:rPr>
              <w:t>
</w:t>
            </w:r>
          </w:p>
        </w:tc>
      </w:tr>
      <w:tr>
        <w:trPr>
          <w:trHeight w:val="30" w:hRule="atLeast"/>
        </w:trPr>
        <w:tc>
          <w:tcPr>
            <w:tcW w:w="776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3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__________Е. Жамаубаев</w:t>
            </w:r>
            <w:r>
              <w:rPr>
                <w:rFonts w:ascii="Times New Roman"/>
                <w:b w:val="false"/>
                <w:i w:val="false"/>
                <w:color w:val="000000"/>
                <w:sz w:val="20"/>
              </w:rPr>
              <w:t>
</w:t>
            </w:r>
          </w:p>
        </w:tc>
      </w:tr>
    </w:tbl>
    <w:bookmarkStart w:name="z23" w:id="1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Комитет по правовой статистике</w:t>
      </w:r>
      <w:r>
        <w:br/>
      </w:r>
      <w:r>
        <w:rPr>
          <w:rFonts w:ascii="Times New Roman"/>
          <w:b w:val="false"/>
          <w:i w:val="false"/>
          <w:color w:val="000000"/>
          <w:sz w:val="28"/>
        </w:rPr>
        <w:t>и специальным учетам</w:t>
      </w:r>
      <w:r>
        <w:br/>
      </w:r>
      <w:r>
        <w:rPr>
          <w:rFonts w:ascii="Times New Roman"/>
          <w:b w:val="false"/>
          <w:i w:val="false"/>
          <w:color w:val="000000"/>
          <w:sz w:val="28"/>
        </w:rPr>
        <w:t>Генеральной прокуратуры</w:t>
      </w:r>
      <w:r>
        <w:br/>
      </w:r>
      <w:r>
        <w:rPr>
          <w:rFonts w:ascii="Times New Roman"/>
          <w:b w:val="false"/>
          <w:i w:val="false"/>
          <w:color w:val="000000"/>
          <w:sz w:val="28"/>
        </w:rPr>
        <w:t>Республики Казахстан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июня 2021 года № 60</w:t>
            </w:r>
            <w:r>
              <w:br/>
            </w:r>
            <w:r>
              <w:rPr>
                <w:rFonts w:ascii="Times New Roman"/>
                <w:b w:val="false"/>
                <w:i w:val="false"/>
                <w:color w:val="000000"/>
                <w:sz w:val="20"/>
              </w:rPr>
              <w:t>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июня 2021 года № 568</w:t>
            </w:r>
            <w:r>
              <w:br/>
            </w: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июля 2019 года № 724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июля 2019 года № 65</w:t>
            </w:r>
          </w:p>
        </w:tc>
      </w:tr>
    </w:tbl>
    <w:bookmarkStart w:name="z25" w:id="15"/>
    <w:p>
      <w:pPr>
        <w:spacing w:after="0"/>
        <w:ind w:left="0"/>
        <w:jc w:val="left"/>
      </w:pPr>
      <w:r>
        <w:rPr>
          <w:rFonts w:ascii="Times New Roman"/>
          <w:b/>
          <w:i w:val="false"/>
          <w:color w:val="000000"/>
        </w:rPr>
        <w:t xml:space="preserve"> Критерии оценки степени риска в области аудиторской деятельности</w:t>
      </w:r>
    </w:p>
    <w:bookmarkEnd w:id="15"/>
    <w:bookmarkStart w:name="z26" w:id="16"/>
    <w:p>
      <w:pPr>
        <w:spacing w:after="0"/>
        <w:ind w:left="0"/>
        <w:jc w:val="left"/>
      </w:pPr>
      <w:r>
        <w:rPr>
          <w:rFonts w:ascii="Times New Roman"/>
          <w:b/>
          <w:i w:val="false"/>
          <w:color w:val="000000"/>
        </w:rPr>
        <w:t xml:space="preserve"> Глава 1. Общие положения</w:t>
      </w:r>
    </w:p>
    <w:bookmarkEnd w:id="16"/>
    <w:bookmarkStart w:name="z27" w:id="17"/>
    <w:p>
      <w:pPr>
        <w:spacing w:after="0"/>
        <w:ind w:left="0"/>
        <w:jc w:val="both"/>
      </w:pPr>
      <w:r>
        <w:rPr>
          <w:rFonts w:ascii="Times New Roman"/>
          <w:b w:val="false"/>
          <w:i w:val="false"/>
          <w:color w:val="000000"/>
          <w:sz w:val="28"/>
        </w:rPr>
        <w:t xml:space="preserve">
      1. Настоящие Критерии оценки степени риска в области аудиторской деятельности (далее – Критерии)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141 и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(далее – Кодекс) и </w:t>
      </w:r>
      <w:r>
        <w:rPr>
          <w:rFonts w:ascii="Times New Roman"/>
          <w:b w:val="false"/>
          <w:i w:val="false"/>
          <w:color w:val="000000"/>
          <w:sz w:val="28"/>
        </w:rPr>
        <w:t>Правилами</w:t>
      </w:r>
      <w:r>
        <w:rPr>
          <w:rFonts w:ascii="Times New Roman"/>
          <w:b w:val="false"/>
          <w:i w:val="false"/>
          <w:color w:val="000000"/>
          <w:sz w:val="28"/>
        </w:rPr>
        <w:t xml:space="preserve"> формирования государственными органами системы оценки рисков и формы проверочных листов, утвержденными приказом исполняющего обязанности Министра национальной экономики Республики Казахстан от 31 июля 2018 года № 3 (зарегистрирован в Реестре государственной регистрации нормативных правовых актов под № 17371), для отнесения субъектов контроля, осуществляющих аудиторскую деятельность, к степеням риска.</w:t>
      </w:r>
    </w:p>
    <w:bookmarkEnd w:id="17"/>
    <w:bookmarkStart w:name="z28" w:id="18"/>
    <w:p>
      <w:pPr>
        <w:spacing w:after="0"/>
        <w:ind w:left="0"/>
        <w:jc w:val="both"/>
      </w:pPr>
      <w:r>
        <w:rPr>
          <w:rFonts w:ascii="Times New Roman"/>
          <w:b w:val="false"/>
          <w:i w:val="false"/>
          <w:color w:val="000000"/>
          <w:sz w:val="28"/>
        </w:rPr>
        <w:t>
      2. В настоящих Критериях использованы следующие понятия:</w:t>
      </w:r>
    </w:p>
    <w:bookmarkEnd w:id="18"/>
    <w:bookmarkStart w:name="z29" w:id="19"/>
    <w:p>
      <w:pPr>
        <w:spacing w:after="0"/>
        <w:ind w:left="0"/>
        <w:jc w:val="both"/>
      </w:pPr>
      <w:r>
        <w:rPr>
          <w:rFonts w:ascii="Times New Roman"/>
          <w:b w:val="false"/>
          <w:i w:val="false"/>
          <w:color w:val="000000"/>
          <w:sz w:val="28"/>
        </w:rPr>
        <w:t>
      1) субъект (объект) контроля – аккредитованные профессиональные аудиторские организации и (или) аудиторские организации;</w:t>
      </w:r>
    </w:p>
    <w:bookmarkEnd w:id="19"/>
    <w:bookmarkStart w:name="z30" w:id="20"/>
    <w:p>
      <w:pPr>
        <w:spacing w:after="0"/>
        <w:ind w:left="0"/>
        <w:jc w:val="both"/>
      </w:pPr>
      <w:r>
        <w:rPr>
          <w:rFonts w:ascii="Times New Roman"/>
          <w:b w:val="false"/>
          <w:i w:val="false"/>
          <w:color w:val="000000"/>
          <w:sz w:val="28"/>
        </w:rPr>
        <w:t>
      2) значительные нарушения – нарушения требований законодательства Республики Казахстан в области аудиторской деятельности, не влекущие административную ответственность, но затрагивающие законные интересы физических и юридических лиц, государства, а также наличие одной подтвержденной жалобы и обращения относительно деятельности объектов контроля;</w:t>
      </w:r>
    </w:p>
    <w:bookmarkEnd w:id="20"/>
    <w:bookmarkStart w:name="z31" w:id="21"/>
    <w:p>
      <w:pPr>
        <w:spacing w:after="0"/>
        <w:ind w:left="0"/>
        <w:jc w:val="both"/>
      </w:pPr>
      <w:r>
        <w:rPr>
          <w:rFonts w:ascii="Times New Roman"/>
          <w:b w:val="false"/>
          <w:i w:val="false"/>
          <w:color w:val="000000"/>
          <w:sz w:val="28"/>
        </w:rPr>
        <w:t>
      3) незначительные нарушения – не устранение аудиторской организацией выявленных недостатков в срок, определяемый решением профессиональной аудиторской организации, в случае получения оценки "3" или "2";</w:t>
      </w:r>
    </w:p>
    <w:bookmarkEnd w:id="21"/>
    <w:bookmarkStart w:name="z32" w:id="22"/>
    <w:p>
      <w:pPr>
        <w:spacing w:after="0"/>
        <w:ind w:left="0"/>
        <w:jc w:val="both"/>
      </w:pPr>
      <w:r>
        <w:rPr>
          <w:rFonts w:ascii="Times New Roman"/>
          <w:b w:val="false"/>
          <w:i w:val="false"/>
          <w:color w:val="000000"/>
          <w:sz w:val="28"/>
        </w:rPr>
        <w:t xml:space="preserve">
      4) грубые нарушения – нарушения требований законодательства Республики Казахстан, влекущие наложение административной ответственности согласно </w:t>
      </w:r>
      <w:r>
        <w:rPr>
          <w:rFonts w:ascii="Times New Roman"/>
          <w:b w:val="false"/>
          <w:i w:val="false"/>
          <w:color w:val="000000"/>
          <w:sz w:val="28"/>
        </w:rPr>
        <w:t>Кодексу</w:t>
      </w:r>
      <w:r>
        <w:rPr>
          <w:rFonts w:ascii="Times New Roman"/>
          <w:b w:val="false"/>
          <w:i w:val="false"/>
          <w:color w:val="000000"/>
          <w:sz w:val="28"/>
        </w:rPr>
        <w:t xml:space="preserve"> Республики Казахстан "Об административных правонарушениях", которые затрагивают интересы государства, а также наличие 2 (двух) и более подтвержденных жалоб и обращений относительно деятельности объектов контроля;</w:t>
      </w:r>
    </w:p>
    <w:bookmarkEnd w:id="22"/>
    <w:bookmarkStart w:name="z33" w:id="23"/>
    <w:p>
      <w:pPr>
        <w:spacing w:after="0"/>
        <w:ind w:left="0"/>
        <w:jc w:val="both"/>
      </w:pPr>
      <w:r>
        <w:rPr>
          <w:rFonts w:ascii="Times New Roman"/>
          <w:b w:val="false"/>
          <w:i w:val="false"/>
          <w:color w:val="000000"/>
          <w:sz w:val="28"/>
        </w:rPr>
        <w:t>
      5) риск – вероятность причинения вреда в результате деятельности субъекта (объекта) контроля законным интересам физических и юридических лиц, имущественным интересам государства с учетом степени тяжести его последствий;</w:t>
      </w:r>
    </w:p>
    <w:bookmarkEnd w:id="23"/>
    <w:bookmarkStart w:name="z34" w:id="24"/>
    <w:p>
      <w:pPr>
        <w:spacing w:after="0"/>
        <w:ind w:left="0"/>
        <w:jc w:val="both"/>
      </w:pPr>
      <w:r>
        <w:rPr>
          <w:rFonts w:ascii="Times New Roman"/>
          <w:b w:val="false"/>
          <w:i w:val="false"/>
          <w:color w:val="000000"/>
          <w:sz w:val="28"/>
        </w:rPr>
        <w:t>
      6) система оценки степени рисков – комплекс мероприятий, проводимых органом контроля с целью назначения профилактического контроля с посещением субъекта (объекта) контроля;</w:t>
      </w:r>
    </w:p>
    <w:bookmarkEnd w:id="24"/>
    <w:bookmarkStart w:name="z35" w:id="25"/>
    <w:p>
      <w:pPr>
        <w:spacing w:after="0"/>
        <w:ind w:left="0"/>
        <w:jc w:val="both"/>
      </w:pPr>
      <w:r>
        <w:rPr>
          <w:rFonts w:ascii="Times New Roman"/>
          <w:b w:val="false"/>
          <w:i w:val="false"/>
          <w:color w:val="000000"/>
          <w:sz w:val="28"/>
        </w:rPr>
        <w:t>
      7)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зависимости от степени риска в определенной сфере деятельности и не зависящие непосредственно от отдельного субъекта (объекта) контроля;</w:t>
      </w:r>
    </w:p>
    <w:bookmarkEnd w:id="25"/>
    <w:bookmarkStart w:name="z36" w:id="26"/>
    <w:p>
      <w:pPr>
        <w:spacing w:after="0"/>
        <w:ind w:left="0"/>
        <w:jc w:val="both"/>
      </w:pPr>
      <w:r>
        <w:rPr>
          <w:rFonts w:ascii="Times New Roman"/>
          <w:b w:val="false"/>
          <w:i w:val="false"/>
          <w:color w:val="000000"/>
          <w:sz w:val="28"/>
        </w:rPr>
        <w:t>
      8)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деятельности конкретного субъекта (объекта) контроля;</w:t>
      </w:r>
    </w:p>
    <w:bookmarkEnd w:id="26"/>
    <w:bookmarkStart w:name="z37" w:id="27"/>
    <w:p>
      <w:pPr>
        <w:spacing w:after="0"/>
        <w:ind w:left="0"/>
        <w:jc w:val="both"/>
      </w:pPr>
      <w:r>
        <w:rPr>
          <w:rFonts w:ascii="Times New Roman"/>
          <w:b w:val="false"/>
          <w:i w:val="false"/>
          <w:color w:val="000000"/>
          <w:sz w:val="28"/>
        </w:rPr>
        <w:t>
       9) проверочный лист – перечень требований, включающий в себя требования, предъявляемые к деятельности субъектов (объектов) контроля, несоблюдение которых влечет за собой нарушения законных интересов физических и юридических лиц, государства.</w:t>
      </w:r>
    </w:p>
    <w:bookmarkEnd w:id="27"/>
    <w:bookmarkStart w:name="z38" w:id="28"/>
    <w:p>
      <w:pPr>
        <w:spacing w:after="0"/>
        <w:ind w:left="0"/>
        <w:jc w:val="left"/>
      </w:pPr>
      <w:r>
        <w:rPr>
          <w:rFonts w:ascii="Times New Roman"/>
          <w:b/>
          <w:i w:val="false"/>
          <w:color w:val="000000"/>
        </w:rPr>
        <w:t xml:space="preserve"> Глава 2. Способы проведения профилактического контроля с посещением субъекта (объекта) контроля</w:t>
      </w:r>
    </w:p>
    <w:bookmarkEnd w:id="28"/>
    <w:bookmarkStart w:name="z39" w:id="29"/>
    <w:p>
      <w:pPr>
        <w:spacing w:after="0"/>
        <w:ind w:left="0"/>
        <w:jc w:val="both"/>
      </w:pPr>
      <w:r>
        <w:rPr>
          <w:rFonts w:ascii="Times New Roman"/>
          <w:b w:val="false"/>
          <w:i w:val="false"/>
          <w:color w:val="000000"/>
          <w:sz w:val="28"/>
        </w:rPr>
        <w:t>
      3. Критерии оценки степени риска для профилактического контроля с посещением субъекта (объекта) контроля в области аудиторской деятельности формируются посредством субъективных и объективных критериев.</w:t>
      </w:r>
    </w:p>
    <w:bookmarkEnd w:id="29"/>
    <w:bookmarkStart w:name="z40" w:id="30"/>
    <w:p>
      <w:pPr>
        <w:spacing w:after="0"/>
        <w:ind w:left="0"/>
        <w:jc w:val="left"/>
      </w:pPr>
      <w:r>
        <w:rPr>
          <w:rFonts w:ascii="Times New Roman"/>
          <w:b/>
          <w:i w:val="false"/>
          <w:color w:val="000000"/>
        </w:rPr>
        <w:t xml:space="preserve"> Параграф 1. Объективные критерии оценки степени риска</w:t>
      </w:r>
    </w:p>
    <w:bookmarkEnd w:id="30"/>
    <w:bookmarkStart w:name="z41" w:id="31"/>
    <w:p>
      <w:pPr>
        <w:spacing w:after="0"/>
        <w:ind w:left="0"/>
        <w:jc w:val="both"/>
      </w:pPr>
      <w:r>
        <w:rPr>
          <w:rFonts w:ascii="Times New Roman"/>
          <w:b w:val="false"/>
          <w:i w:val="false"/>
          <w:color w:val="000000"/>
          <w:sz w:val="28"/>
        </w:rPr>
        <w:t>
      4. Определение объективных критериев осуществляется посредством последующих этапов:</w:t>
      </w:r>
    </w:p>
    <w:bookmarkEnd w:id="31"/>
    <w:bookmarkStart w:name="z42" w:id="32"/>
    <w:p>
      <w:pPr>
        <w:spacing w:after="0"/>
        <w:ind w:left="0"/>
        <w:jc w:val="both"/>
      </w:pPr>
      <w:r>
        <w:rPr>
          <w:rFonts w:ascii="Times New Roman"/>
          <w:b w:val="false"/>
          <w:i w:val="false"/>
          <w:color w:val="000000"/>
          <w:sz w:val="28"/>
        </w:rPr>
        <w:t>
      1) определение риска;</w:t>
      </w:r>
    </w:p>
    <w:bookmarkEnd w:id="32"/>
    <w:bookmarkStart w:name="z43" w:id="33"/>
    <w:p>
      <w:pPr>
        <w:spacing w:after="0"/>
        <w:ind w:left="0"/>
        <w:jc w:val="both"/>
      </w:pPr>
      <w:r>
        <w:rPr>
          <w:rFonts w:ascii="Times New Roman"/>
          <w:b w:val="false"/>
          <w:i w:val="false"/>
          <w:color w:val="000000"/>
          <w:sz w:val="28"/>
        </w:rPr>
        <w:t>
      2) группировка и распределение субъектов контроля по степеням риска (высокая и не отнесенная к высокой).</w:t>
      </w:r>
    </w:p>
    <w:bookmarkEnd w:id="33"/>
    <w:bookmarkStart w:name="z44" w:id="34"/>
    <w:p>
      <w:pPr>
        <w:spacing w:after="0"/>
        <w:ind w:left="0"/>
        <w:jc w:val="both"/>
      </w:pPr>
      <w:r>
        <w:rPr>
          <w:rFonts w:ascii="Times New Roman"/>
          <w:b w:val="false"/>
          <w:i w:val="false"/>
          <w:color w:val="000000"/>
          <w:sz w:val="28"/>
        </w:rPr>
        <w:t xml:space="preserve">
      5. Оценка степени риска субъектов (объектов) контроля и отнесение их к высокой группе риска осуществляется по объективным критериям на основании наибольшей вероятности причинения вреда законным интересам физических и юридических лиц, государства. </w:t>
      </w:r>
    </w:p>
    <w:bookmarkEnd w:id="34"/>
    <w:bookmarkStart w:name="z45" w:id="35"/>
    <w:p>
      <w:pPr>
        <w:spacing w:after="0"/>
        <w:ind w:left="0"/>
        <w:jc w:val="both"/>
      </w:pPr>
      <w:r>
        <w:rPr>
          <w:rFonts w:ascii="Times New Roman"/>
          <w:b w:val="false"/>
          <w:i w:val="false"/>
          <w:color w:val="000000"/>
          <w:sz w:val="28"/>
        </w:rPr>
        <w:t>
      6. По объективным критериям к субъектам контроля с высокой степенью риска относятся:</w:t>
      </w:r>
    </w:p>
    <w:bookmarkEnd w:id="35"/>
    <w:bookmarkStart w:name="z46" w:id="36"/>
    <w:p>
      <w:pPr>
        <w:spacing w:after="0"/>
        <w:ind w:left="0"/>
        <w:jc w:val="both"/>
      </w:pPr>
      <w:r>
        <w:rPr>
          <w:rFonts w:ascii="Times New Roman"/>
          <w:b w:val="false"/>
          <w:i w:val="false"/>
          <w:color w:val="000000"/>
          <w:sz w:val="28"/>
        </w:rPr>
        <w:t>
      1) аудиторские организации, которые проводят обязательный аудит;</w:t>
      </w:r>
    </w:p>
    <w:bookmarkEnd w:id="36"/>
    <w:bookmarkStart w:name="z47" w:id="37"/>
    <w:p>
      <w:pPr>
        <w:spacing w:after="0"/>
        <w:ind w:left="0"/>
        <w:jc w:val="both"/>
      </w:pPr>
      <w:r>
        <w:rPr>
          <w:rFonts w:ascii="Times New Roman"/>
          <w:b w:val="false"/>
          <w:i w:val="false"/>
          <w:color w:val="000000"/>
          <w:sz w:val="28"/>
        </w:rPr>
        <w:t>
      2) профессиональные организации, членами которых являются аудиторские организации, которые проводят обязательный аудит.</w:t>
      </w:r>
    </w:p>
    <w:bookmarkEnd w:id="37"/>
    <w:bookmarkStart w:name="z48" w:id="38"/>
    <w:p>
      <w:pPr>
        <w:spacing w:after="0"/>
        <w:ind w:left="0"/>
        <w:jc w:val="both"/>
      </w:pPr>
      <w:r>
        <w:rPr>
          <w:rFonts w:ascii="Times New Roman"/>
          <w:b w:val="false"/>
          <w:i w:val="false"/>
          <w:color w:val="000000"/>
          <w:sz w:val="28"/>
        </w:rPr>
        <w:t xml:space="preserve">
      7. По объективным критериям к субъектам контроля, не отнесенным к высокой степени риска, относятся: </w:t>
      </w:r>
    </w:p>
    <w:bookmarkEnd w:id="38"/>
    <w:bookmarkStart w:name="z49" w:id="39"/>
    <w:p>
      <w:pPr>
        <w:spacing w:after="0"/>
        <w:ind w:left="0"/>
        <w:jc w:val="both"/>
      </w:pPr>
      <w:r>
        <w:rPr>
          <w:rFonts w:ascii="Times New Roman"/>
          <w:b w:val="false"/>
          <w:i w:val="false"/>
          <w:color w:val="000000"/>
          <w:sz w:val="28"/>
        </w:rPr>
        <w:t>
      1) аудиторские организации, которые не проводят обязательный аудит;</w:t>
      </w:r>
    </w:p>
    <w:bookmarkEnd w:id="39"/>
    <w:bookmarkStart w:name="z50" w:id="40"/>
    <w:p>
      <w:pPr>
        <w:spacing w:after="0"/>
        <w:ind w:left="0"/>
        <w:jc w:val="both"/>
      </w:pPr>
      <w:r>
        <w:rPr>
          <w:rFonts w:ascii="Times New Roman"/>
          <w:b w:val="false"/>
          <w:i w:val="false"/>
          <w:color w:val="000000"/>
          <w:sz w:val="28"/>
        </w:rPr>
        <w:t xml:space="preserve">
      2) профессиональные организации, членами которых являются аудиторские организации, которые не проводят обязательный аудит. </w:t>
      </w:r>
    </w:p>
    <w:bookmarkEnd w:id="40"/>
    <w:bookmarkStart w:name="z51" w:id="41"/>
    <w:p>
      <w:pPr>
        <w:spacing w:after="0"/>
        <w:ind w:left="0"/>
        <w:jc w:val="both"/>
      </w:pPr>
      <w:r>
        <w:rPr>
          <w:rFonts w:ascii="Times New Roman"/>
          <w:b w:val="false"/>
          <w:i w:val="false"/>
          <w:color w:val="000000"/>
          <w:sz w:val="28"/>
        </w:rPr>
        <w:t>
      8. Профилактический контроль с посещением субъекта (объекта) контроля проводится на основании полугодовых списков профилактического контроля с посещением субъекта (объекта) контроля.</w:t>
      </w:r>
    </w:p>
    <w:bookmarkEnd w:id="41"/>
    <w:bookmarkStart w:name="z52" w:id="42"/>
    <w:p>
      <w:pPr>
        <w:spacing w:after="0"/>
        <w:ind w:left="0"/>
        <w:jc w:val="left"/>
      </w:pPr>
      <w:r>
        <w:rPr>
          <w:rFonts w:ascii="Times New Roman"/>
          <w:b/>
          <w:i w:val="false"/>
          <w:color w:val="000000"/>
        </w:rPr>
        <w:t xml:space="preserve"> Параграф 2. Субъективные критерии оценки степени риска</w:t>
      </w:r>
    </w:p>
    <w:bookmarkEnd w:id="42"/>
    <w:bookmarkStart w:name="z53" w:id="43"/>
    <w:p>
      <w:pPr>
        <w:spacing w:after="0"/>
        <w:ind w:left="0"/>
        <w:jc w:val="both"/>
      </w:pPr>
      <w:r>
        <w:rPr>
          <w:rFonts w:ascii="Times New Roman"/>
          <w:b w:val="false"/>
          <w:i w:val="false"/>
          <w:color w:val="000000"/>
          <w:sz w:val="28"/>
        </w:rPr>
        <w:t>
      9. Определение субъективных критериев осуществляется с применением следующих этапов:</w:t>
      </w:r>
    </w:p>
    <w:bookmarkEnd w:id="43"/>
    <w:bookmarkStart w:name="z54" w:id="44"/>
    <w:p>
      <w:pPr>
        <w:spacing w:after="0"/>
        <w:ind w:left="0"/>
        <w:jc w:val="both"/>
      </w:pPr>
      <w:r>
        <w:rPr>
          <w:rFonts w:ascii="Times New Roman"/>
          <w:b w:val="false"/>
          <w:i w:val="false"/>
          <w:color w:val="000000"/>
          <w:sz w:val="28"/>
        </w:rPr>
        <w:t>
      1) формирование базы данных и сбор информации;</w:t>
      </w:r>
    </w:p>
    <w:bookmarkEnd w:id="44"/>
    <w:bookmarkStart w:name="z55" w:id="45"/>
    <w:p>
      <w:pPr>
        <w:spacing w:after="0"/>
        <w:ind w:left="0"/>
        <w:jc w:val="both"/>
      </w:pPr>
      <w:r>
        <w:rPr>
          <w:rFonts w:ascii="Times New Roman"/>
          <w:b w:val="false"/>
          <w:i w:val="false"/>
          <w:color w:val="000000"/>
          <w:sz w:val="28"/>
        </w:rPr>
        <w:t>
      2) анализ информации и оценка степени риска.</w:t>
      </w:r>
    </w:p>
    <w:bookmarkEnd w:id="45"/>
    <w:bookmarkStart w:name="z56" w:id="46"/>
    <w:p>
      <w:pPr>
        <w:spacing w:after="0"/>
        <w:ind w:left="0"/>
        <w:jc w:val="both"/>
      </w:pPr>
      <w:r>
        <w:rPr>
          <w:rFonts w:ascii="Times New Roman"/>
          <w:b w:val="false"/>
          <w:i w:val="false"/>
          <w:color w:val="000000"/>
          <w:sz w:val="28"/>
        </w:rPr>
        <w:t>
      10. Формирование базы данных и сбор информации необходимы для выявления субъектов (объектов) контроля, нарушающих законодательство об аудиторской деятельности Республики Казахстан.</w:t>
      </w:r>
    </w:p>
    <w:bookmarkEnd w:id="46"/>
    <w:bookmarkStart w:name="z57" w:id="47"/>
    <w:p>
      <w:pPr>
        <w:spacing w:after="0"/>
        <w:ind w:left="0"/>
        <w:jc w:val="both"/>
      </w:pPr>
      <w:r>
        <w:rPr>
          <w:rFonts w:ascii="Times New Roman"/>
          <w:b w:val="false"/>
          <w:i w:val="false"/>
          <w:color w:val="000000"/>
          <w:sz w:val="28"/>
        </w:rPr>
        <w:t>
      Для оценки степени риска используются следующие источники информации:</w:t>
      </w:r>
    </w:p>
    <w:bookmarkEnd w:id="47"/>
    <w:bookmarkStart w:name="z58" w:id="48"/>
    <w:p>
      <w:pPr>
        <w:spacing w:after="0"/>
        <w:ind w:left="0"/>
        <w:jc w:val="both"/>
      </w:pPr>
      <w:r>
        <w:rPr>
          <w:rFonts w:ascii="Times New Roman"/>
          <w:b w:val="false"/>
          <w:i w:val="false"/>
          <w:color w:val="000000"/>
          <w:sz w:val="28"/>
        </w:rPr>
        <w:t>
      1) результаты мониторинга отчетности и сведений, представляемых субъектом (объектом) контроля, в том числе посредством автоматизированных информационных систем, проводимого государственными органами, учреждениями и отраслевыми организациями;</w:t>
      </w:r>
    </w:p>
    <w:bookmarkEnd w:id="48"/>
    <w:bookmarkStart w:name="z59" w:id="49"/>
    <w:p>
      <w:pPr>
        <w:spacing w:after="0"/>
        <w:ind w:left="0"/>
        <w:jc w:val="both"/>
      </w:pPr>
      <w:r>
        <w:rPr>
          <w:rFonts w:ascii="Times New Roman"/>
          <w:b w:val="false"/>
          <w:i w:val="false"/>
          <w:color w:val="000000"/>
          <w:sz w:val="28"/>
        </w:rPr>
        <w:t>
      2) результаты предыдущих внеплановых проверок и профилактического контроля с посещением субъектов (объектов) контроля;</w:t>
      </w:r>
    </w:p>
    <w:bookmarkEnd w:id="49"/>
    <w:bookmarkStart w:name="z60" w:id="50"/>
    <w:p>
      <w:pPr>
        <w:spacing w:after="0"/>
        <w:ind w:left="0"/>
        <w:jc w:val="both"/>
      </w:pPr>
      <w:r>
        <w:rPr>
          <w:rFonts w:ascii="Times New Roman"/>
          <w:b w:val="false"/>
          <w:i w:val="false"/>
          <w:color w:val="000000"/>
          <w:sz w:val="28"/>
        </w:rPr>
        <w:t>
      3) наличие и количество подтвержденных жалоб и обращений;</w:t>
      </w:r>
    </w:p>
    <w:bookmarkEnd w:id="50"/>
    <w:bookmarkStart w:name="z61" w:id="51"/>
    <w:p>
      <w:pPr>
        <w:spacing w:after="0"/>
        <w:ind w:left="0"/>
        <w:jc w:val="both"/>
      </w:pPr>
      <w:r>
        <w:rPr>
          <w:rFonts w:ascii="Times New Roman"/>
          <w:b w:val="false"/>
          <w:i w:val="false"/>
          <w:color w:val="000000"/>
          <w:sz w:val="28"/>
        </w:rPr>
        <w:t>
      4) результаты анализа сведений, представляемых уполномоченными органами и организациями.</w:t>
      </w:r>
    </w:p>
    <w:bookmarkEnd w:id="51"/>
    <w:bookmarkStart w:name="z62" w:id="52"/>
    <w:p>
      <w:pPr>
        <w:spacing w:after="0"/>
        <w:ind w:left="0"/>
        <w:jc w:val="both"/>
      </w:pPr>
      <w:r>
        <w:rPr>
          <w:rFonts w:ascii="Times New Roman"/>
          <w:b w:val="false"/>
          <w:i w:val="false"/>
          <w:color w:val="000000"/>
          <w:sz w:val="28"/>
        </w:rPr>
        <w:t>
      11. В зависимости от возможного риска и значимости проблемы, единичности или системности нарушения, анализа принятых ранее решений по каждому источнику информации определяются субъективные критерии, которые в соответствии с критериями оценки степени риска соответствуют степени нарушения – грубое, значительное и незначительное.</w:t>
      </w:r>
    </w:p>
    <w:bookmarkEnd w:id="52"/>
    <w:bookmarkStart w:name="z63" w:id="53"/>
    <w:p>
      <w:pPr>
        <w:spacing w:after="0"/>
        <w:ind w:left="0"/>
        <w:jc w:val="both"/>
      </w:pPr>
      <w:r>
        <w:rPr>
          <w:rFonts w:ascii="Times New Roman"/>
          <w:b w:val="false"/>
          <w:i w:val="false"/>
          <w:color w:val="000000"/>
          <w:sz w:val="28"/>
        </w:rPr>
        <w:t>
      Субъективные критерии к оценке степени риска деятельности субъектов (объектов) контроля изложены в приложении к настоящим Критериям.</w:t>
      </w:r>
    </w:p>
    <w:bookmarkEnd w:id="53"/>
    <w:bookmarkStart w:name="z64" w:id="54"/>
    <w:p>
      <w:pPr>
        <w:spacing w:after="0"/>
        <w:ind w:left="0"/>
        <w:jc w:val="both"/>
      </w:pPr>
      <w:r>
        <w:rPr>
          <w:rFonts w:ascii="Times New Roman"/>
          <w:b w:val="false"/>
          <w:i w:val="false"/>
          <w:color w:val="000000"/>
          <w:sz w:val="28"/>
        </w:rPr>
        <w:t>
      12. Исходя из приоритетности применяемых источников информации в соответствии с критериями оценки степени риска общий показатель степени риска по субъективным критериям рассчитывается по шкале от 0 до 100.</w:t>
      </w:r>
    </w:p>
    <w:bookmarkEnd w:id="54"/>
    <w:bookmarkStart w:name="z65" w:id="55"/>
    <w:p>
      <w:pPr>
        <w:spacing w:after="0"/>
        <w:ind w:left="0"/>
        <w:jc w:val="both"/>
      </w:pPr>
      <w:r>
        <w:rPr>
          <w:rFonts w:ascii="Times New Roman"/>
          <w:b w:val="false"/>
          <w:i w:val="false"/>
          <w:color w:val="000000"/>
          <w:sz w:val="28"/>
        </w:rPr>
        <w:t>
      По показателям степени риска субъект (объект) контроля относится:</w:t>
      </w:r>
    </w:p>
    <w:bookmarkEnd w:id="55"/>
    <w:bookmarkStart w:name="z66" w:id="56"/>
    <w:p>
      <w:pPr>
        <w:spacing w:after="0"/>
        <w:ind w:left="0"/>
        <w:jc w:val="both"/>
      </w:pPr>
      <w:r>
        <w:rPr>
          <w:rFonts w:ascii="Times New Roman"/>
          <w:b w:val="false"/>
          <w:i w:val="false"/>
          <w:color w:val="000000"/>
          <w:sz w:val="28"/>
        </w:rPr>
        <w:t>
      1) к высокой степени риска – при показателе степени риска от 61 до 100 включительно и в отношении него проводится профилактический контроль с посещением субъекта (объекта) контроля;</w:t>
      </w:r>
    </w:p>
    <w:bookmarkEnd w:id="56"/>
    <w:bookmarkStart w:name="z67" w:id="57"/>
    <w:p>
      <w:pPr>
        <w:spacing w:after="0"/>
        <w:ind w:left="0"/>
        <w:jc w:val="both"/>
      </w:pPr>
      <w:r>
        <w:rPr>
          <w:rFonts w:ascii="Times New Roman"/>
          <w:b w:val="false"/>
          <w:i w:val="false"/>
          <w:color w:val="000000"/>
          <w:sz w:val="28"/>
        </w:rPr>
        <w:t>
      2) не отнесенной к высокой степени риска – при показателе степени риска от 0 до 60 включительно и в отношении него не проводится профилактический контроль с посещением субъекта (объекта) контроля.</w:t>
      </w:r>
    </w:p>
    <w:bookmarkEnd w:id="57"/>
    <w:bookmarkStart w:name="z68" w:id="58"/>
    <w:p>
      <w:pPr>
        <w:spacing w:after="0"/>
        <w:ind w:left="0"/>
        <w:jc w:val="both"/>
      </w:pPr>
      <w:r>
        <w:rPr>
          <w:rFonts w:ascii="Times New Roman"/>
          <w:b w:val="false"/>
          <w:i w:val="false"/>
          <w:color w:val="000000"/>
          <w:sz w:val="28"/>
        </w:rPr>
        <w:t>
      13. Кратность проведения профилактического контроля с посещением субъекта (объекта) контроля определяется по результатам проводимого анализа и оценки получаемых сведений по субъективным критериям не чаще одного раза в год.</w:t>
      </w:r>
    </w:p>
    <w:bookmarkEnd w:id="58"/>
    <w:bookmarkStart w:name="z69" w:id="59"/>
    <w:p>
      <w:pPr>
        <w:spacing w:after="0"/>
        <w:ind w:left="0"/>
        <w:jc w:val="both"/>
      </w:pPr>
      <w:r>
        <w:rPr>
          <w:rFonts w:ascii="Times New Roman"/>
          <w:b w:val="false"/>
          <w:i w:val="false"/>
          <w:color w:val="000000"/>
          <w:sz w:val="28"/>
        </w:rPr>
        <w:t>
      14. Списки профилактического контроля с посещением субъекта (объекта) контроля составляются с учетом приоритетности субъекта контроля с наибольшим показателем степени риска по субъективным критериям.</w:t>
      </w:r>
    </w:p>
    <w:bookmarkEnd w:id="59"/>
    <w:bookmarkStart w:name="z70" w:id="60"/>
    <w:p>
      <w:pPr>
        <w:spacing w:after="0"/>
        <w:ind w:left="0"/>
        <w:jc w:val="left"/>
      </w:pPr>
      <w:r>
        <w:rPr>
          <w:rFonts w:ascii="Times New Roman"/>
          <w:b/>
          <w:i w:val="false"/>
          <w:color w:val="000000"/>
        </w:rPr>
        <w:t xml:space="preserve"> Глава 3. Порядок расчета общего показателя степени риска по субъективным критериям оценки степени риска</w:t>
      </w:r>
    </w:p>
    <w:bookmarkEnd w:id="60"/>
    <w:bookmarkStart w:name="z71" w:id="61"/>
    <w:p>
      <w:pPr>
        <w:spacing w:after="0"/>
        <w:ind w:left="0"/>
        <w:jc w:val="both"/>
      </w:pPr>
      <w:r>
        <w:rPr>
          <w:rFonts w:ascii="Times New Roman"/>
          <w:b w:val="false"/>
          <w:i w:val="false"/>
          <w:color w:val="000000"/>
          <w:sz w:val="28"/>
        </w:rPr>
        <w:t>
      15. Для отнесения субъекта контроля к степени риска применяется следующий порядок расчета показателя степени риска.</w:t>
      </w:r>
    </w:p>
    <w:bookmarkEnd w:id="61"/>
    <w:bookmarkStart w:name="z72" w:id="62"/>
    <w:p>
      <w:pPr>
        <w:spacing w:after="0"/>
        <w:ind w:left="0"/>
        <w:jc w:val="both"/>
      </w:pPr>
      <w:r>
        <w:rPr>
          <w:rFonts w:ascii="Times New Roman"/>
          <w:b w:val="false"/>
          <w:i w:val="false"/>
          <w:color w:val="000000"/>
          <w:sz w:val="28"/>
        </w:rPr>
        <w:t>
      При выявлении одного грубого нарушения субъекту контроля приравнивается показатель степени риска 100 и в отношении него проводится профилактический контроль с посещением субъекта (объекта) контроля.</w:t>
      </w:r>
    </w:p>
    <w:bookmarkEnd w:id="62"/>
    <w:bookmarkStart w:name="z73" w:id="63"/>
    <w:p>
      <w:pPr>
        <w:spacing w:after="0"/>
        <w:ind w:left="0"/>
        <w:jc w:val="both"/>
      </w:pPr>
      <w:r>
        <w:rPr>
          <w:rFonts w:ascii="Times New Roman"/>
          <w:b w:val="false"/>
          <w:i w:val="false"/>
          <w:color w:val="000000"/>
          <w:sz w:val="28"/>
        </w:rPr>
        <w:t>
      В случае если грубых нарушений не выявлено, для определения показателя степени риска рассчитывается суммарный показатель по нарушениям значительной и незначительной степени.</w:t>
      </w:r>
    </w:p>
    <w:bookmarkEnd w:id="63"/>
    <w:bookmarkStart w:name="z74" w:id="64"/>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bookmarkEnd w:id="64"/>
    <w:bookmarkStart w:name="z75"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293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337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66"/>
    <w:p>
      <w:pPr>
        <w:spacing w:after="0"/>
        <w:ind w:left="0"/>
        <w:jc w:val="both"/>
      </w:pPr>
      <w:r>
        <w:rPr>
          <w:rFonts w:ascii="Times New Roman"/>
          <w:b w:val="false"/>
          <w:i w:val="false"/>
          <w:color w:val="000000"/>
          <w:sz w:val="28"/>
        </w:rPr>
        <w:t>
      где:</w:t>
      </w:r>
    </w:p>
    <w:bookmarkEnd w:id="66"/>
    <w:bookmarkStart w:name="z77"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79400"/>
                    </a:xfrm>
                    <a:prstGeom prst="rect">
                      <a:avLst/>
                    </a:prstGeom>
                  </pic:spPr>
                </pic:pic>
              </a:graphicData>
            </a:graphic>
          </wp:inline>
        </w:drawing>
      </w:r>
    </w:p>
    <w:p>
      <w:pPr>
        <w:spacing w:after="0"/>
        <w:ind w:left="0"/>
        <w:jc w:val="left"/>
      </w:pPr>
      <w:r>
        <w:rPr>
          <w:rFonts w:ascii="Times New Roman"/>
          <w:b w:val="false"/>
          <w:i w:val="false"/>
          <w:color w:val="000000"/>
          <w:sz w:val="28"/>
        </w:rPr>
        <w:t>Рз – показатель значительных нарушений;</w:t>
      </w:r>
      <w:r>
        <w:br/>
      </w:r>
      <w:r>
        <w:rPr>
          <w:rFonts w:ascii="Times New Roman"/>
          <w:b w:val="false"/>
          <w:i w:val="false"/>
          <w:color w:val="000000"/>
          <w:sz w:val="28"/>
        </w:rPr>
        <w:t>
</w:t>
      </w:r>
    </w:p>
    <w:bookmarkStart w:name="z78"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279400"/>
                    </a:xfrm>
                    <a:prstGeom prst="rect">
                      <a:avLst/>
                    </a:prstGeom>
                  </pic:spPr>
                </pic:pic>
              </a:graphicData>
            </a:graphic>
          </wp:inline>
        </w:drawing>
      </w:r>
    </w:p>
    <w:p>
      <w:pPr>
        <w:spacing w:after="0"/>
        <w:ind w:left="0"/>
        <w:jc w:val="left"/>
      </w:pPr>
      <w:r>
        <w:rPr>
          <w:rFonts w:ascii="Times New Roman"/>
          <w:b w:val="false"/>
          <w:i w:val="false"/>
          <w:color w:val="000000"/>
          <w:sz w:val="28"/>
        </w:rPr>
        <w:t>Р1 – требуемое количество значительных нарушений;</w:t>
      </w:r>
      <w:r>
        <w:br/>
      </w:r>
      <w:r>
        <w:rPr>
          <w:rFonts w:ascii="Times New Roman"/>
          <w:b w:val="false"/>
          <w:i w:val="false"/>
          <w:color w:val="000000"/>
          <w:sz w:val="28"/>
        </w:rPr>
        <w:t>
</w:t>
      </w:r>
    </w:p>
    <w:bookmarkStart w:name="z79"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279400"/>
                    </a:xfrm>
                    <a:prstGeom prst="rect">
                      <a:avLst/>
                    </a:prstGeom>
                  </pic:spPr>
                </pic:pic>
              </a:graphicData>
            </a:graphic>
          </wp:inline>
        </w:drawing>
      </w:r>
    </w:p>
    <w:p>
      <w:pPr>
        <w:spacing w:after="0"/>
        <w:ind w:left="0"/>
        <w:jc w:val="left"/>
      </w:pPr>
      <w:r>
        <w:rPr>
          <w:rFonts w:ascii="Times New Roman"/>
          <w:b w:val="false"/>
          <w:i w:val="false"/>
          <w:color w:val="000000"/>
          <w:sz w:val="28"/>
        </w:rPr>
        <w:t>Р2 – количество выявленных значительных нарушений;</w:t>
      </w:r>
      <w:r>
        <w:br/>
      </w:r>
      <w:r>
        <w:rPr>
          <w:rFonts w:ascii="Times New Roman"/>
          <w:b w:val="false"/>
          <w:i w:val="false"/>
          <w:color w:val="000000"/>
          <w:sz w:val="28"/>
        </w:rPr>
        <w:t>
</w:t>
      </w:r>
    </w:p>
    <w:bookmarkStart w:name="z80" w:id="70"/>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bookmarkEnd w:id="70"/>
    <w:bookmarkStart w:name="z81"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3048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72"/>
    <w:p>
      <w:pPr>
        <w:spacing w:after="0"/>
        <w:ind w:left="0"/>
        <w:jc w:val="both"/>
      </w:pPr>
      <w:r>
        <w:rPr>
          <w:rFonts w:ascii="Times New Roman"/>
          <w:b w:val="false"/>
          <w:i w:val="false"/>
          <w:color w:val="000000"/>
          <w:sz w:val="28"/>
        </w:rPr>
        <w:t>
      где:</w:t>
      </w:r>
    </w:p>
    <w:bookmarkEnd w:id="72"/>
    <w:bookmarkStart w:name="z83"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279400"/>
                    </a:xfrm>
                    <a:prstGeom prst="rect">
                      <a:avLst/>
                    </a:prstGeom>
                  </pic:spPr>
                </pic:pic>
              </a:graphicData>
            </a:graphic>
          </wp:inline>
        </w:drawing>
      </w:r>
    </w:p>
    <w:p>
      <w:pPr>
        <w:spacing w:after="0"/>
        <w:ind w:left="0"/>
        <w:jc w:val="left"/>
      </w:pPr>
      <w:r>
        <w:rPr>
          <w:rFonts w:ascii="Times New Roman"/>
          <w:b w:val="false"/>
          <w:i w:val="false"/>
          <w:color w:val="000000"/>
          <w:sz w:val="28"/>
        </w:rPr>
        <w:t>Рн – показатель незначительных нарушений;</w:t>
      </w:r>
      <w:r>
        <w:br/>
      </w:r>
      <w:r>
        <w:rPr>
          <w:rFonts w:ascii="Times New Roman"/>
          <w:b w:val="false"/>
          <w:i w:val="false"/>
          <w:color w:val="000000"/>
          <w:sz w:val="28"/>
        </w:rPr>
        <w:t>
</w:t>
      </w:r>
    </w:p>
    <w:bookmarkStart w:name="z84"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279400"/>
                    </a:xfrm>
                    <a:prstGeom prst="rect">
                      <a:avLst/>
                    </a:prstGeom>
                  </pic:spPr>
                </pic:pic>
              </a:graphicData>
            </a:graphic>
          </wp:inline>
        </w:drawing>
      </w:r>
    </w:p>
    <w:p>
      <w:pPr>
        <w:spacing w:after="0"/>
        <w:ind w:left="0"/>
        <w:jc w:val="left"/>
      </w:pPr>
      <w:r>
        <w:rPr>
          <w:rFonts w:ascii="Times New Roman"/>
          <w:b w:val="false"/>
          <w:i w:val="false"/>
          <w:color w:val="000000"/>
          <w:sz w:val="28"/>
        </w:rPr>
        <w:t>Р1 – требуемое количество незначительных нарушений;</w:t>
      </w:r>
      <w:r>
        <w:br/>
      </w:r>
      <w:r>
        <w:rPr>
          <w:rFonts w:ascii="Times New Roman"/>
          <w:b w:val="false"/>
          <w:i w:val="false"/>
          <w:color w:val="000000"/>
          <w:sz w:val="28"/>
        </w:rPr>
        <w:t>
</w:t>
      </w:r>
    </w:p>
    <w:bookmarkStart w:name="z85"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279400"/>
                    </a:xfrm>
                    <a:prstGeom prst="rect">
                      <a:avLst/>
                    </a:prstGeom>
                  </pic:spPr>
                </pic:pic>
              </a:graphicData>
            </a:graphic>
          </wp:inline>
        </w:drawing>
      </w:r>
    </w:p>
    <w:p>
      <w:pPr>
        <w:spacing w:after="0"/>
        <w:ind w:left="0"/>
        <w:jc w:val="left"/>
      </w:pPr>
      <w:r>
        <w:rPr>
          <w:rFonts w:ascii="Times New Roman"/>
          <w:b w:val="false"/>
          <w:i w:val="false"/>
          <w:color w:val="000000"/>
          <w:sz w:val="28"/>
        </w:rPr>
        <w:t>Р2 – количество выявленных незначительных нарушений;</w:t>
      </w:r>
      <w:r>
        <w:br/>
      </w:r>
      <w:r>
        <w:rPr>
          <w:rFonts w:ascii="Times New Roman"/>
          <w:b w:val="false"/>
          <w:i w:val="false"/>
          <w:color w:val="000000"/>
          <w:sz w:val="28"/>
        </w:rPr>
        <w:t>
</w:t>
      </w:r>
    </w:p>
    <w:bookmarkStart w:name="z86" w:id="76"/>
    <w:p>
      <w:pPr>
        <w:spacing w:after="0"/>
        <w:ind w:left="0"/>
        <w:jc w:val="both"/>
      </w:pPr>
      <w:r>
        <w:rPr>
          <w:rFonts w:ascii="Times New Roman"/>
          <w:b w:val="false"/>
          <w:i w:val="false"/>
          <w:color w:val="000000"/>
          <w:sz w:val="28"/>
        </w:rPr>
        <w:t>
      Общий показатель степени риска (SР) рассчитывается по шкале от 0 до 100 и определяется путем суммирования показателей значительных и незначительных нарушений по следующей формуле:</w:t>
      </w:r>
    </w:p>
    <w:bookmarkEnd w:id="76"/>
    <w:bookmarkStart w:name="z87"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2565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654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78"/>
    <w:p>
      <w:pPr>
        <w:spacing w:after="0"/>
        <w:ind w:left="0"/>
        <w:jc w:val="both"/>
      </w:pPr>
      <w:r>
        <w:rPr>
          <w:rFonts w:ascii="Times New Roman"/>
          <w:b w:val="false"/>
          <w:i w:val="false"/>
          <w:color w:val="000000"/>
          <w:sz w:val="28"/>
        </w:rPr>
        <w:t>
      где:</w:t>
      </w:r>
    </w:p>
    <w:bookmarkEnd w:id="78"/>
    <w:bookmarkStart w:name="z89"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4000" cy="279400"/>
                    </a:xfrm>
                    <a:prstGeom prst="rect">
                      <a:avLst/>
                    </a:prstGeom>
                  </pic:spPr>
                </pic:pic>
              </a:graphicData>
            </a:graphic>
          </wp:inline>
        </w:drawing>
      </w:r>
    </w:p>
    <w:p>
      <w:pPr>
        <w:spacing w:after="0"/>
        <w:ind w:left="0"/>
        <w:jc w:val="left"/>
      </w:pPr>
      <w:r>
        <w:rPr>
          <w:rFonts w:ascii="Times New Roman"/>
          <w:b w:val="false"/>
          <w:i w:val="false"/>
          <w:color w:val="000000"/>
          <w:sz w:val="28"/>
        </w:rPr>
        <w:t>Р – общий показатель степени риска;</w:t>
      </w:r>
      <w:r>
        <w:br/>
      </w:r>
      <w:r>
        <w:rPr>
          <w:rFonts w:ascii="Times New Roman"/>
          <w:b w:val="false"/>
          <w:i w:val="false"/>
          <w:color w:val="000000"/>
          <w:sz w:val="28"/>
        </w:rPr>
        <w:t>
</w:t>
      </w:r>
    </w:p>
    <w:bookmarkStart w:name="z90"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4000" cy="279400"/>
                    </a:xfrm>
                    <a:prstGeom prst="rect">
                      <a:avLst/>
                    </a:prstGeom>
                  </pic:spPr>
                </pic:pic>
              </a:graphicData>
            </a:graphic>
          </wp:inline>
        </w:drawing>
      </w:r>
    </w:p>
    <w:p>
      <w:pPr>
        <w:spacing w:after="0"/>
        <w:ind w:left="0"/>
        <w:jc w:val="left"/>
      </w:pPr>
      <w:r>
        <w:rPr>
          <w:rFonts w:ascii="Times New Roman"/>
          <w:b w:val="false"/>
          <w:i w:val="false"/>
          <w:color w:val="000000"/>
          <w:sz w:val="28"/>
        </w:rPr>
        <w:t>Рз – показатель значительных нарушений;</w:t>
      </w:r>
      <w:r>
        <w:br/>
      </w:r>
      <w:r>
        <w:rPr>
          <w:rFonts w:ascii="Times New Roman"/>
          <w:b w:val="false"/>
          <w:i w:val="false"/>
          <w:color w:val="000000"/>
          <w:sz w:val="28"/>
        </w:rPr>
        <w:t>
</w:t>
      </w:r>
    </w:p>
    <w:bookmarkStart w:name="z91"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279400"/>
                    </a:xfrm>
                    <a:prstGeom prst="rect">
                      <a:avLst/>
                    </a:prstGeom>
                  </pic:spPr>
                </pic:pic>
              </a:graphicData>
            </a:graphic>
          </wp:inline>
        </w:drawing>
      </w:r>
    </w:p>
    <w:p>
      <w:pPr>
        <w:spacing w:after="0"/>
        <w:ind w:left="0"/>
        <w:jc w:val="left"/>
      </w:pPr>
      <w:r>
        <w:rPr>
          <w:rFonts w:ascii="Times New Roman"/>
          <w:b w:val="false"/>
          <w:i w:val="false"/>
          <w:color w:val="000000"/>
          <w:sz w:val="28"/>
        </w:rPr>
        <w:t>Рн – показатель незначительных нарушений.</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аудиторской</w:t>
            </w:r>
            <w:r>
              <w:br/>
            </w:r>
            <w:r>
              <w:rPr>
                <w:rFonts w:ascii="Times New Roman"/>
                <w:b w:val="false"/>
                <w:i w:val="false"/>
                <w:color w:val="000000"/>
                <w:sz w:val="20"/>
              </w:rPr>
              <w:t>деятельности</w:t>
            </w:r>
          </w:p>
        </w:tc>
      </w:tr>
    </w:tbl>
    <w:bookmarkStart w:name="z93" w:id="82"/>
    <w:p>
      <w:pPr>
        <w:spacing w:after="0"/>
        <w:ind w:left="0"/>
        <w:jc w:val="left"/>
      </w:pPr>
      <w:r>
        <w:rPr>
          <w:rFonts w:ascii="Times New Roman"/>
          <w:b/>
          <w:i w:val="false"/>
          <w:color w:val="000000"/>
        </w:rPr>
        <w:t xml:space="preserve"> Субъективные критерии к оценке степени риска деятельности субъектов (объектов) контроля</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819"/>
        <w:gridCol w:w="10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(степень тяжести нарушения устанавливается при несоблюдении нижеперечисленных требований)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аудиторским организациям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составе аудиторской организации не менее 2 (двух) аудиторов, осуществляющих свою деятельность в качестве аудитора, только в данной аудиторской организации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уставном капитале стопроцентной доли, принадлежащей аудитору (аудиторам) и (или) иностранной (иностранным) аудиторским организациям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сведений в отношении руководителя аудиторской организации о лишении лицензии ранее возглавляемой им аудиторской организации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Аудиторская организация, осуществляющая аудиторскую деятельность на территории Республики Казахстан, не может быть участником другой аудиторской организации - резидента Республики Казахстан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руководителя аудиторской организации, а также у аудиторов квалификационного свидетельства о присвоении квалификации "аудитор", выданного Квалификационной комиссией по аттестации кандидатов в аудиторы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аудиторской организацией выявленных недостатков в срок, определяемый решением профессиональной аудиторской организации, в случае получения оценки "3" или "2"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Аудиторы и аудиторские организации выступают членами только одной профессиональной организации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или своевременное предоставление в уполномоченный орган отчета о соответствии квалификационным требованиям к аудиторской деятельности (ежегодный отчет до 1 марта года, следующего за отчетным периодом)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или своевременное предоставление в уполномоченный орган отчета по основным показателям деятельности аудиторских организаций (ежеквартальный отчет до 15 числа месяца, следующего за отчетным периодом)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или своевременное предоставление в уполномоченный орган информации по страхованию гражданско-правовой ответственности (в течение 15 (пятнадцати) рабочих дней с даты заключения договора обязательного страхования гражданско-правовой ответственности)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предыдущего внеплановых проверок и профилактического контроля с посещением субъектов (объектов) контроля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аудиторской организации не менее 2 (двух) аудиторов, осуществляющих свою деятельность в качестве аудитора, только в данной аудиторской организации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уставном капитале стопроцентной доли, принадлежащей аудитору (аудиторам) и (или) иностранной (иностранным) аудиторским организациям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сведений в отношении руководителя аудиторской организации о лишении лицензии ранее возглавляемой им аудиторской организации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Аудиторская организация, осуществляющая аудиторскую деятельность на территории Республики Казахстан, не может быть участником другой аудиторской организации - резидента Республики Казахстан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руководителя аудиторской организации, а также у аудиторов квалификационного свидетельства о присвоении квалификации "аудитор", выданного Квалификационной комиссией по аттестации кандидатов в аудиторы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аудиторской организацией выявленных недостатков в срок, определяемый решением профессиональной аудиторской организации, в случае получения оценки "3" или "2"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Аудиторы и аудиторские организации выступают членами только одной профессиональной организации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или своевременное предоставление в уполномоченный орган отчета о соответствии квалификационным требованиям к аудиторской деятельности (ежегодный отчет до 1 марта года, следующего за отчетным периодом)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или своевременное предоставление в уполномоченный орган отчета по основным показателям деятельности аудиторских организаций (ежеквартальный отчет до 15 числа месяца, следующего за отчетным периодом)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или своевременное предоставление в уполномоченный орган информации по страхованию гражданско-правовой ответственности (в течение 15 (пятнадцати) рабочих дней с даты заключения договора обязательного страхования гражданско-правовой ответственности)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3"/>
          <w:p>
            <w:pPr>
              <w:spacing w:after="20"/>
              <w:ind w:left="20"/>
              <w:jc w:val="both"/>
            </w:pPr>
            <w:r>
              <w:rPr>
                <w:rFonts w:ascii="Times New Roman"/>
                <w:b w:val="false"/>
                <w:i w:val="false"/>
                <w:color w:val="000000"/>
                <w:sz w:val="20"/>
              </w:rPr>
              <w:t xml:space="preserve">
Оказание услуг по профилю своей деятельности: </w:t>
            </w:r>
            <w:r>
              <w:br/>
            </w:r>
            <w:r>
              <w:rPr>
                <w:rFonts w:ascii="Times New Roman"/>
                <w:b w:val="false"/>
                <w:i w:val="false"/>
                <w:color w:val="000000"/>
                <w:sz w:val="20"/>
              </w:rPr>
              <w:t>
</w:t>
            </w:r>
            <w:r>
              <w:rPr>
                <w:rFonts w:ascii="Times New Roman"/>
                <w:b w:val="false"/>
                <w:i w:val="false"/>
                <w:color w:val="000000"/>
                <w:sz w:val="20"/>
              </w:rPr>
              <w:t xml:space="preserve">сопутствующие и другие услуги по стандартам аудита; </w:t>
            </w:r>
            <w:r>
              <w:br/>
            </w:r>
            <w:r>
              <w:rPr>
                <w:rFonts w:ascii="Times New Roman"/>
                <w:b w:val="false"/>
                <w:i w:val="false"/>
                <w:color w:val="000000"/>
                <w:sz w:val="20"/>
              </w:rPr>
              <w:t>
</w:t>
            </w:r>
            <w:r>
              <w:rPr>
                <w:rFonts w:ascii="Times New Roman"/>
                <w:b w:val="false"/>
                <w:i w:val="false"/>
                <w:color w:val="000000"/>
                <w:sz w:val="20"/>
              </w:rPr>
              <w:t>восстановление и ведение бухгалтерского учета, составление финансовой отчетности;</w:t>
            </w:r>
            <w:r>
              <w:br/>
            </w:r>
            <w:r>
              <w:rPr>
                <w:rFonts w:ascii="Times New Roman"/>
                <w:b w:val="false"/>
                <w:i w:val="false"/>
                <w:color w:val="000000"/>
                <w:sz w:val="20"/>
              </w:rPr>
              <w:t>
</w:t>
            </w:r>
            <w:r>
              <w:rPr>
                <w:rFonts w:ascii="Times New Roman"/>
                <w:b w:val="false"/>
                <w:i w:val="false"/>
                <w:color w:val="000000"/>
                <w:sz w:val="20"/>
              </w:rPr>
              <w:t>внутренний аудит;</w:t>
            </w:r>
            <w:r>
              <w:br/>
            </w:r>
            <w:r>
              <w:rPr>
                <w:rFonts w:ascii="Times New Roman"/>
                <w:b w:val="false"/>
                <w:i w:val="false"/>
                <w:color w:val="000000"/>
                <w:sz w:val="20"/>
              </w:rPr>
              <w:t>
</w:t>
            </w:r>
            <w:r>
              <w:rPr>
                <w:rFonts w:ascii="Times New Roman"/>
                <w:b w:val="false"/>
                <w:i w:val="false"/>
                <w:color w:val="000000"/>
                <w:sz w:val="20"/>
              </w:rPr>
              <w:t>консультирование по вопросам применения законодательства по налогам и другим обязательным платежам в бюджет и ведения налогового учета;</w:t>
            </w:r>
            <w:r>
              <w:br/>
            </w:r>
            <w:r>
              <w:rPr>
                <w:rFonts w:ascii="Times New Roman"/>
                <w:b w:val="false"/>
                <w:i w:val="false"/>
                <w:color w:val="000000"/>
                <w:sz w:val="20"/>
              </w:rPr>
              <w:t>
</w:t>
            </w:r>
            <w:r>
              <w:rPr>
                <w:rFonts w:ascii="Times New Roman"/>
                <w:b w:val="false"/>
                <w:i w:val="false"/>
                <w:color w:val="000000"/>
                <w:sz w:val="20"/>
              </w:rPr>
              <w:t>проведение аудита по налогам и составление аудиторского заключения по налогам;</w:t>
            </w:r>
            <w:r>
              <w:br/>
            </w:r>
            <w:r>
              <w:rPr>
                <w:rFonts w:ascii="Times New Roman"/>
                <w:b w:val="false"/>
                <w:i w:val="false"/>
                <w:color w:val="000000"/>
                <w:sz w:val="20"/>
              </w:rPr>
              <w:t>
</w:t>
            </w:r>
            <w:r>
              <w:rPr>
                <w:rFonts w:ascii="Times New Roman"/>
                <w:b w:val="false"/>
                <w:i w:val="false"/>
                <w:color w:val="000000"/>
                <w:sz w:val="20"/>
              </w:rPr>
              <w:t xml:space="preserve">проведение аудита специального назначения субъектов квазигосударственного сектора; </w:t>
            </w:r>
            <w:r>
              <w:br/>
            </w:r>
            <w:r>
              <w:rPr>
                <w:rFonts w:ascii="Times New Roman"/>
                <w:b w:val="false"/>
                <w:i w:val="false"/>
                <w:color w:val="000000"/>
                <w:sz w:val="20"/>
              </w:rPr>
              <w:t>
</w:t>
            </w:r>
            <w:r>
              <w:rPr>
                <w:rFonts w:ascii="Times New Roman"/>
                <w:b w:val="false"/>
                <w:i w:val="false"/>
                <w:color w:val="000000"/>
                <w:sz w:val="20"/>
              </w:rPr>
              <w:t>проведение аудита сведений о расходах недропользователя; проведение аудита иной информации и составление аудиторского заключения по аудиту иной информации;</w:t>
            </w:r>
            <w:r>
              <w:br/>
            </w:r>
            <w:r>
              <w:rPr>
                <w:rFonts w:ascii="Times New Roman"/>
                <w:b w:val="false"/>
                <w:i w:val="false"/>
                <w:color w:val="000000"/>
                <w:sz w:val="20"/>
              </w:rPr>
              <w:t>
</w:t>
            </w:r>
            <w:r>
              <w:rPr>
                <w:rFonts w:ascii="Times New Roman"/>
                <w:b w:val="false"/>
                <w:i w:val="false"/>
                <w:color w:val="000000"/>
                <w:sz w:val="20"/>
              </w:rPr>
              <w:t>формирование первичных статистических данных;</w:t>
            </w:r>
            <w:r>
              <w:br/>
            </w:r>
            <w:r>
              <w:rPr>
                <w:rFonts w:ascii="Times New Roman"/>
                <w:b w:val="false"/>
                <w:i w:val="false"/>
                <w:color w:val="000000"/>
                <w:sz w:val="20"/>
              </w:rPr>
              <w:t>
</w:t>
            </w:r>
            <w:r>
              <w:rPr>
                <w:rFonts w:ascii="Times New Roman"/>
                <w:b w:val="false"/>
                <w:i w:val="false"/>
                <w:color w:val="000000"/>
                <w:sz w:val="20"/>
              </w:rPr>
              <w:t>анализ финансово-хозяйственной деятельности и финансовое планирование, экономическое, финансовое и управленческое консультирование;</w:t>
            </w:r>
            <w:r>
              <w:br/>
            </w:r>
            <w:r>
              <w:rPr>
                <w:rFonts w:ascii="Times New Roman"/>
                <w:b w:val="false"/>
                <w:i w:val="false"/>
                <w:color w:val="000000"/>
                <w:sz w:val="20"/>
              </w:rPr>
              <w:t>
</w:t>
            </w:r>
            <w:r>
              <w:rPr>
                <w:rFonts w:ascii="Times New Roman"/>
                <w:b w:val="false"/>
                <w:i w:val="false"/>
                <w:color w:val="000000"/>
                <w:sz w:val="20"/>
              </w:rPr>
              <w:t>консультирование по вопросам ведения бухгалтерского учета и составления финансовой отчетности;</w:t>
            </w:r>
            <w:r>
              <w:br/>
            </w:r>
            <w:r>
              <w:rPr>
                <w:rFonts w:ascii="Times New Roman"/>
                <w:b w:val="false"/>
                <w:i w:val="false"/>
                <w:color w:val="000000"/>
                <w:sz w:val="20"/>
              </w:rPr>
              <w:t>
</w:t>
            </w:r>
            <w:r>
              <w:rPr>
                <w:rFonts w:ascii="Times New Roman"/>
                <w:b w:val="false"/>
                <w:i w:val="false"/>
                <w:color w:val="000000"/>
                <w:sz w:val="20"/>
              </w:rPr>
              <w:t>обучение по ведению бухгалтерского учета и составлению финансовой отчетности, налогообложению, аудиту и анализу финансово-хозяйственной деятельности и финансового планирования;</w:t>
            </w:r>
            <w:r>
              <w:br/>
            </w:r>
            <w:r>
              <w:rPr>
                <w:rFonts w:ascii="Times New Roman"/>
                <w:b w:val="false"/>
                <w:i w:val="false"/>
                <w:color w:val="000000"/>
                <w:sz w:val="20"/>
              </w:rPr>
              <w:t>
</w:t>
            </w:r>
            <w:r>
              <w:rPr>
                <w:rFonts w:ascii="Times New Roman"/>
                <w:b w:val="false"/>
                <w:i w:val="false"/>
                <w:color w:val="000000"/>
                <w:sz w:val="20"/>
              </w:rPr>
              <w:t>рекомендации по автоматизации ведения бухгалтерского учета и составлению финансовой отчетности, обучение автоматизированному ведению бухгалтерского учета и составлению финансовой отчетности;</w:t>
            </w:r>
            <w:r>
              <w:br/>
            </w:r>
            <w:r>
              <w:rPr>
                <w:rFonts w:ascii="Times New Roman"/>
                <w:b w:val="false"/>
                <w:i w:val="false"/>
                <w:color w:val="000000"/>
                <w:sz w:val="20"/>
              </w:rPr>
              <w:t>
</w:t>
            </w:r>
            <w:r>
              <w:rPr>
                <w:rFonts w:ascii="Times New Roman"/>
                <w:b w:val="false"/>
                <w:i w:val="false"/>
                <w:color w:val="000000"/>
                <w:sz w:val="20"/>
              </w:rPr>
              <w:t>разработку методических пособий и рекомендаций по ведению бухгалтерского учета и составлению финансовой отчетности, аудиту, анализу финансово-хозяйственной деятельности и финансового планирования, оказанию сопутствующих услуг по стандартам аудита, а также их распространение;</w:t>
            </w:r>
            <w:r>
              <w:br/>
            </w:r>
            <w:r>
              <w:rPr>
                <w:rFonts w:ascii="Times New Roman"/>
                <w:b w:val="false"/>
                <w:i w:val="false"/>
                <w:color w:val="000000"/>
                <w:sz w:val="20"/>
              </w:rPr>
              <w:t>
юридические услуги, связанные с аудиторской деятельностью</w:t>
            </w:r>
          </w:p>
          <w:bookmarkEnd w:id="83"/>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уполномоченному органу по регулированию, контролю и надзору финансового рынка и финансовых организаций с уведомлением аудируемых субъектов о выявленных в результате аудита финансовых организаций, организаций, входящих в состав банковского конгломерата, организаций, входящих в страховую группу, для которых проведение аудита является обязательным, нарушениях законодательства Республики Казахстан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своевременное вступление аудиторской организации в профессиональную аудиторскую организацию со дня получения лицензии на осуществление аудиторской деятельности, или добровольного выхода или исключения, а также при лишении аккредитации профессиональной организации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страхования гражданско-правовой ответственности по обязательствам, возникающим вследствие причинения имущественного вреда при осуществлении аудита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проведение аудита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договоре на проведение аудита и (или) предоставление сопутствующих и других услуг по стандартам аудита предусматриваются: предмет договора, сроки, размер и условия оплаты, права, обязанности и ответственность сторон, конфиденциальность полученной информации, а также членство в профессиональной организации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аудируемому субъекту информацию о выявленных нарушениях в ведении бухгалтерского учета, финансовой отчетности и прочей информации, связанной с финансовой отчетностью (в том числе в государственных учреждениях)</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аудиторской организацией ограничений права на проведение аудита, аудита по налогам, аудита специального назначения субъектов квазигосударственного сектора, аудита иной информации организациям, с которыми за последние три года был заключен договор страхования гражданско-правовой ответственности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ограничений права на проведение аудита, аудита по налогам, аудита специального назначения субъектов квазигосударственного сектора, аудита иной информации аудиторской организацией заказчиков, чьим участником, кредитором являются данная аудиторская организация или ее работники, осуществляющие данный аудит, аудит по налогам, аудит специального назначения субъектов квазигосударственного сектора, аудита иной информации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аудиторской организацией запрета на проведение аудита, аудита по налогам, аудита специального назначения субъектов квазигосударственного сектора, аудита иной информации организаций, которым за последние три года были предоставлены услуги по восстановлению и ведению бухгалтерского учета, составлению финансовой отчетности и (или) по внутреннему аудиту (в части бухгалтерского учета и (или) финансовой отчетности)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ограничений права на проведение аудита, аудита по налогам, аудита специального назначения субъектов квазигосударственного сектора, аудита иной информации аудиторской организацией, исполнители которой состоят в трудовых отношениях или являются близкими родственниками или свойственниками должностных лиц аудируемого субъекта, а также акционера (участника), владеющего десятью и более процентами акций (или долями участия в уставном капитале) аудируемого субъекта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ограничений права на проведение аудита, аудита по налогам, аудита специального назначения субъектов квазигосударственного сектора, аудита иной информации аудиторской организацией, исполнители которой имеют личные имущественные интересы в аудируемом субъекте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аудиторской организацией ограничений права на проведение аудита, аудита по налогам, аудита специального назначения субъектов квазигосударственного сектора, аудита иной информации, если у нее имеются денежные обязательства перед аудируемым субъектом или у аудируемого субъекта перед нею, за исключением обязательств по проведению аудита, аудита по налогам, аудита специального назначения субъектов квазигосударственного сектора, аудита иной информации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аудиторской организацией запрета на проведение аудита, аудита по налогам, аудита специального назначения субъектов квазигосударственного сектора, аудита иной информации в случаях, влекущих возникновение конфликта интересов или создающих угрозу возникновения такого конфликта, за исключением обязательств, возникающих из заключенных публичных договоров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4"/>
          <w:p>
            <w:pPr>
              <w:spacing w:after="20"/>
              <w:ind w:left="20"/>
              <w:jc w:val="both"/>
            </w:pPr>
            <w:r>
              <w:rPr>
                <w:rFonts w:ascii="Times New Roman"/>
                <w:b w:val="false"/>
                <w:i w:val="false"/>
                <w:color w:val="000000"/>
                <w:sz w:val="20"/>
              </w:rPr>
              <w:t>
Соблюдение мер в части фиксирования сведений, хранения сведений и документов, защиты документов;</w:t>
            </w:r>
            <w:r>
              <w:br/>
            </w:r>
            <w:r>
              <w:rPr>
                <w:rFonts w:ascii="Times New Roman"/>
                <w:b w:val="false"/>
                <w:i w:val="false"/>
                <w:color w:val="000000"/>
                <w:sz w:val="20"/>
              </w:rPr>
              <w:t>
</w:t>
            </w:r>
            <w:r>
              <w:rPr>
                <w:rFonts w:ascii="Times New Roman"/>
                <w:b w:val="false"/>
                <w:i w:val="false"/>
                <w:color w:val="000000"/>
                <w:sz w:val="20"/>
              </w:rPr>
              <w:t>своевременное предоставление или непредоставление информации об операциях с деньгами и (или) имуществом, подлежащих финансовому мониторингу;</w:t>
            </w:r>
            <w:r>
              <w:br/>
            </w:r>
            <w:r>
              <w:rPr>
                <w:rFonts w:ascii="Times New Roman"/>
                <w:b w:val="false"/>
                <w:i w:val="false"/>
                <w:color w:val="000000"/>
                <w:sz w:val="20"/>
              </w:rPr>
              <w:t>
</w:t>
            </w:r>
            <w:r>
              <w:rPr>
                <w:rFonts w:ascii="Times New Roman"/>
                <w:b w:val="false"/>
                <w:i w:val="false"/>
                <w:color w:val="000000"/>
                <w:sz w:val="20"/>
              </w:rPr>
              <w:t>своевременное предоставление, непредоставление информации, сведений и документов по запросу уполномоченного органа по финансовому мониторингу;</w:t>
            </w:r>
            <w:r>
              <w:br/>
            </w:r>
            <w:r>
              <w:rPr>
                <w:rFonts w:ascii="Times New Roman"/>
                <w:b w:val="false"/>
                <w:i w:val="false"/>
                <w:color w:val="000000"/>
                <w:sz w:val="20"/>
              </w:rPr>
              <w:t>
</w:t>
            </w:r>
            <w:r>
              <w:rPr>
                <w:rFonts w:ascii="Times New Roman"/>
                <w:b w:val="false"/>
                <w:i w:val="false"/>
                <w:color w:val="000000"/>
                <w:sz w:val="20"/>
              </w:rPr>
              <w:t>непринятие мер по надлежащей проверке клиентов (их представителей) и бенефициарных собственников;</w:t>
            </w:r>
            <w:r>
              <w:br/>
            </w:r>
            <w:r>
              <w:rPr>
                <w:rFonts w:ascii="Times New Roman"/>
                <w:b w:val="false"/>
                <w:i w:val="false"/>
                <w:color w:val="000000"/>
                <w:sz w:val="20"/>
              </w:rPr>
              <w:t>
</w:t>
            </w:r>
            <w:r>
              <w:rPr>
                <w:rFonts w:ascii="Times New Roman"/>
                <w:b w:val="false"/>
                <w:i w:val="false"/>
                <w:color w:val="000000"/>
                <w:sz w:val="20"/>
              </w:rPr>
              <w:t>принятие мер по замораживанию операций с деньгами и (или) иным имуществом и (или) предоставления информации о мерах по замораживанию операций с деньгами и (или) иным имуществом;</w:t>
            </w:r>
            <w:r>
              <w:br/>
            </w:r>
            <w:r>
              <w:rPr>
                <w:rFonts w:ascii="Times New Roman"/>
                <w:b w:val="false"/>
                <w:i w:val="false"/>
                <w:color w:val="000000"/>
                <w:sz w:val="20"/>
              </w:rPr>
              <w:t>
</w:t>
            </w:r>
            <w:r>
              <w:rPr>
                <w:rFonts w:ascii="Times New Roman"/>
                <w:b w:val="false"/>
                <w:i w:val="false"/>
                <w:color w:val="000000"/>
                <w:sz w:val="20"/>
              </w:rPr>
              <w:t>исполнение обязанностей по отказу клиенту в установлении деловых отношений и проведении операций с деньгами и (или) иным имуществом и (или) предоставлению информации об отказах в установлении деловых отношений и проведении операций с деньгами и (или) иным имуществом;</w:t>
            </w:r>
            <w:r>
              <w:br/>
            </w:r>
            <w:r>
              <w:rPr>
                <w:rFonts w:ascii="Times New Roman"/>
                <w:b w:val="false"/>
                <w:i w:val="false"/>
                <w:color w:val="000000"/>
                <w:sz w:val="20"/>
              </w:rPr>
              <w:t>
</w:t>
            </w:r>
            <w:r>
              <w:rPr>
                <w:rFonts w:ascii="Times New Roman"/>
                <w:b w:val="false"/>
                <w:i w:val="false"/>
                <w:color w:val="000000"/>
                <w:sz w:val="20"/>
              </w:rPr>
              <w:t>исполнение программы подготовки и обучения в сфере противодействия легализации (отмыванию) доходов, полученных преступным путем, и финансированию терроризма, утвержденной правилами внутреннего контроля;</w:t>
            </w:r>
            <w:r>
              <w:br/>
            </w:r>
            <w:r>
              <w:rPr>
                <w:rFonts w:ascii="Times New Roman"/>
                <w:b w:val="false"/>
                <w:i w:val="false"/>
                <w:color w:val="000000"/>
                <w:sz w:val="20"/>
              </w:rPr>
              <w:t>
</w:t>
            </w:r>
            <w:r>
              <w:rPr>
                <w:rFonts w:ascii="Times New Roman"/>
                <w:b w:val="false"/>
                <w:i w:val="false"/>
                <w:color w:val="000000"/>
                <w:sz w:val="20"/>
              </w:rPr>
              <w:t>приостановление операций клиентов по решению уполномоченного органа;</w:t>
            </w:r>
            <w:r>
              <w:br/>
            </w:r>
            <w:r>
              <w:rPr>
                <w:rFonts w:ascii="Times New Roman"/>
                <w:b w:val="false"/>
                <w:i w:val="false"/>
                <w:color w:val="000000"/>
                <w:sz w:val="20"/>
              </w:rPr>
              <w:t>
</w:t>
            </w:r>
            <w:r>
              <w:rPr>
                <w:rFonts w:ascii="Times New Roman"/>
                <w:b w:val="false"/>
                <w:i w:val="false"/>
                <w:color w:val="000000"/>
                <w:sz w:val="20"/>
              </w:rPr>
              <w:t>принятие правил внутреннего контроля и программ его осуществления по утвержденным требованиям;</w:t>
            </w:r>
            <w:r>
              <w:br/>
            </w:r>
            <w:r>
              <w:rPr>
                <w:rFonts w:ascii="Times New Roman"/>
                <w:b w:val="false"/>
                <w:i w:val="false"/>
                <w:color w:val="000000"/>
                <w:sz w:val="20"/>
              </w:rPr>
              <w:t>
 соблюдение требований по не извещению своих клиентов и иных лиц о предоставлении в уполномоченный орган информации</w:t>
            </w:r>
          </w:p>
          <w:bookmarkEnd w:id="84"/>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достоверности аудиторского отчета аудиторами и аудиторскими организациями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законодательства Республики Казахстан об аудиторской деятельности, стандартов аудита, Кодекса этики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5"/>
          <w:p>
            <w:pPr>
              <w:spacing w:after="20"/>
              <w:ind w:left="20"/>
              <w:jc w:val="both"/>
            </w:pPr>
            <w:r>
              <w:rPr>
                <w:rFonts w:ascii="Times New Roman"/>
                <w:b w:val="false"/>
                <w:i w:val="false"/>
                <w:color w:val="000000"/>
                <w:sz w:val="20"/>
              </w:rPr>
              <w:t>
Проведение обязательного аудита аудиторской организацией, соответствующей минимальным требованиям:</w:t>
            </w:r>
            <w:r>
              <w:br/>
            </w:r>
            <w:r>
              <w:rPr>
                <w:rFonts w:ascii="Times New Roman"/>
                <w:b w:val="false"/>
                <w:i w:val="false"/>
                <w:color w:val="000000"/>
                <w:sz w:val="20"/>
              </w:rPr>
              <w:t>
</w:t>
            </w:r>
            <w:r>
              <w:rPr>
                <w:rFonts w:ascii="Times New Roman"/>
                <w:b w:val="false"/>
                <w:i w:val="false"/>
                <w:color w:val="000000"/>
                <w:sz w:val="20"/>
              </w:rPr>
              <w:t>1) по обязательному аудиту организаций:</w:t>
            </w:r>
            <w:r>
              <w:br/>
            </w:r>
            <w:r>
              <w:rPr>
                <w:rFonts w:ascii="Times New Roman"/>
                <w:b w:val="false"/>
                <w:i w:val="false"/>
                <w:color w:val="000000"/>
                <w:sz w:val="20"/>
              </w:rPr>
              <w:t>
</w:t>
            </w:r>
            <w:r>
              <w:rPr>
                <w:rFonts w:ascii="Times New Roman"/>
                <w:b w:val="false"/>
                <w:i w:val="false"/>
                <w:color w:val="000000"/>
                <w:sz w:val="20"/>
              </w:rPr>
              <w:t>наличие заключения аккредитованной профессиональной аудиторской организации, членом которой является аудиторская организация, подтверждающего соблюдение аудиторской организацией требований международных стандартов аудита и Кодекса этики по результатам проведенного внешнего контроля качества;</w:t>
            </w:r>
            <w:r>
              <w:br/>
            </w:r>
            <w:r>
              <w:rPr>
                <w:rFonts w:ascii="Times New Roman"/>
                <w:b w:val="false"/>
                <w:i w:val="false"/>
                <w:color w:val="000000"/>
                <w:sz w:val="20"/>
              </w:rPr>
              <w:t>
</w:t>
            </w:r>
            <w:r>
              <w:rPr>
                <w:rFonts w:ascii="Times New Roman"/>
                <w:b w:val="false"/>
                <w:i w:val="false"/>
                <w:color w:val="000000"/>
                <w:sz w:val="20"/>
              </w:rPr>
              <w:t>отсутствие в течение последнего одного года до даты заключения договора на оказание аудиторских услуг административных взысканий;</w:t>
            </w:r>
            <w:r>
              <w:br/>
            </w:r>
            <w:r>
              <w:rPr>
                <w:rFonts w:ascii="Times New Roman"/>
                <w:b w:val="false"/>
                <w:i w:val="false"/>
                <w:color w:val="000000"/>
                <w:sz w:val="20"/>
              </w:rPr>
              <w:t>
</w:t>
            </w:r>
            <w:r>
              <w:rPr>
                <w:rFonts w:ascii="Times New Roman"/>
                <w:b w:val="false"/>
                <w:i w:val="false"/>
                <w:color w:val="000000"/>
                <w:sz w:val="20"/>
              </w:rPr>
              <w:t>2) по обязательному аудиту национальных компаний, национальных холдингов и национальных управляющих холдингов:</w:t>
            </w:r>
            <w:r>
              <w:br/>
            </w:r>
            <w:r>
              <w:rPr>
                <w:rFonts w:ascii="Times New Roman"/>
                <w:b w:val="false"/>
                <w:i w:val="false"/>
                <w:color w:val="000000"/>
                <w:sz w:val="20"/>
              </w:rPr>
              <w:t>
</w:t>
            </w:r>
            <w:r>
              <w:rPr>
                <w:rFonts w:ascii="Times New Roman"/>
                <w:b w:val="false"/>
                <w:i w:val="false"/>
                <w:color w:val="000000"/>
                <w:sz w:val="20"/>
              </w:rPr>
              <w:t>срок занятия аудиторской деятельностью руководителя аудиторской организации не менее 5 (пяти) лет;</w:t>
            </w:r>
            <w:r>
              <w:br/>
            </w:r>
            <w:r>
              <w:rPr>
                <w:rFonts w:ascii="Times New Roman"/>
                <w:b w:val="false"/>
                <w:i w:val="false"/>
                <w:color w:val="000000"/>
                <w:sz w:val="20"/>
              </w:rPr>
              <w:t>
</w:t>
            </w:r>
            <w:r>
              <w:rPr>
                <w:rFonts w:ascii="Times New Roman"/>
                <w:b w:val="false"/>
                <w:i w:val="false"/>
                <w:color w:val="000000"/>
                <w:sz w:val="20"/>
              </w:rPr>
              <w:t>наличие аудиторских отчетов по не менее 10 (десяти) аудируемым субъектам по международным стандартам финансовой отчетности;</w:t>
            </w:r>
            <w:r>
              <w:br/>
            </w:r>
            <w:r>
              <w:rPr>
                <w:rFonts w:ascii="Times New Roman"/>
                <w:b w:val="false"/>
                <w:i w:val="false"/>
                <w:color w:val="000000"/>
                <w:sz w:val="20"/>
              </w:rPr>
              <w:t>
</w:t>
            </w:r>
            <w:r>
              <w:rPr>
                <w:rFonts w:ascii="Times New Roman"/>
                <w:b w:val="false"/>
                <w:i w:val="false"/>
                <w:color w:val="000000"/>
                <w:sz w:val="20"/>
              </w:rPr>
              <w:t>наличие не менее 2 (двух) специалистов, имеющих сертификат профессионального бухгалтера;</w:t>
            </w:r>
            <w:r>
              <w:br/>
            </w:r>
            <w:r>
              <w:rPr>
                <w:rFonts w:ascii="Times New Roman"/>
                <w:b w:val="false"/>
                <w:i w:val="false"/>
                <w:color w:val="000000"/>
                <w:sz w:val="20"/>
              </w:rPr>
              <w:t>
</w:t>
            </w:r>
            <w:r>
              <w:rPr>
                <w:rFonts w:ascii="Times New Roman"/>
                <w:b w:val="false"/>
                <w:i w:val="false"/>
                <w:color w:val="000000"/>
                <w:sz w:val="20"/>
              </w:rPr>
              <w:t>3) по обязательному аудиту финансовых организаций и Акционерное общество "Банк Развития Казахстана" аудиторская организация имеет в составе:</w:t>
            </w:r>
            <w:r>
              <w:br/>
            </w:r>
            <w:r>
              <w:rPr>
                <w:rFonts w:ascii="Times New Roman"/>
                <w:b w:val="false"/>
                <w:i w:val="false"/>
                <w:color w:val="000000"/>
                <w:sz w:val="20"/>
              </w:rPr>
              <w:t>
</w:t>
            </w:r>
            <w:r>
              <w:rPr>
                <w:rFonts w:ascii="Times New Roman"/>
                <w:b w:val="false"/>
                <w:i w:val="false"/>
                <w:color w:val="000000"/>
                <w:sz w:val="20"/>
              </w:rPr>
              <w:t>специалиста, который назначается руководителем группы, имеющего квалификационное свидетельство "аудитор" с опытом работы в области аудита финансовых организаций в течение 3 (трех) лет из последних пяти;</w:t>
            </w:r>
            <w:r>
              <w:br/>
            </w:r>
            <w:r>
              <w:rPr>
                <w:rFonts w:ascii="Times New Roman"/>
                <w:b w:val="false"/>
                <w:i w:val="false"/>
                <w:color w:val="000000"/>
                <w:sz w:val="20"/>
              </w:rPr>
              <w:t>
не менее 2 (двух) специалистов, имеющих одну из полных квалификаций Certified Public Accountant (CPA), The Association of Chartered Certified Accountants (ACCA), The Chartered Institute of Management Accountants (CIMA), The Institute of Chartered Accountants in England and Wales (ICAEW) в области бухгалтерского учета и аудита либо квалификацию "аудитор" с опытом работы в области аудита финансовых организаций в течении 2 (двух) лет из последних пяти</w:t>
            </w:r>
          </w:p>
          <w:bookmarkEnd w:id="85"/>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сообщения органами государственных доходов о непредставлении аудиторскими организациями по месту нахождения аудируемого субъекта аудиторского заключения по налогам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сообщения Счетным комитетом по контролю за исполнением республиканского бюджета о непредставлении аудиторскими организациями аудиторского заключения по аудиту специального назначения субъектов квазигосударственного сектора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органами финансового мониторинга о непредставлении аудиторскими организациями сведений по отмыванию доходов, полученных преступным путем, и финансированию терроризма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удовлетворенных жалоб, обращений и сведений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2 (двух) и более подтвержденных жалоб и обращений относительно деятельности аудиторской организации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подтвержденной жалобы и обращения относительно деятельности аудиторской организации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профессиональным аудиторским организациям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6"/>
          <w:p>
            <w:pPr>
              <w:spacing w:after="20"/>
              <w:ind w:left="20"/>
              <w:jc w:val="both"/>
            </w:pPr>
            <w:r>
              <w:rPr>
                <w:rFonts w:ascii="Times New Roman"/>
                <w:b w:val="false"/>
                <w:i w:val="false"/>
                <w:color w:val="000000"/>
                <w:sz w:val="20"/>
              </w:rPr>
              <w:t>
Своевременное и достоверное предоставление отчетности в уполномоченный орган;</w:t>
            </w:r>
            <w:r>
              <w:br/>
            </w:r>
            <w:r>
              <w:rPr>
                <w:rFonts w:ascii="Times New Roman"/>
                <w:b w:val="false"/>
                <w:i w:val="false"/>
                <w:color w:val="000000"/>
                <w:sz w:val="20"/>
              </w:rPr>
              <w:t>
Полугодовой отчет о деятельности профессиональной аудиторской организации (до 15 числа месяца, следующего за отчетным периодом)</w:t>
            </w:r>
          </w:p>
          <w:bookmarkEnd w:id="86"/>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7"/>
          <w:p>
            <w:pPr>
              <w:spacing w:after="20"/>
              <w:ind w:left="20"/>
              <w:jc w:val="both"/>
            </w:pPr>
            <w:r>
              <w:rPr>
                <w:rFonts w:ascii="Times New Roman"/>
                <w:b w:val="false"/>
                <w:i w:val="false"/>
                <w:color w:val="000000"/>
                <w:sz w:val="20"/>
              </w:rPr>
              <w:t>
Своевременное и достоверное предоставление отчетности в уполномоченный орган;</w:t>
            </w:r>
            <w:r>
              <w:br/>
            </w:r>
            <w:r>
              <w:rPr>
                <w:rFonts w:ascii="Times New Roman"/>
                <w:b w:val="false"/>
                <w:i w:val="false"/>
                <w:color w:val="000000"/>
                <w:sz w:val="20"/>
              </w:rPr>
              <w:t>
 Ежегодный отчет о проведении профессиональной аудиторской организацией курсов повышения квалификации аудиторов и выдачи сертификатов (до 1 марта года, следующего за отчетным периодом)</w:t>
            </w:r>
          </w:p>
          <w:bookmarkEnd w:id="87"/>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88"/>
          <w:p>
            <w:pPr>
              <w:spacing w:after="20"/>
              <w:ind w:left="20"/>
              <w:jc w:val="both"/>
            </w:pPr>
            <w:r>
              <w:rPr>
                <w:rFonts w:ascii="Times New Roman"/>
                <w:b w:val="false"/>
                <w:i w:val="false"/>
                <w:color w:val="000000"/>
                <w:sz w:val="20"/>
              </w:rPr>
              <w:t>
Своевременное и достоверное предоставление отчетности в уполномоченный орган;</w:t>
            </w:r>
            <w:r>
              <w:br/>
            </w:r>
            <w:r>
              <w:rPr>
                <w:rFonts w:ascii="Times New Roman"/>
                <w:b w:val="false"/>
                <w:i w:val="false"/>
                <w:color w:val="000000"/>
                <w:sz w:val="20"/>
              </w:rPr>
              <w:t>
Ежеквартальный отчет о соответствии минимальным требованиям аудиторских организаций, которые проводят обязательный аудит; Ежеквартальный отчет о проведенном внешнем контроле качества профессиональной аудиторской организацией (до 15 числа месяца, следующего за отчетным периодом)</w:t>
            </w:r>
          </w:p>
          <w:bookmarkEnd w:id="88"/>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внешнего контроля качества профессиональной организацией в отношении своих членов один раз в 3 (три) года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89"/>
          <w:p>
            <w:pPr>
              <w:spacing w:after="20"/>
              <w:ind w:left="20"/>
              <w:jc w:val="both"/>
            </w:pPr>
            <w:r>
              <w:rPr>
                <w:rFonts w:ascii="Times New Roman"/>
                <w:b w:val="false"/>
                <w:i w:val="false"/>
                <w:color w:val="000000"/>
                <w:sz w:val="20"/>
              </w:rPr>
              <w:t>
Наличие в профессиональной организации рабочих органов:</w:t>
            </w:r>
            <w:r>
              <w:br/>
            </w:r>
            <w:r>
              <w:rPr>
                <w:rFonts w:ascii="Times New Roman"/>
                <w:b w:val="false"/>
                <w:i w:val="false"/>
                <w:color w:val="000000"/>
                <w:sz w:val="20"/>
              </w:rPr>
              <w:t>
</w:t>
            </w:r>
            <w:r>
              <w:rPr>
                <w:rFonts w:ascii="Times New Roman"/>
                <w:b w:val="false"/>
                <w:i w:val="false"/>
                <w:color w:val="000000"/>
                <w:sz w:val="20"/>
              </w:rPr>
              <w:t xml:space="preserve"> по контролю качества;</w:t>
            </w:r>
            <w:r>
              <w:br/>
            </w:r>
            <w:r>
              <w:rPr>
                <w:rFonts w:ascii="Times New Roman"/>
                <w:b w:val="false"/>
                <w:i w:val="false"/>
                <w:color w:val="000000"/>
                <w:sz w:val="20"/>
              </w:rPr>
              <w:t>
</w:t>
            </w:r>
            <w:r>
              <w:rPr>
                <w:rFonts w:ascii="Times New Roman"/>
                <w:b w:val="false"/>
                <w:i w:val="false"/>
                <w:color w:val="000000"/>
                <w:sz w:val="20"/>
              </w:rPr>
              <w:t xml:space="preserve"> по международным стандартам аудита и финансовой отчетности;</w:t>
            </w:r>
            <w:r>
              <w:br/>
            </w:r>
            <w:r>
              <w:rPr>
                <w:rFonts w:ascii="Times New Roman"/>
                <w:b w:val="false"/>
                <w:i w:val="false"/>
                <w:color w:val="000000"/>
                <w:sz w:val="20"/>
              </w:rPr>
              <w:t>
</w:t>
            </w:r>
            <w:r>
              <w:rPr>
                <w:rFonts w:ascii="Times New Roman"/>
                <w:b w:val="false"/>
                <w:i w:val="false"/>
                <w:color w:val="000000"/>
                <w:sz w:val="20"/>
              </w:rPr>
              <w:t xml:space="preserve"> по повышению квалификации аудиторов;</w:t>
            </w:r>
            <w:r>
              <w:br/>
            </w:r>
            <w:r>
              <w:rPr>
                <w:rFonts w:ascii="Times New Roman"/>
                <w:b w:val="false"/>
                <w:i w:val="false"/>
                <w:color w:val="000000"/>
                <w:sz w:val="20"/>
              </w:rPr>
              <w:t>
</w:t>
            </w:r>
            <w:r>
              <w:rPr>
                <w:rFonts w:ascii="Times New Roman"/>
                <w:b w:val="false"/>
                <w:i w:val="false"/>
                <w:color w:val="000000"/>
                <w:sz w:val="20"/>
              </w:rPr>
              <w:t xml:space="preserve"> по вопросам этики;</w:t>
            </w:r>
            <w:r>
              <w:br/>
            </w:r>
            <w:r>
              <w:rPr>
                <w:rFonts w:ascii="Times New Roman"/>
                <w:b w:val="false"/>
                <w:i w:val="false"/>
                <w:color w:val="000000"/>
                <w:sz w:val="20"/>
              </w:rPr>
              <w:t>
 по рассмотрению споров</w:t>
            </w:r>
          </w:p>
          <w:bookmarkEnd w:id="89"/>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только аудиторов и аудиторских организации, являющихся учредителями и участниками профессиональной организации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предыдущего внеплановых проверок и профилактического контроля с посещением субъектов (объектов) контроля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90"/>
          <w:p>
            <w:pPr>
              <w:spacing w:after="20"/>
              <w:ind w:left="20"/>
              <w:jc w:val="both"/>
            </w:pPr>
            <w:r>
              <w:rPr>
                <w:rFonts w:ascii="Times New Roman"/>
                <w:b w:val="false"/>
                <w:i w:val="false"/>
                <w:color w:val="000000"/>
                <w:sz w:val="20"/>
              </w:rPr>
              <w:t>
Своевременное и достоверное предоставление отчетности в уполномоченный орган;</w:t>
            </w:r>
            <w:r>
              <w:br/>
            </w:r>
            <w:r>
              <w:rPr>
                <w:rFonts w:ascii="Times New Roman"/>
                <w:b w:val="false"/>
                <w:i w:val="false"/>
                <w:color w:val="000000"/>
                <w:sz w:val="20"/>
              </w:rPr>
              <w:t>
Полугодовой отчет о деятельности профессиональной аудиторской организации (до 15 числа месяца, следующего за отчетным периодом)</w:t>
            </w:r>
          </w:p>
          <w:bookmarkEnd w:id="90"/>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1"/>
          <w:p>
            <w:pPr>
              <w:spacing w:after="20"/>
              <w:ind w:left="20"/>
              <w:jc w:val="both"/>
            </w:pPr>
            <w:r>
              <w:rPr>
                <w:rFonts w:ascii="Times New Roman"/>
                <w:b w:val="false"/>
                <w:i w:val="false"/>
                <w:color w:val="000000"/>
                <w:sz w:val="20"/>
              </w:rPr>
              <w:t>
Своевременное и достоверное предоставление отчетности в уполномоченный орган;</w:t>
            </w:r>
            <w:r>
              <w:br/>
            </w:r>
            <w:r>
              <w:rPr>
                <w:rFonts w:ascii="Times New Roman"/>
                <w:b w:val="false"/>
                <w:i w:val="false"/>
                <w:color w:val="000000"/>
                <w:sz w:val="20"/>
              </w:rPr>
              <w:t>
 Ежегодный отчет о проведении профессиональной аудиторской организацией курсов повышения квалификации аудиторов и выдачи сертификатов (до 1 марта года, следующего за отчетным периодом)</w:t>
            </w:r>
          </w:p>
          <w:bookmarkEnd w:id="91"/>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92"/>
          <w:p>
            <w:pPr>
              <w:spacing w:after="20"/>
              <w:ind w:left="20"/>
              <w:jc w:val="both"/>
            </w:pPr>
            <w:r>
              <w:rPr>
                <w:rFonts w:ascii="Times New Roman"/>
                <w:b w:val="false"/>
                <w:i w:val="false"/>
                <w:color w:val="000000"/>
                <w:sz w:val="20"/>
              </w:rPr>
              <w:t>
Своевременное и достоверное предоставление отчетности в уполномоченный орган;</w:t>
            </w:r>
            <w:r>
              <w:br/>
            </w:r>
            <w:r>
              <w:rPr>
                <w:rFonts w:ascii="Times New Roman"/>
                <w:b w:val="false"/>
                <w:i w:val="false"/>
                <w:color w:val="000000"/>
                <w:sz w:val="20"/>
              </w:rPr>
              <w:t>
Ежеквартальный отчет о соответствии минимальным требованиям аудиторских организаций, которые проводят обязательный аудит; Ежеквартальный отчет о проведенном внешнем контроле качества профессиональной аудиторской организацией (до 15 числа месяца, следующего за отчетным периодом)</w:t>
            </w:r>
          </w:p>
          <w:bookmarkEnd w:id="92"/>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внешнего контроля качества профессиональной организацией в отношении своих членов один раз в 3 (три) года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93"/>
          <w:p>
            <w:pPr>
              <w:spacing w:after="20"/>
              <w:ind w:left="20"/>
              <w:jc w:val="both"/>
            </w:pPr>
            <w:r>
              <w:rPr>
                <w:rFonts w:ascii="Times New Roman"/>
                <w:b w:val="false"/>
                <w:i w:val="false"/>
                <w:color w:val="000000"/>
                <w:sz w:val="20"/>
              </w:rPr>
              <w:t>
Наличие в профессиональной организации рабочих органов:</w:t>
            </w:r>
            <w:r>
              <w:br/>
            </w:r>
            <w:r>
              <w:rPr>
                <w:rFonts w:ascii="Times New Roman"/>
                <w:b w:val="false"/>
                <w:i w:val="false"/>
                <w:color w:val="000000"/>
                <w:sz w:val="20"/>
              </w:rPr>
              <w:t>
</w:t>
            </w:r>
            <w:r>
              <w:rPr>
                <w:rFonts w:ascii="Times New Roman"/>
                <w:b w:val="false"/>
                <w:i w:val="false"/>
                <w:color w:val="000000"/>
                <w:sz w:val="20"/>
              </w:rPr>
              <w:t xml:space="preserve"> по контролю качества;</w:t>
            </w:r>
            <w:r>
              <w:br/>
            </w:r>
            <w:r>
              <w:rPr>
                <w:rFonts w:ascii="Times New Roman"/>
                <w:b w:val="false"/>
                <w:i w:val="false"/>
                <w:color w:val="000000"/>
                <w:sz w:val="20"/>
              </w:rPr>
              <w:t>
</w:t>
            </w:r>
            <w:r>
              <w:rPr>
                <w:rFonts w:ascii="Times New Roman"/>
                <w:b w:val="false"/>
                <w:i w:val="false"/>
                <w:color w:val="000000"/>
                <w:sz w:val="20"/>
              </w:rPr>
              <w:t xml:space="preserve"> по международным стандартам аудита и финансовой отчетности;</w:t>
            </w:r>
            <w:r>
              <w:br/>
            </w:r>
            <w:r>
              <w:rPr>
                <w:rFonts w:ascii="Times New Roman"/>
                <w:b w:val="false"/>
                <w:i w:val="false"/>
                <w:color w:val="000000"/>
                <w:sz w:val="20"/>
              </w:rPr>
              <w:t>
</w:t>
            </w:r>
            <w:r>
              <w:rPr>
                <w:rFonts w:ascii="Times New Roman"/>
                <w:b w:val="false"/>
                <w:i w:val="false"/>
                <w:color w:val="000000"/>
                <w:sz w:val="20"/>
              </w:rPr>
              <w:t xml:space="preserve"> по повышению квалификации аудиторов;</w:t>
            </w:r>
            <w:r>
              <w:br/>
            </w:r>
            <w:r>
              <w:rPr>
                <w:rFonts w:ascii="Times New Roman"/>
                <w:b w:val="false"/>
                <w:i w:val="false"/>
                <w:color w:val="000000"/>
                <w:sz w:val="20"/>
              </w:rPr>
              <w:t>
</w:t>
            </w:r>
            <w:r>
              <w:rPr>
                <w:rFonts w:ascii="Times New Roman"/>
                <w:b w:val="false"/>
                <w:i w:val="false"/>
                <w:color w:val="000000"/>
                <w:sz w:val="20"/>
              </w:rPr>
              <w:t xml:space="preserve"> по вопросам этики;</w:t>
            </w:r>
            <w:r>
              <w:br/>
            </w:r>
            <w:r>
              <w:rPr>
                <w:rFonts w:ascii="Times New Roman"/>
                <w:b w:val="false"/>
                <w:i w:val="false"/>
                <w:color w:val="000000"/>
                <w:sz w:val="20"/>
              </w:rPr>
              <w:t>
 по рассмотрению споров</w:t>
            </w:r>
          </w:p>
          <w:bookmarkEnd w:id="93"/>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только аудиторов и аудиторских организации, являющихся учредителями и участниками профессиональной организации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в течение 3 (трех) месяцев причин, по которым вынесено предупредительное письмо уполномоченного органа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формированию и осуществлению деятельности квалификационной комиссии, а именно создание комиссии профессиональной аудиторской организацией, являющейся ее учредителем, с численностью не менее десяти аудиторских организаций в составе и в течение шести месяцев с момента получения аккредитации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органа управления профессиональных организаций из числа аудиторов – членов профессиональной организации в количестве не менее 3 (трех) аудиторов с опытом работы в области аудита в течение 3 (трех) лет из последних пяти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об изменениях уполномоченному органу в случае принятия (выбытия, исключения) членов, а также изменения персонального состава рабочего органа управления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внешнего контроля качества только аудиторами, осуществляющими свою деятельность в качестве аудитора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94"/>
          <w:p>
            <w:pPr>
              <w:spacing w:after="20"/>
              <w:ind w:left="20"/>
              <w:jc w:val="both"/>
            </w:pPr>
            <w:r>
              <w:rPr>
                <w:rFonts w:ascii="Times New Roman"/>
                <w:b w:val="false"/>
                <w:i w:val="false"/>
                <w:color w:val="000000"/>
                <w:sz w:val="20"/>
              </w:rPr>
              <w:t>
Соблюдение оснований внепланового внешнего контроля качества:</w:t>
            </w:r>
            <w:r>
              <w:br/>
            </w:r>
            <w:r>
              <w:rPr>
                <w:rFonts w:ascii="Times New Roman"/>
                <w:b w:val="false"/>
                <w:i w:val="false"/>
                <w:color w:val="000000"/>
                <w:sz w:val="20"/>
              </w:rPr>
              <w:t>
</w:t>
            </w:r>
            <w:r>
              <w:rPr>
                <w:rFonts w:ascii="Times New Roman"/>
                <w:b w:val="false"/>
                <w:i w:val="false"/>
                <w:color w:val="000000"/>
                <w:sz w:val="20"/>
              </w:rPr>
              <w:t>повторная проверка, связанная с заявлением аудиторской организации;</w:t>
            </w:r>
            <w:r>
              <w:br/>
            </w:r>
            <w:r>
              <w:rPr>
                <w:rFonts w:ascii="Times New Roman"/>
                <w:b w:val="false"/>
                <w:i w:val="false"/>
                <w:color w:val="000000"/>
                <w:sz w:val="20"/>
              </w:rPr>
              <w:t>
</w:t>
            </w:r>
            <w:r>
              <w:rPr>
                <w:rFonts w:ascii="Times New Roman"/>
                <w:b w:val="false"/>
                <w:i w:val="false"/>
                <w:color w:val="000000"/>
                <w:sz w:val="20"/>
              </w:rPr>
              <w:t xml:space="preserve">обращение уполномоченного государственного органа, осуществляющего регулирование в области аудиторской деятельности и контроль за деятельностью аудиторских и профессиональных организаций, по полученной информации и поступившим жалобам; </w:t>
            </w:r>
            <w:r>
              <w:br/>
            </w:r>
            <w:r>
              <w:rPr>
                <w:rFonts w:ascii="Times New Roman"/>
                <w:b w:val="false"/>
                <w:i w:val="false"/>
                <w:color w:val="000000"/>
                <w:sz w:val="20"/>
              </w:rPr>
              <w:t>
получение аудиторской организацией оценки "3", "2" с целью подтвердить устранение выявленных недостатков в срок, определяемый решением профессиональной аудиторской организации</w:t>
            </w:r>
          </w:p>
          <w:bookmarkEnd w:id="94"/>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10 (десяти) процентов от средней численности, но не менее 5 (пяти) аудиторских организаций – членов профессиональной организации за 12 (двенадцать) календарных месяцев фактов лишения лицензии на осуществление аудиторской деятельности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проведения планового внешнего контроля качества каждой аудиторской организацией по утвержденному внутреннему плану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проведения проверки внешнего контроля качества аудиторами не превышают 10 (десять) рабочих дней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определения оценки по результатам внешнего контроля качества не превышают более 2 (двух) месяцев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95"/>
          <w:p>
            <w:pPr>
              <w:spacing w:after="20"/>
              <w:ind w:left="20"/>
              <w:jc w:val="both"/>
            </w:pPr>
            <w:r>
              <w:rPr>
                <w:rFonts w:ascii="Times New Roman"/>
                <w:b w:val="false"/>
                <w:i w:val="false"/>
                <w:color w:val="000000"/>
                <w:sz w:val="20"/>
              </w:rPr>
              <w:t xml:space="preserve">
Соблюдение порядка проведения внешнего контроля качества: </w:t>
            </w:r>
            <w:r>
              <w:br/>
            </w:r>
            <w:r>
              <w:rPr>
                <w:rFonts w:ascii="Times New Roman"/>
                <w:b w:val="false"/>
                <w:i w:val="false"/>
                <w:color w:val="000000"/>
                <w:sz w:val="20"/>
              </w:rPr>
              <w:t>
</w:t>
            </w:r>
            <w:r>
              <w:rPr>
                <w:rFonts w:ascii="Times New Roman"/>
                <w:b w:val="false"/>
                <w:i w:val="false"/>
                <w:color w:val="000000"/>
                <w:sz w:val="20"/>
              </w:rPr>
              <w:t>вопросы по организации процедуры внешнего контроля качества;</w:t>
            </w:r>
            <w:r>
              <w:br/>
            </w:r>
            <w:r>
              <w:rPr>
                <w:rFonts w:ascii="Times New Roman"/>
                <w:b w:val="false"/>
                <w:i w:val="false"/>
                <w:color w:val="000000"/>
                <w:sz w:val="20"/>
              </w:rPr>
              <w:t>
</w:t>
            </w:r>
            <w:r>
              <w:rPr>
                <w:rFonts w:ascii="Times New Roman"/>
                <w:b w:val="false"/>
                <w:i w:val="false"/>
                <w:color w:val="000000"/>
                <w:sz w:val="20"/>
              </w:rPr>
              <w:t>основания отвода (самоотвода) контролера либо других лиц, участвующих в процедуре внешнего контроля качества;</w:t>
            </w:r>
            <w:r>
              <w:br/>
            </w:r>
            <w:r>
              <w:rPr>
                <w:rFonts w:ascii="Times New Roman"/>
                <w:b w:val="false"/>
                <w:i w:val="false"/>
                <w:color w:val="000000"/>
                <w:sz w:val="20"/>
              </w:rPr>
              <w:t>
</w:t>
            </w:r>
            <w:r>
              <w:rPr>
                <w:rFonts w:ascii="Times New Roman"/>
                <w:b w:val="false"/>
                <w:i w:val="false"/>
                <w:color w:val="000000"/>
                <w:sz w:val="20"/>
              </w:rPr>
              <w:t>программа и этапы проведения внешнего контроля качества;</w:t>
            </w:r>
            <w:r>
              <w:br/>
            </w:r>
            <w:r>
              <w:rPr>
                <w:rFonts w:ascii="Times New Roman"/>
                <w:b w:val="false"/>
                <w:i w:val="false"/>
                <w:color w:val="000000"/>
                <w:sz w:val="20"/>
              </w:rPr>
              <w:t>
</w:t>
            </w:r>
            <w:r>
              <w:rPr>
                <w:rFonts w:ascii="Times New Roman"/>
                <w:b w:val="false"/>
                <w:i w:val="false"/>
                <w:color w:val="000000"/>
                <w:sz w:val="20"/>
              </w:rPr>
              <w:t>перечень документов аудиторской организации, подлежащих проверке в ходе внешнего контроля качества, который включает учредительные и правоустанавливающие документы, лицензии, квалификационные свидетельства аудиторов, документы по повышению квалификации аудиторов, документы по кадровому составу, внутрифирменные документы по контролю качества аудита, рабочую документацию по выполненным аудиторским заданиям;</w:t>
            </w:r>
            <w:r>
              <w:br/>
            </w:r>
            <w:r>
              <w:rPr>
                <w:rFonts w:ascii="Times New Roman"/>
                <w:b w:val="false"/>
                <w:i w:val="false"/>
                <w:color w:val="000000"/>
                <w:sz w:val="20"/>
              </w:rPr>
              <w:t>
</w:t>
            </w:r>
            <w:r>
              <w:rPr>
                <w:rFonts w:ascii="Times New Roman"/>
                <w:b w:val="false"/>
                <w:i w:val="false"/>
                <w:color w:val="000000"/>
                <w:sz w:val="20"/>
              </w:rPr>
              <w:t>критерии отбора проектов по аудиту, подвергающихся внешнему контролю качества; вопросы проверки системы внутреннего контроля качества аудиторской организации;</w:t>
            </w:r>
            <w:r>
              <w:br/>
            </w:r>
            <w:r>
              <w:rPr>
                <w:rFonts w:ascii="Times New Roman"/>
                <w:b w:val="false"/>
                <w:i w:val="false"/>
                <w:color w:val="000000"/>
                <w:sz w:val="20"/>
              </w:rPr>
              <w:t>
</w:t>
            </w:r>
            <w:r>
              <w:rPr>
                <w:rFonts w:ascii="Times New Roman"/>
                <w:b w:val="false"/>
                <w:i w:val="false"/>
                <w:color w:val="000000"/>
                <w:sz w:val="20"/>
              </w:rPr>
              <w:t>наличие правил внутреннего контроля и следующих программ их осуществления: программы организации внутреннего контроля в целях противодействия легализации (отмыванию) доходов, полученных преступным путем, и финансированию терроризма;</w:t>
            </w:r>
            <w:r>
              <w:br/>
            </w:r>
            <w:r>
              <w:rPr>
                <w:rFonts w:ascii="Times New Roman"/>
                <w:b w:val="false"/>
                <w:i w:val="false"/>
                <w:color w:val="000000"/>
                <w:sz w:val="20"/>
              </w:rPr>
              <w:t>
</w:t>
            </w:r>
            <w:r>
              <w:rPr>
                <w:rFonts w:ascii="Times New Roman"/>
                <w:b w:val="false"/>
                <w:i w:val="false"/>
                <w:color w:val="000000"/>
                <w:sz w:val="20"/>
              </w:rPr>
              <w:t xml:space="preserve">программы управления риском легализации (отмывания) доходов, полученных преступным путем, и финансирования терроризма, учитывающую риски клиентов и риски использования услуг в преступных целях, включая риск использования технологических достижений; </w:t>
            </w:r>
            <w:r>
              <w:br/>
            </w:r>
            <w:r>
              <w:rPr>
                <w:rFonts w:ascii="Times New Roman"/>
                <w:b w:val="false"/>
                <w:i w:val="false"/>
                <w:color w:val="000000"/>
                <w:sz w:val="20"/>
              </w:rPr>
              <w:t>
</w:t>
            </w:r>
            <w:r>
              <w:rPr>
                <w:rFonts w:ascii="Times New Roman"/>
                <w:b w:val="false"/>
                <w:i w:val="false"/>
                <w:color w:val="000000"/>
                <w:sz w:val="20"/>
              </w:rPr>
              <w:t xml:space="preserve">программы идентификации клиентов; </w:t>
            </w:r>
            <w:r>
              <w:br/>
            </w:r>
            <w:r>
              <w:rPr>
                <w:rFonts w:ascii="Times New Roman"/>
                <w:b w:val="false"/>
                <w:i w:val="false"/>
                <w:color w:val="000000"/>
                <w:sz w:val="20"/>
              </w:rPr>
              <w:t>
</w:t>
            </w:r>
            <w:r>
              <w:rPr>
                <w:rFonts w:ascii="Times New Roman"/>
                <w:b w:val="false"/>
                <w:i w:val="false"/>
                <w:color w:val="000000"/>
                <w:sz w:val="20"/>
              </w:rPr>
              <w:t>программы мониторинга и изучения операций клиентов, включая изучение сложных, необычно крупных и других необычных операций клиентов;</w:t>
            </w:r>
            <w:r>
              <w:br/>
            </w:r>
            <w:r>
              <w:rPr>
                <w:rFonts w:ascii="Times New Roman"/>
                <w:b w:val="false"/>
                <w:i w:val="false"/>
                <w:color w:val="000000"/>
                <w:sz w:val="20"/>
              </w:rPr>
              <w:t>
</w:t>
            </w:r>
            <w:r>
              <w:rPr>
                <w:rFonts w:ascii="Times New Roman"/>
                <w:b w:val="false"/>
                <w:i w:val="false"/>
                <w:color w:val="000000"/>
                <w:sz w:val="20"/>
              </w:rPr>
              <w:t xml:space="preserve"> программы подготовки и обучения сотрудников субъектов финансового мониторинга по вопросам противодействия легализации (отмыванию) доходов, полученных преступным путем, и финансированию терроризма;</w:t>
            </w:r>
            <w:r>
              <w:br/>
            </w:r>
            <w:r>
              <w:rPr>
                <w:rFonts w:ascii="Times New Roman"/>
                <w:b w:val="false"/>
                <w:i w:val="false"/>
                <w:color w:val="000000"/>
                <w:sz w:val="20"/>
              </w:rPr>
              <w:t>
</w:t>
            </w:r>
            <w:r>
              <w:rPr>
                <w:rFonts w:ascii="Times New Roman"/>
                <w:b w:val="false"/>
                <w:i w:val="false"/>
                <w:color w:val="000000"/>
                <w:sz w:val="20"/>
              </w:rPr>
              <w:t>вопросы проверки качества отдельных аудиторских заданий;</w:t>
            </w:r>
            <w:r>
              <w:br/>
            </w:r>
            <w:r>
              <w:rPr>
                <w:rFonts w:ascii="Times New Roman"/>
                <w:b w:val="false"/>
                <w:i w:val="false"/>
                <w:color w:val="000000"/>
                <w:sz w:val="20"/>
              </w:rPr>
              <w:t>
</w:t>
            </w:r>
            <w:r>
              <w:rPr>
                <w:rFonts w:ascii="Times New Roman"/>
                <w:b w:val="false"/>
                <w:i w:val="false"/>
                <w:color w:val="000000"/>
                <w:sz w:val="20"/>
              </w:rPr>
              <w:t>меры по обеспечению защиты информации, доступ к которой получен профессиональной организацией в ходе проведения внешнего контроля качества;</w:t>
            </w:r>
            <w:r>
              <w:br/>
            </w:r>
            <w:r>
              <w:rPr>
                <w:rFonts w:ascii="Times New Roman"/>
                <w:b w:val="false"/>
                <w:i w:val="false"/>
                <w:color w:val="000000"/>
                <w:sz w:val="20"/>
              </w:rPr>
              <w:t>
отчетность контролеров и оформление результатов прохождения аудиторской организацией внешнего контроля качества</w:t>
            </w:r>
          </w:p>
          <w:bookmarkEnd w:id="95"/>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формирования и осуществления деятельности Квалификационной комиссии, а именно – представление в уполномоченный орган в течение 15 (пятнадцати) рабочих дней со дня принятия решения протокол заседания с указанием номера квалификационного свидетельства и нотариально удостоверенные копии документов, представленных в Квалификационную комиссию лицами, которым была присвоена квалификация "аудитор"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формирования и осуществления деятельности Квалификационной комиссии, а именно - председатель квалификационной комиссии является аудитором, занимающимся аудиторской деятельностью</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формирования и осуществления деятельности Квалификационной комиссии, а именно - председатель квалификационной комиссии избирается сроком на 3 (три) года и не может быть избран 2 (два) срока подряд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к повторной аттестации лиц, лишенных квалификационного свидетельства "аудитор", не ранее чем через 3 (три) года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Допущение к повторной аттестации лиц, не прошедших аттестацию, по истечению 3 (трех) месяцев с момента принятия решения Квалификационной комиссией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филиалов и представительств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аттестации на присвоение квалификации "аудитор" лиц, имеющих высшее образование и трудовой стаж не менее трех лет в экономической, финансовой, контрольно-ревизионной или в правовой сферах или в области научно-преподавательской деятельности по бухгалтерскому учету и аудиту в высших учебных заведениях</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модульных заданий на государственном и русском языках</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каждой экзаменационной работы не менее чем двумя членами Квалификационной комиссии по отдельности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формирования и осуществления деятельности Квалификационной комиссии, а именно в случае лишения свидетельства об аккредитации профессиональной организации, созданная ею Комиссия не может осуществлять свою деятельность с момента вынесения приказа о лишении свидетельства об аккредитации профессиональной организации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удовлетворенных жалоб, обращений и сведений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2 (двух) и более подтвержденных жалоб и обращений относительно деятельности профессиональной аудиторской организации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подтвержденной жалобы и обращений относительно деятельности профессиональной аудиторской организации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июня 2021 года № 60 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июня 2021 года № 568</w:t>
            </w:r>
            <w:r>
              <w:br/>
            </w: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июля 2019 года № 724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июля 2019 года № 65</w:t>
            </w:r>
          </w:p>
        </w:tc>
      </w:tr>
    </w:tbl>
    <w:bookmarkStart w:name="z161" w:id="96"/>
    <w:p>
      <w:pPr>
        <w:spacing w:after="0"/>
        <w:ind w:left="0"/>
        <w:jc w:val="both"/>
      </w:pPr>
      <w:r>
        <w:rPr>
          <w:rFonts w:ascii="Times New Roman"/>
          <w:b w:val="false"/>
          <w:i w:val="false"/>
          <w:color w:val="000000"/>
          <w:sz w:val="28"/>
        </w:rPr>
        <w:t>
                  Проверочный лист в области аудиторской деятельности в отношении аудиторских</w:t>
      </w:r>
      <w:r>
        <w:br/>
      </w:r>
      <w:r>
        <w:rPr>
          <w:rFonts w:ascii="Times New Roman"/>
          <w:b w:val="false"/>
          <w:i w:val="false"/>
          <w:color w:val="000000"/>
          <w:sz w:val="28"/>
        </w:rPr>
        <w:t xml:space="preserve">                                                                  организаций</w:t>
      </w:r>
    </w:p>
    <w:bookmarkEnd w:id="96"/>
    <w:bookmarkStart w:name="z162" w:id="97"/>
    <w:p>
      <w:pPr>
        <w:spacing w:after="0"/>
        <w:ind w:left="0"/>
        <w:jc w:val="both"/>
      </w:pPr>
      <w:r>
        <w:rPr>
          <w:rFonts w:ascii="Times New Roman"/>
          <w:b w:val="false"/>
          <w:i w:val="false"/>
          <w:color w:val="000000"/>
          <w:sz w:val="28"/>
        </w:rPr>
        <w:t>
                   в сфере/в области/за _______________________________________________________</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Предпринимательского кодекса Республики Казахстан</w:t>
      </w:r>
      <w:r>
        <w:br/>
      </w:r>
      <w:r>
        <w:rPr>
          <w:rFonts w:ascii="Times New Roman"/>
          <w:b w:val="false"/>
          <w:i w:val="false"/>
          <w:color w:val="000000"/>
          <w:sz w:val="28"/>
        </w:rPr>
        <w:t>в отношении ____________________________________________________________________</w:t>
      </w:r>
      <w:r>
        <w:br/>
      </w:r>
      <w:r>
        <w:rPr>
          <w:rFonts w:ascii="Times New Roman"/>
          <w:b w:val="false"/>
          <w:i w:val="false"/>
          <w:color w:val="000000"/>
          <w:sz w:val="28"/>
        </w:rPr>
        <w:t>наименование однородной группы субъектов (объектов) контроля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Государственный орган, назначивший проверку_______________________________________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Акт о назначении проверки или профилактического контроля с посещением субъекта</w:t>
      </w:r>
      <w:r>
        <w:br/>
      </w:r>
      <w:r>
        <w:rPr>
          <w:rFonts w:ascii="Times New Roman"/>
          <w:b w:val="false"/>
          <w:i w:val="false"/>
          <w:color w:val="000000"/>
          <w:sz w:val="28"/>
        </w:rPr>
        <w:t>(объекта) контроля 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дата №</w:t>
      </w:r>
      <w:r>
        <w:br/>
      </w:r>
      <w:r>
        <w:rPr>
          <w:rFonts w:ascii="Times New Roman"/>
          <w:b w:val="false"/>
          <w:i w:val="false"/>
          <w:color w:val="000000"/>
          <w:sz w:val="28"/>
        </w:rPr>
        <w:t>Наименование субъекта (объекта) контроля 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(Индивидуальный идентификационный номер), бизнес-идентификационный номер субъекта</w:t>
      </w:r>
      <w:r>
        <w:br/>
      </w:r>
      <w:r>
        <w:rPr>
          <w:rFonts w:ascii="Times New Roman"/>
          <w:b w:val="false"/>
          <w:i w:val="false"/>
          <w:color w:val="000000"/>
          <w:sz w:val="28"/>
        </w:rPr>
        <w:t>(объекта) контроля 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Адрес места нахождения__________________________________________________________</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498"/>
        <w:gridCol w:w="107"/>
        <w:gridCol w:w="107"/>
        <w:gridCol w:w="107"/>
        <w:gridCol w:w="10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аудиторской организации не менее 2 (двух) аудиторов, осуществляющих свою деятельность в качестве аудитора, только в данной аудиторской организации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уставном капитале стопроцентной доли, принадлежащей аудитору (аудиторам) и (или) иностранной (иностранным) аудиторским организациям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сведений в отношении руководителя аудиторской организации о лишении лицензии ранее возглавляемой им аудиторской организации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Аудиторская организация, осуществляющая аудиторскую деятельность на территории Республики Казахстан, не может быть участником другой аудиторской организации - резидента Республики Казахстан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руководителя аудиторской организации, а также у аудиторов квалификационного свидетельства о присвоении квалификации "аудитор", выданного Квалификационной комиссией по аттестации кандидатов в аудиторы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аудиторской организацией выявленных недостатков в срок, определяемый решением профессиональной аудиторской организации, в случае получения оценки "3" или "2"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Аудиторы и аудиторские организации выступают членами только одной профессиональной организации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или своевременное предоставление в уполномоченный орган отчета о соответствии квалификационным требованиям к аудиторской деятельности (ежегодный отчет до 1 марта года, следующего за отчетным периодом)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или своевременное предоставление в уполномоченный орган отчета по основным показателям деятельности аудиторских организаций (ежеквартальный отчет до 15 числа месяца, следующего за отчетным периодом)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или своевременное предоставление в уполномоченный орган информации по страхованию гражданско-правовой ответственности (в течение 15 (пятнадцати) рабочих дней с даты заключения договора обязательного страхования гражданско-правовой ответственности)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98"/>
          <w:p>
            <w:pPr>
              <w:spacing w:after="20"/>
              <w:ind w:left="20"/>
              <w:jc w:val="both"/>
            </w:pPr>
            <w:r>
              <w:rPr>
                <w:rFonts w:ascii="Times New Roman"/>
                <w:b w:val="false"/>
                <w:i w:val="false"/>
                <w:color w:val="000000"/>
                <w:sz w:val="20"/>
              </w:rPr>
              <w:t>
Оказание услуг по профилю своей деятельности:</w:t>
            </w:r>
            <w:r>
              <w:br/>
            </w:r>
            <w:r>
              <w:rPr>
                <w:rFonts w:ascii="Times New Roman"/>
                <w:b w:val="false"/>
                <w:i w:val="false"/>
                <w:color w:val="000000"/>
                <w:sz w:val="20"/>
              </w:rPr>
              <w:t>
</w:t>
            </w:r>
            <w:r>
              <w:rPr>
                <w:rFonts w:ascii="Times New Roman"/>
                <w:b w:val="false"/>
                <w:i w:val="false"/>
                <w:color w:val="000000"/>
                <w:sz w:val="20"/>
              </w:rPr>
              <w:t>сопутствующие и другие услуги по стандартам аудита;</w:t>
            </w:r>
            <w:r>
              <w:br/>
            </w:r>
            <w:r>
              <w:rPr>
                <w:rFonts w:ascii="Times New Roman"/>
                <w:b w:val="false"/>
                <w:i w:val="false"/>
                <w:color w:val="000000"/>
                <w:sz w:val="20"/>
              </w:rPr>
              <w:t>
</w:t>
            </w:r>
            <w:r>
              <w:rPr>
                <w:rFonts w:ascii="Times New Roman"/>
                <w:b w:val="false"/>
                <w:i w:val="false"/>
                <w:color w:val="000000"/>
                <w:sz w:val="20"/>
              </w:rPr>
              <w:t>восстановление и ведение бухгалтерского учета, составление финансовой отчетности;</w:t>
            </w:r>
            <w:r>
              <w:br/>
            </w:r>
            <w:r>
              <w:rPr>
                <w:rFonts w:ascii="Times New Roman"/>
                <w:b w:val="false"/>
                <w:i w:val="false"/>
                <w:color w:val="000000"/>
                <w:sz w:val="20"/>
              </w:rPr>
              <w:t>
</w:t>
            </w:r>
            <w:r>
              <w:rPr>
                <w:rFonts w:ascii="Times New Roman"/>
                <w:b w:val="false"/>
                <w:i w:val="false"/>
                <w:color w:val="000000"/>
                <w:sz w:val="20"/>
              </w:rPr>
              <w:t>внутренний аудит;</w:t>
            </w:r>
            <w:r>
              <w:br/>
            </w:r>
            <w:r>
              <w:rPr>
                <w:rFonts w:ascii="Times New Roman"/>
                <w:b w:val="false"/>
                <w:i w:val="false"/>
                <w:color w:val="000000"/>
                <w:sz w:val="20"/>
              </w:rPr>
              <w:t>
</w:t>
            </w:r>
            <w:r>
              <w:rPr>
                <w:rFonts w:ascii="Times New Roman"/>
                <w:b w:val="false"/>
                <w:i w:val="false"/>
                <w:color w:val="000000"/>
                <w:sz w:val="20"/>
              </w:rPr>
              <w:t>консультирование по вопросам применения законодательства по налогам и другим обязательным платежам в бюджет и ведения налогового учета;</w:t>
            </w:r>
            <w:r>
              <w:br/>
            </w:r>
            <w:r>
              <w:rPr>
                <w:rFonts w:ascii="Times New Roman"/>
                <w:b w:val="false"/>
                <w:i w:val="false"/>
                <w:color w:val="000000"/>
                <w:sz w:val="20"/>
              </w:rPr>
              <w:t>
</w:t>
            </w:r>
            <w:r>
              <w:rPr>
                <w:rFonts w:ascii="Times New Roman"/>
                <w:b w:val="false"/>
                <w:i w:val="false"/>
                <w:color w:val="000000"/>
                <w:sz w:val="20"/>
              </w:rPr>
              <w:t>проведение аудита по налогам и составление аудиторского заключения по налогам;</w:t>
            </w:r>
            <w:r>
              <w:br/>
            </w:r>
            <w:r>
              <w:rPr>
                <w:rFonts w:ascii="Times New Roman"/>
                <w:b w:val="false"/>
                <w:i w:val="false"/>
                <w:color w:val="000000"/>
                <w:sz w:val="20"/>
              </w:rPr>
              <w:t>
</w:t>
            </w:r>
            <w:r>
              <w:rPr>
                <w:rFonts w:ascii="Times New Roman"/>
                <w:b w:val="false"/>
                <w:i w:val="false"/>
                <w:color w:val="000000"/>
                <w:sz w:val="20"/>
              </w:rPr>
              <w:t>проведение аудита специального назначения субъектов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проведение аудита сведений о расходах недропользователя; проведение аудита иной информации и составление аудиторского заключения по аудиту иной информации;</w:t>
            </w:r>
            <w:r>
              <w:br/>
            </w:r>
            <w:r>
              <w:rPr>
                <w:rFonts w:ascii="Times New Roman"/>
                <w:b w:val="false"/>
                <w:i w:val="false"/>
                <w:color w:val="000000"/>
                <w:sz w:val="20"/>
              </w:rPr>
              <w:t>
</w:t>
            </w:r>
            <w:r>
              <w:rPr>
                <w:rFonts w:ascii="Times New Roman"/>
                <w:b w:val="false"/>
                <w:i w:val="false"/>
                <w:color w:val="000000"/>
                <w:sz w:val="20"/>
              </w:rPr>
              <w:t>формирование первичных статистических данных;</w:t>
            </w:r>
            <w:r>
              <w:br/>
            </w:r>
            <w:r>
              <w:rPr>
                <w:rFonts w:ascii="Times New Roman"/>
                <w:b w:val="false"/>
                <w:i w:val="false"/>
                <w:color w:val="000000"/>
                <w:sz w:val="20"/>
              </w:rPr>
              <w:t>
</w:t>
            </w:r>
            <w:r>
              <w:rPr>
                <w:rFonts w:ascii="Times New Roman"/>
                <w:b w:val="false"/>
                <w:i w:val="false"/>
                <w:color w:val="000000"/>
                <w:sz w:val="20"/>
              </w:rPr>
              <w:t>анализ финансово-хозяйственной деятельности и финансовое планирование, экономическое, финансовое и управленческое консультирование;</w:t>
            </w:r>
            <w:r>
              <w:br/>
            </w:r>
            <w:r>
              <w:rPr>
                <w:rFonts w:ascii="Times New Roman"/>
                <w:b w:val="false"/>
                <w:i w:val="false"/>
                <w:color w:val="000000"/>
                <w:sz w:val="20"/>
              </w:rPr>
              <w:t>
</w:t>
            </w:r>
            <w:r>
              <w:rPr>
                <w:rFonts w:ascii="Times New Roman"/>
                <w:b w:val="false"/>
                <w:i w:val="false"/>
                <w:color w:val="000000"/>
                <w:sz w:val="20"/>
              </w:rPr>
              <w:t>консультирование по вопросам ведения бухгалтерского учета и составления финансовой отчетности;</w:t>
            </w:r>
            <w:r>
              <w:br/>
            </w:r>
            <w:r>
              <w:rPr>
                <w:rFonts w:ascii="Times New Roman"/>
                <w:b w:val="false"/>
                <w:i w:val="false"/>
                <w:color w:val="000000"/>
                <w:sz w:val="20"/>
              </w:rPr>
              <w:t>
</w:t>
            </w:r>
            <w:r>
              <w:rPr>
                <w:rFonts w:ascii="Times New Roman"/>
                <w:b w:val="false"/>
                <w:i w:val="false"/>
                <w:color w:val="000000"/>
                <w:sz w:val="20"/>
              </w:rPr>
              <w:t>обучение по ведению бухгалтерского учета и составлению финансовой отчетности, налогообложению, аудиту и анализу финансово-хозяйственной деятельности и финансового планирования;</w:t>
            </w:r>
            <w:r>
              <w:br/>
            </w:r>
            <w:r>
              <w:rPr>
                <w:rFonts w:ascii="Times New Roman"/>
                <w:b w:val="false"/>
                <w:i w:val="false"/>
                <w:color w:val="000000"/>
                <w:sz w:val="20"/>
              </w:rPr>
              <w:t>
</w:t>
            </w:r>
            <w:r>
              <w:rPr>
                <w:rFonts w:ascii="Times New Roman"/>
                <w:b w:val="false"/>
                <w:i w:val="false"/>
                <w:color w:val="000000"/>
                <w:sz w:val="20"/>
              </w:rPr>
              <w:t>рекомендации по автоматизации ведения бухгалтерского учета и составлению финансовой отчетности, обучение автоматизированному ведению бухгалтерского учета и составлению финансовой отчетности;</w:t>
            </w:r>
            <w:r>
              <w:br/>
            </w:r>
            <w:r>
              <w:rPr>
                <w:rFonts w:ascii="Times New Roman"/>
                <w:b w:val="false"/>
                <w:i w:val="false"/>
                <w:color w:val="000000"/>
                <w:sz w:val="20"/>
              </w:rPr>
              <w:t>
</w:t>
            </w:r>
            <w:r>
              <w:rPr>
                <w:rFonts w:ascii="Times New Roman"/>
                <w:b w:val="false"/>
                <w:i w:val="false"/>
                <w:color w:val="000000"/>
                <w:sz w:val="20"/>
              </w:rPr>
              <w:t>разработку методических пособий и рекомендаций по ведению бухгалтерского учета и составлению финансовой отчетности, аудиту, анализу финансово-хозяйственной деятельности и финансового планирования, оказанию сопутствующих услуг по стандартам аудита, а также их распространение;</w:t>
            </w:r>
            <w:r>
              <w:br/>
            </w:r>
            <w:r>
              <w:rPr>
                <w:rFonts w:ascii="Times New Roman"/>
                <w:b w:val="false"/>
                <w:i w:val="false"/>
                <w:color w:val="000000"/>
                <w:sz w:val="20"/>
              </w:rPr>
              <w:t>
юридические услуги, связанные с аудиторской деятельностью</w:t>
            </w:r>
          </w:p>
          <w:bookmarkEnd w:id="98"/>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уполномоченному органу по регулированию, контролю и надзору финансового рынка и финансовых организаций с уведомлением аудируемых субъектов о выявленных в результате аудита финансовых организаций, организаций, входящих в состав банковского конгломерата, организаций, входящих в страховую группу, для которых проведение аудита является обязательным, нарушениях законодательства Республики Казахстан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своевременное вступление аудиторской организации в профессиональную аудиторскую организацию со дня получения, или добровольного выхода или исключения, а также при лишении аккредитации профессиональной организации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страхования гражданско-правовой ответственности по обязательствам, возникающим вследствие причинения имущественного вреда при осуществлении аудита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проведение аудита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договоре на проведение аудита и (или) предоставление сопутствующих и других услуг по стандартам аудита предусматриваются: предмет договора, сроки, размер и условия оплаты, права, обязанности и ответственность сторон, конфиденциальность полученной информации, а также членство в профессиональной организации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аудируемому субъекту информацию о выявленных нарушениях в ведении бухгалтерского учета, финансовой отчетности и прочей информации, связанной с финансовой отчетностью (в том числе в государственных учреждениях)</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аудиторской организацией ограничений права на проведение аудита, аудита по налогам, аудита специального назначения субъектов квазигосударственного сектора, аудита иной информации организациям, с которыми за последние три года был заключен договор страхования гражданско-правовой ответственности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ограничений права на проведение аудита, аудита по налогам, аудита специального назначения субъектов квазигосударственного сектора, аудита иной информации аудиторской организацией заказчиков, чьим участником, кредитором являются данная аудиторская организация или ее работники, осуществляющие данный аудит, аудит по налогам, аудит специального назначения субъектов квазигосударственного сектора, аудита иной информации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аудиторской организацией запрета на проведение аудита, аудита по налогам, аудита специального назначения субъектов квазигосударственного сектора, аудита иной информации организаций, которым за последние три года были предоставлены услуги по восстановлению и ведению бухгалтерского учета, составлению финансовой отчетности и (или) по внутреннему аудиту (в части бухгалтерского учета и (или) финансовой отчетности)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ограничений права на проведение аудита, аудита по налогам, аудита специального назначения субъектов квазигосударственного сектора, аудита иной информации аудиторской организацией, исполнители которой состоят в трудовых отношениях или являются близкими родственниками или свойственниками должностных лиц аудируемого субъекта, а также акционера (участника), владеющего десятью и более процентами акций (или долями участия в уставном капитале) аудируемого субъекта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ограничений права на проведение аудита, аудита по налогам, аудита специального назначения субъектов квазигосударственного сектора, аудита иной информации аудиторской организацией, исполнители которой имеют личные имущественные интересы в аудируемом субъекте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аудиторской организацией ограничений права на проведение аудита, аудита по налогам, аудита специального назначения субъектов квазигосударственного сектора, аудита иной информации, если у нее имеются денежные обязательства перед аудируемым субъектом или у аудируемого субъекта перед нею, за исключением обязательств по проведению аудита, аудита по налогам, аудита специального назначения субъектов квазигосударственного сектора, аудита иной информации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аудиторской организацией запрета на проведение аудита, аудита по налогам, аудита специального назначения субъектов квазигосударственного сектора, аудита иной информации в случаях, влекущих возникновение конфликта интересов или создающих угрозу возникновения такого конфликта, за исключением обязательств, возникающих из заключенных публичных договоров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99"/>
          <w:p>
            <w:pPr>
              <w:spacing w:after="20"/>
              <w:ind w:left="20"/>
              <w:jc w:val="both"/>
            </w:pPr>
            <w:r>
              <w:rPr>
                <w:rFonts w:ascii="Times New Roman"/>
                <w:b w:val="false"/>
                <w:i w:val="false"/>
                <w:color w:val="000000"/>
                <w:sz w:val="20"/>
              </w:rPr>
              <w:t>
Соблюдение мер в части фиксирования сведений, хранения сведений и документов, защиты документов;</w:t>
            </w:r>
            <w:r>
              <w:br/>
            </w:r>
            <w:r>
              <w:rPr>
                <w:rFonts w:ascii="Times New Roman"/>
                <w:b w:val="false"/>
                <w:i w:val="false"/>
                <w:color w:val="000000"/>
                <w:sz w:val="20"/>
              </w:rPr>
              <w:t>
</w:t>
            </w:r>
            <w:r>
              <w:rPr>
                <w:rFonts w:ascii="Times New Roman"/>
                <w:b w:val="false"/>
                <w:i w:val="false"/>
                <w:color w:val="000000"/>
                <w:sz w:val="20"/>
              </w:rPr>
              <w:t>своевременное предоставление или непредоставление информации об операциях с деньгами и (или) имуществом, подлежащих финансовому мониторингу;</w:t>
            </w:r>
            <w:r>
              <w:br/>
            </w:r>
            <w:r>
              <w:rPr>
                <w:rFonts w:ascii="Times New Roman"/>
                <w:b w:val="false"/>
                <w:i w:val="false"/>
                <w:color w:val="000000"/>
                <w:sz w:val="20"/>
              </w:rPr>
              <w:t>
</w:t>
            </w:r>
            <w:r>
              <w:rPr>
                <w:rFonts w:ascii="Times New Roman"/>
                <w:b w:val="false"/>
                <w:i w:val="false"/>
                <w:color w:val="000000"/>
                <w:sz w:val="20"/>
              </w:rPr>
              <w:t>своевременное предоставление, непредоставление информации, сведений и документов по запросу уполномоченного органа по финансовому мониторингу;</w:t>
            </w:r>
            <w:r>
              <w:br/>
            </w:r>
            <w:r>
              <w:rPr>
                <w:rFonts w:ascii="Times New Roman"/>
                <w:b w:val="false"/>
                <w:i w:val="false"/>
                <w:color w:val="000000"/>
                <w:sz w:val="20"/>
              </w:rPr>
              <w:t>
</w:t>
            </w:r>
            <w:r>
              <w:rPr>
                <w:rFonts w:ascii="Times New Roman"/>
                <w:b w:val="false"/>
                <w:i w:val="false"/>
                <w:color w:val="000000"/>
                <w:sz w:val="20"/>
              </w:rPr>
              <w:t>непринятие мер по надлежащей проверке клиентов (их представителей) и бенефициарных собственников;</w:t>
            </w:r>
            <w:r>
              <w:br/>
            </w:r>
            <w:r>
              <w:rPr>
                <w:rFonts w:ascii="Times New Roman"/>
                <w:b w:val="false"/>
                <w:i w:val="false"/>
                <w:color w:val="000000"/>
                <w:sz w:val="20"/>
              </w:rPr>
              <w:t>
</w:t>
            </w:r>
            <w:r>
              <w:rPr>
                <w:rFonts w:ascii="Times New Roman"/>
                <w:b w:val="false"/>
                <w:i w:val="false"/>
                <w:color w:val="000000"/>
                <w:sz w:val="20"/>
              </w:rPr>
              <w:t>принятие мер по замораживанию операций с деньгами и (или) иным имуществом и (или) предоставления информации о мерах по замораживанию операций с деньгами и (или) иным имуществом;</w:t>
            </w:r>
            <w:r>
              <w:br/>
            </w:r>
            <w:r>
              <w:rPr>
                <w:rFonts w:ascii="Times New Roman"/>
                <w:b w:val="false"/>
                <w:i w:val="false"/>
                <w:color w:val="000000"/>
                <w:sz w:val="20"/>
              </w:rPr>
              <w:t>
</w:t>
            </w:r>
            <w:r>
              <w:rPr>
                <w:rFonts w:ascii="Times New Roman"/>
                <w:b w:val="false"/>
                <w:i w:val="false"/>
                <w:color w:val="000000"/>
                <w:sz w:val="20"/>
              </w:rPr>
              <w:t>исполнение обязанностей по отказу клиенту в установлении деловых отношений и проведении операций с деньгами и (или) иным имуществом и (или) предоставлению информации об отказах в установлении деловых отношений и проведении операций с деньгами и (или) иным имуществом;</w:t>
            </w:r>
            <w:r>
              <w:br/>
            </w:r>
            <w:r>
              <w:rPr>
                <w:rFonts w:ascii="Times New Roman"/>
                <w:b w:val="false"/>
                <w:i w:val="false"/>
                <w:color w:val="000000"/>
                <w:sz w:val="20"/>
              </w:rPr>
              <w:t>
</w:t>
            </w:r>
            <w:r>
              <w:rPr>
                <w:rFonts w:ascii="Times New Roman"/>
                <w:b w:val="false"/>
                <w:i w:val="false"/>
                <w:color w:val="000000"/>
                <w:sz w:val="20"/>
              </w:rPr>
              <w:t>исполнение программы подготовки и обучения в сфере противодействия легализации (отмыванию) доходов, полученных преступным путем, и финансированию терроризма, утвержденной правилами внутреннего контроля;</w:t>
            </w:r>
            <w:r>
              <w:br/>
            </w:r>
            <w:r>
              <w:rPr>
                <w:rFonts w:ascii="Times New Roman"/>
                <w:b w:val="false"/>
                <w:i w:val="false"/>
                <w:color w:val="000000"/>
                <w:sz w:val="20"/>
              </w:rPr>
              <w:t>
</w:t>
            </w:r>
            <w:r>
              <w:rPr>
                <w:rFonts w:ascii="Times New Roman"/>
                <w:b w:val="false"/>
                <w:i w:val="false"/>
                <w:color w:val="000000"/>
                <w:sz w:val="20"/>
              </w:rPr>
              <w:t>приостановление операций клиентов по решению уполномоченного органа;</w:t>
            </w:r>
            <w:r>
              <w:br/>
            </w:r>
            <w:r>
              <w:rPr>
                <w:rFonts w:ascii="Times New Roman"/>
                <w:b w:val="false"/>
                <w:i w:val="false"/>
                <w:color w:val="000000"/>
                <w:sz w:val="20"/>
              </w:rPr>
              <w:t>
</w:t>
            </w:r>
            <w:r>
              <w:rPr>
                <w:rFonts w:ascii="Times New Roman"/>
                <w:b w:val="false"/>
                <w:i w:val="false"/>
                <w:color w:val="000000"/>
                <w:sz w:val="20"/>
              </w:rPr>
              <w:t>принятие правил внутреннего контроля и программ его осуществления по утвержденным требованиям;</w:t>
            </w:r>
            <w:r>
              <w:br/>
            </w:r>
            <w:r>
              <w:rPr>
                <w:rFonts w:ascii="Times New Roman"/>
                <w:b w:val="false"/>
                <w:i w:val="false"/>
                <w:color w:val="000000"/>
                <w:sz w:val="20"/>
              </w:rPr>
              <w:t>
соблюдение требований по не извещению своих клиентов и иных лиц о предоставлении в уполномоченный орган информации</w:t>
            </w:r>
          </w:p>
          <w:bookmarkEnd w:id="99"/>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достоверности аудиторского отчета аудиторами и аудиторскими организациями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законодательства Республики Казахстан об аудиторской деятельности, стандартов аудита, Кодекса этики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00"/>
          <w:p>
            <w:pPr>
              <w:spacing w:after="20"/>
              <w:ind w:left="20"/>
              <w:jc w:val="both"/>
            </w:pPr>
            <w:r>
              <w:rPr>
                <w:rFonts w:ascii="Times New Roman"/>
                <w:b w:val="false"/>
                <w:i w:val="false"/>
                <w:color w:val="000000"/>
                <w:sz w:val="20"/>
              </w:rPr>
              <w:t>
Проведение обязательного аудита аудиторской организацией, соответствующей минимальным требованиям:</w:t>
            </w:r>
            <w:r>
              <w:br/>
            </w:r>
            <w:r>
              <w:rPr>
                <w:rFonts w:ascii="Times New Roman"/>
                <w:b w:val="false"/>
                <w:i w:val="false"/>
                <w:color w:val="000000"/>
                <w:sz w:val="20"/>
              </w:rPr>
              <w:t>
</w:t>
            </w:r>
            <w:r>
              <w:rPr>
                <w:rFonts w:ascii="Times New Roman"/>
                <w:b w:val="false"/>
                <w:i w:val="false"/>
                <w:color w:val="000000"/>
                <w:sz w:val="20"/>
              </w:rPr>
              <w:t>1) по обязательному аудиту организаций:</w:t>
            </w:r>
            <w:r>
              <w:br/>
            </w:r>
            <w:r>
              <w:rPr>
                <w:rFonts w:ascii="Times New Roman"/>
                <w:b w:val="false"/>
                <w:i w:val="false"/>
                <w:color w:val="000000"/>
                <w:sz w:val="20"/>
              </w:rPr>
              <w:t>
</w:t>
            </w:r>
            <w:r>
              <w:rPr>
                <w:rFonts w:ascii="Times New Roman"/>
                <w:b w:val="false"/>
                <w:i w:val="false"/>
                <w:color w:val="000000"/>
                <w:sz w:val="20"/>
              </w:rPr>
              <w:t>наличие заключения аккредитованной профессиональной аудиторской организации, членом которой является аудиторская организация, подтверждающего соблюдение аудиторской организацией требований международных стандартов аудита и Кодекса этики по результатам проведенного внешнего контроля качества;</w:t>
            </w:r>
            <w:r>
              <w:br/>
            </w:r>
            <w:r>
              <w:rPr>
                <w:rFonts w:ascii="Times New Roman"/>
                <w:b w:val="false"/>
                <w:i w:val="false"/>
                <w:color w:val="000000"/>
                <w:sz w:val="20"/>
              </w:rPr>
              <w:t>
</w:t>
            </w:r>
            <w:r>
              <w:rPr>
                <w:rFonts w:ascii="Times New Roman"/>
                <w:b w:val="false"/>
                <w:i w:val="false"/>
                <w:color w:val="000000"/>
                <w:sz w:val="20"/>
              </w:rPr>
              <w:t>отсутствие в течение последнего одного года до даты заключения договора на оказание аудиторских услуг административных взысканий;</w:t>
            </w:r>
            <w:r>
              <w:br/>
            </w:r>
            <w:r>
              <w:rPr>
                <w:rFonts w:ascii="Times New Roman"/>
                <w:b w:val="false"/>
                <w:i w:val="false"/>
                <w:color w:val="000000"/>
                <w:sz w:val="20"/>
              </w:rPr>
              <w:t>
</w:t>
            </w:r>
            <w:r>
              <w:rPr>
                <w:rFonts w:ascii="Times New Roman"/>
                <w:b w:val="false"/>
                <w:i w:val="false"/>
                <w:color w:val="000000"/>
                <w:sz w:val="20"/>
              </w:rPr>
              <w:t>2) по обязательному аудиту национальных компаний, национальных холдингов и национальных управляющих холдингов:</w:t>
            </w:r>
            <w:r>
              <w:br/>
            </w:r>
            <w:r>
              <w:rPr>
                <w:rFonts w:ascii="Times New Roman"/>
                <w:b w:val="false"/>
                <w:i w:val="false"/>
                <w:color w:val="000000"/>
                <w:sz w:val="20"/>
              </w:rPr>
              <w:t>
</w:t>
            </w:r>
            <w:r>
              <w:rPr>
                <w:rFonts w:ascii="Times New Roman"/>
                <w:b w:val="false"/>
                <w:i w:val="false"/>
                <w:color w:val="000000"/>
                <w:sz w:val="20"/>
              </w:rPr>
              <w:t>срок занятия аудиторской деятельностью руководителя аудиторской организации не менее 5 (пяти) лет;</w:t>
            </w:r>
            <w:r>
              <w:br/>
            </w:r>
            <w:r>
              <w:rPr>
                <w:rFonts w:ascii="Times New Roman"/>
                <w:b w:val="false"/>
                <w:i w:val="false"/>
                <w:color w:val="000000"/>
                <w:sz w:val="20"/>
              </w:rPr>
              <w:t>
</w:t>
            </w:r>
            <w:r>
              <w:rPr>
                <w:rFonts w:ascii="Times New Roman"/>
                <w:b w:val="false"/>
                <w:i w:val="false"/>
                <w:color w:val="000000"/>
                <w:sz w:val="20"/>
              </w:rPr>
              <w:t>наличие аудиторских отчетов по не менее 10 (десяти) аудируемым субъектам по международным стандартам финансовой отчетности;</w:t>
            </w:r>
            <w:r>
              <w:br/>
            </w:r>
            <w:r>
              <w:rPr>
                <w:rFonts w:ascii="Times New Roman"/>
                <w:b w:val="false"/>
                <w:i w:val="false"/>
                <w:color w:val="000000"/>
                <w:sz w:val="20"/>
              </w:rPr>
              <w:t>
</w:t>
            </w:r>
            <w:r>
              <w:rPr>
                <w:rFonts w:ascii="Times New Roman"/>
                <w:b w:val="false"/>
                <w:i w:val="false"/>
                <w:color w:val="000000"/>
                <w:sz w:val="20"/>
              </w:rPr>
              <w:t>наличие не менее 2 (двух) специалистов, имеющих сертификат профессионального бухгалтера;</w:t>
            </w:r>
            <w:r>
              <w:br/>
            </w:r>
            <w:r>
              <w:rPr>
                <w:rFonts w:ascii="Times New Roman"/>
                <w:b w:val="false"/>
                <w:i w:val="false"/>
                <w:color w:val="000000"/>
                <w:sz w:val="20"/>
              </w:rPr>
              <w:t>
</w:t>
            </w:r>
            <w:r>
              <w:rPr>
                <w:rFonts w:ascii="Times New Roman"/>
                <w:b w:val="false"/>
                <w:i w:val="false"/>
                <w:color w:val="000000"/>
                <w:sz w:val="20"/>
              </w:rPr>
              <w:t>3) по обязательному аудиту финансовых организаций и Акционерное общество "Банк Развития Казахстана" аудиторская организация имеет в составе:</w:t>
            </w:r>
            <w:r>
              <w:br/>
            </w:r>
            <w:r>
              <w:rPr>
                <w:rFonts w:ascii="Times New Roman"/>
                <w:b w:val="false"/>
                <w:i w:val="false"/>
                <w:color w:val="000000"/>
                <w:sz w:val="20"/>
              </w:rPr>
              <w:t>
</w:t>
            </w:r>
            <w:r>
              <w:rPr>
                <w:rFonts w:ascii="Times New Roman"/>
                <w:b w:val="false"/>
                <w:i w:val="false"/>
                <w:color w:val="000000"/>
                <w:sz w:val="20"/>
              </w:rPr>
              <w:t>специалиста, который назначается руководителем группы, имеющего квалификационное свидетельство "аудитор" с опытом работы в области аудита финансовых организаций в течение 3 (трех) лет из последних пяти;</w:t>
            </w:r>
            <w:r>
              <w:br/>
            </w:r>
            <w:r>
              <w:rPr>
                <w:rFonts w:ascii="Times New Roman"/>
                <w:b w:val="false"/>
                <w:i w:val="false"/>
                <w:color w:val="000000"/>
                <w:sz w:val="20"/>
              </w:rPr>
              <w:t>
не менее 2 (двух) специалистов, имеющих одну из полных квалификаций Certified Public Accountant (CPA), The Association of Chartered Certified Accountants (ACCA), The Chartered Institute of Management Accountants (CIMA), The Institute of Chartered Accountants in England and Wales (ICAEW) в области бухгалтерского учета и аудита либо квалификацию "аудитор" с опытом работы в области аудита финансовых организаций в течении 2 (двух) лет из последних пяти</w:t>
            </w:r>
          </w:p>
          <w:bookmarkEnd w:id="100"/>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сообщения органами государственных доходов о непредставлении аудиторскими организациями по месту нахождения аудируемого субъекта аудиторского заключения по налогам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сообщения Счетным комитетом по контролю за исполнением республиканского бюджета о непредставлении аудиторскими организациями аудиторского заключения по аудиту специального назначения субъектов квазигосударственного сектора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органами финансового мониторинга о непредставлении аудиторскими организациями сведений по отмыванию доходов, полученных преступным путем, и финансированию терроризма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2 (двух) и более подтвержденных жалоб и обращений относительно деятельности аудиторской организации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подтвержденной жалобы и обращения относительно деятельности аудиторской организации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6" w:id="101"/>
    <w:p>
      <w:pPr>
        <w:spacing w:after="0"/>
        <w:ind w:left="0"/>
        <w:jc w:val="both"/>
      </w:pPr>
      <w:r>
        <w:rPr>
          <w:rFonts w:ascii="Times New Roman"/>
          <w:b w:val="false"/>
          <w:i w:val="false"/>
          <w:color w:val="000000"/>
          <w:sz w:val="28"/>
        </w:rPr>
        <w:t>
      Должностное (ые) лицо (а)_________________________________________________________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Руководитель субъекта контроля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июня 2021 года № 60 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июня 2021 года № 568</w:t>
            </w:r>
            <w:r>
              <w:br/>
            </w: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июля 2019 года № 724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июля 2019 года № 65</w:t>
            </w:r>
          </w:p>
        </w:tc>
      </w:tr>
    </w:tbl>
    <w:bookmarkStart w:name="z198" w:id="102"/>
    <w:p>
      <w:pPr>
        <w:spacing w:after="0"/>
        <w:ind w:left="0"/>
        <w:jc w:val="left"/>
      </w:pPr>
      <w:r>
        <w:rPr>
          <w:rFonts w:ascii="Times New Roman"/>
          <w:b/>
          <w:i w:val="false"/>
          <w:color w:val="000000"/>
        </w:rPr>
        <w:t xml:space="preserve">                      Проверочный лист в области аудиторской деятельности в отношении</w:t>
      </w:r>
      <w:r>
        <w:br/>
      </w:r>
      <w:r>
        <w:rPr>
          <w:rFonts w:ascii="Times New Roman"/>
          <w:b/>
          <w:i w:val="false"/>
          <w:color w:val="000000"/>
        </w:rPr>
        <w:t xml:space="preserve">                              профессиональных аудиторских организаций</w:t>
      </w:r>
    </w:p>
    <w:bookmarkEnd w:id="102"/>
    <w:bookmarkStart w:name="z199" w:id="103"/>
    <w:p>
      <w:pPr>
        <w:spacing w:after="0"/>
        <w:ind w:left="0"/>
        <w:jc w:val="both"/>
      </w:pPr>
      <w:r>
        <w:rPr>
          <w:rFonts w:ascii="Times New Roman"/>
          <w:b w:val="false"/>
          <w:i w:val="false"/>
          <w:color w:val="000000"/>
          <w:sz w:val="28"/>
        </w:rPr>
        <w:t>
                 в сфере/в области/за_________________________________________________________</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Предпринимательского кодекса Республики Казахстан в отношении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однородной группы субъектов (объектов) контроля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Государственный орган, назначивший проверку_______________________________________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Акт о назначении проверки или профилактического контроля с посещением субъекта (объекта)</w:t>
      </w:r>
      <w:r>
        <w:br/>
      </w:r>
      <w:r>
        <w:rPr>
          <w:rFonts w:ascii="Times New Roman"/>
          <w:b w:val="false"/>
          <w:i w:val="false"/>
          <w:color w:val="000000"/>
          <w:sz w:val="28"/>
        </w:rPr>
        <w:t>контроля________________________________________________________________________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дата №</w:t>
      </w:r>
      <w:r>
        <w:br/>
      </w:r>
      <w:r>
        <w:rPr>
          <w:rFonts w:ascii="Times New Roman"/>
          <w:b w:val="false"/>
          <w:i w:val="false"/>
          <w:color w:val="000000"/>
          <w:sz w:val="28"/>
        </w:rPr>
        <w:t>Наименование субъекта (объекта) контроля 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(Индивидуальный идентификационный номер), бизнес-идентификационный номер субъекта</w:t>
      </w:r>
      <w:r>
        <w:br/>
      </w:r>
      <w:r>
        <w:rPr>
          <w:rFonts w:ascii="Times New Roman"/>
          <w:b w:val="false"/>
          <w:i w:val="false"/>
          <w:color w:val="000000"/>
          <w:sz w:val="28"/>
        </w:rPr>
        <w:t>(объекта) контроля 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Адрес места нахождения__________________________________________________________</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11186"/>
        <w:gridCol w:w="111"/>
        <w:gridCol w:w="181"/>
        <w:gridCol w:w="181"/>
        <w:gridCol w:w="252"/>
      </w:tblGrid>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04"/>
          <w:p>
            <w:pPr>
              <w:spacing w:after="20"/>
              <w:ind w:left="20"/>
              <w:jc w:val="both"/>
            </w:pPr>
            <w:r>
              <w:rPr>
                <w:rFonts w:ascii="Times New Roman"/>
                <w:b w:val="false"/>
                <w:i w:val="false"/>
                <w:color w:val="000000"/>
                <w:sz w:val="20"/>
              </w:rPr>
              <w:t>
Своевременное и достоверное предоставление отчетности в уполномоченный орган;</w:t>
            </w:r>
            <w:r>
              <w:br/>
            </w:r>
            <w:r>
              <w:rPr>
                <w:rFonts w:ascii="Times New Roman"/>
                <w:b w:val="false"/>
                <w:i w:val="false"/>
                <w:color w:val="000000"/>
                <w:sz w:val="20"/>
              </w:rPr>
              <w:t>
Полугодовой отчет о деятельности профессиональной аудиторской организации (до 15 числа месяца, следующего за отчетным периодом)</w:t>
            </w:r>
          </w:p>
          <w:bookmarkEnd w:id="104"/>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05"/>
          <w:p>
            <w:pPr>
              <w:spacing w:after="20"/>
              <w:ind w:left="20"/>
              <w:jc w:val="both"/>
            </w:pPr>
            <w:r>
              <w:rPr>
                <w:rFonts w:ascii="Times New Roman"/>
                <w:b w:val="false"/>
                <w:i w:val="false"/>
                <w:color w:val="000000"/>
                <w:sz w:val="20"/>
              </w:rPr>
              <w:t>
Своевременное и достоверное предоставление отчетности в уполномоченный орган;</w:t>
            </w:r>
            <w:r>
              <w:br/>
            </w:r>
            <w:r>
              <w:rPr>
                <w:rFonts w:ascii="Times New Roman"/>
                <w:b w:val="false"/>
                <w:i w:val="false"/>
                <w:color w:val="000000"/>
                <w:sz w:val="20"/>
              </w:rPr>
              <w:t>
Ежегодный отчет о проведении профессиональной аудиторской организацией курсов повышения квалификации аудиторов и выдачи сертификатов (до 1 марта года, следующего за отчетным периодом)</w:t>
            </w:r>
          </w:p>
          <w:bookmarkEnd w:id="105"/>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06"/>
          <w:p>
            <w:pPr>
              <w:spacing w:after="20"/>
              <w:ind w:left="20"/>
              <w:jc w:val="both"/>
            </w:pPr>
            <w:r>
              <w:rPr>
                <w:rFonts w:ascii="Times New Roman"/>
                <w:b w:val="false"/>
                <w:i w:val="false"/>
                <w:color w:val="000000"/>
                <w:sz w:val="20"/>
              </w:rPr>
              <w:t>
Своевременное и достоверное предоставление отчетности в уполномоченный орган;</w:t>
            </w:r>
            <w:r>
              <w:br/>
            </w:r>
            <w:r>
              <w:rPr>
                <w:rFonts w:ascii="Times New Roman"/>
                <w:b w:val="false"/>
                <w:i w:val="false"/>
                <w:color w:val="000000"/>
                <w:sz w:val="20"/>
              </w:rPr>
              <w:t>
Ежеквартальный отчет о соответствии минимальным требованиям аудиторских организаций, которые проводят обязательный аудит; Ежеквартальный отчет о проведенном внешнем контроле качества профессиональной аудиторской организацией (до 15 числа месяца, следующего за отчетным периодом)</w:t>
            </w:r>
          </w:p>
          <w:bookmarkEnd w:id="106"/>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внешнего контроля качества профессиональной организацией в отношении своих членов один раз в 3 (три) года</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профессиональной организации рабочих органов: - по контролю качества; - по международным стандартам аудита и финансовой отчетности; - по повышению квалификации аудиторов; - по вопросам этики; - по рассмотрению споров</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только аудиторов и аудиторских организации, являющихся учредителями и участниками профессиональной организации</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в течение 3 (трех) месяцев причин, по которым вынесено предупредительное письмо уполномоченного органа</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формированию и осуществлению деятельности квалификационной комиссии, а именно создание комиссии профессиональной аудиторской организацией, являющейся ее учредителем, с численностью не менее десяти аудиторских организаций в составе и в течение шести месяцев с момента получения аккредитации</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органа управления профессиональных организаций из числа аудиторов – членов профессиональной организации в количестве не менее 3 (трех) аудиторов с опытом работы в области аудита в течение 3 (трех) лет из последних пяти</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об изменениях уполномоченному органу в случае принятия (выбытия, исключения) членов, а также изменения персонального состава рабочего органа управления</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внешнего контроля качества только аудиторами, осуществляющими свою деятельность в качестве аудитора</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оснований внепланового внешнего контроля качества: - повторная проверка, связанная с заявлением аудиторской организации; обращение уполномоченного государственного органа, осуществляющего регулирование в области аудиторской деятельности и контроль за деятельностью аудиторских и профессиональных организаций, по полученной информации и поступившим жалобам; - получение аудиторской организацией оценки "3", "2" с целью подтвердить устранение выявленных недостатков в срок, определяемый решением профессиональной аудиторской организации</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10 (десяти) процентов от средней численности, но не менее 5 (пяти) аудиторских организаций – членов профессиональной организации за 12 (двенадцать) календарных месяцев фактов лишения лицензии на осуществление аудиторской деятельности</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проведения планового внешнего контроля качества каждой аудиторской организацией по утвержденному внутреннему плану</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проведения проверки внешнего контроля качества аудиторами не превышают 10 (десять) рабочих дней</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определения оценки по результатам внешнего контроля качества не превышают более 2 (двух) месяцев</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07"/>
          <w:p>
            <w:pPr>
              <w:spacing w:after="20"/>
              <w:ind w:left="20"/>
              <w:jc w:val="both"/>
            </w:pPr>
            <w:r>
              <w:rPr>
                <w:rFonts w:ascii="Times New Roman"/>
                <w:b w:val="false"/>
                <w:i w:val="false"/>
                <w:color w:val="000000"/>
                <w:sz w:val="20"/>
              </w:rPr>
              <w:t>
Соблюдение порядка проведения внешнего контроля качества: - вопросы по организации процедуры внешнего контроля качества; - основания отвода (самоотвода) контролера либо других лиц, участвующих в процедуре внешнего контроля качества; - программа и этапы проведения внешнего контроля качества; - перечень документов аудиторской организации, подлежащих проверке в ходе внешнего контроля качества, который включает учредительные и правоустанавливающие документы, лицензии, квалификационные свидетельства аудиторов, документы по повышению квалификации аудиторов, документы по кадровому составу, внутрифирменные документы по контролю качества аудита, рабочую документацию по выполненным аудиторским заданиям; - критерии отбора проектов по аудиту, подвергающихся внешнему контролю качества; вопросы проверки системы внутреннего контроля качества аудиторской организации;</w:t>
            </w:r>
            <w:r>
              <w:br/>
            </w:r>
            <w:r>
              <w:rPr>
                <w:rFonts w:ascii="Times New Roman"/>
                <w:b w:val="false"/>
                <w:i w:val="false"/>
                <w:color w:val="000000"/>
                <w:sz w:val="20"/>
              </w:rPr>
              <w:t>
наличие правил внутреннего контроля и следующих программ их осуществления: программы организации внутреннего контроля в целях противодействия легализации (отмыванию) доходов, полученных преступным путем, и финансированию терроризма; программы управления риском легализации (отмывания) доходов, полученных преступным путем, и финансирования терроризма, учитывающую риски клиентов и риски использования услуг в преступных целях, включая риск использования технологических достижений; программы идентификации клиентов; программы мониторинга и изучения операций клиентов, включая изучение сложных, необычно крупных и других необычных операций клиентов; программы подготовки и обучения сотрудников субъектов финансового мониторинга по вопросам противодействия легализации (отмыванию) доходов, полученных преступным путем, и финансированию терроризма; - вопросы проверки качества отдельных аудиторских заданий; - меры по обеспечению защиты информации, доступ к которой получен профессиональной организацией в ходе проведения внешнего контроля качества; - отчетность контролеров и оформление результатов прохождения аудиторской организацией внешнего контроля качества</w:t>
            </w:r>
          </w:p>
          <w:bookmarkEnd w:id="107"/>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формирования и осуществления деятельности Квалификационной комиссии, а именно – представление в уполномоченный орган в течение 15 (пятнадцати) рабочих дней со дня принятия решения протокол заседания с указанием номера квалификационного свидетельства и нотариально удостоверенные копии документов, представленных в Квалификационную комиссию лицами, которым была присвоена квалификация "аудитор"</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формирования и осуществления деятельности Квалификационной комиссии, а именно - председатель квалификационной комиссии является аудитором, занимающимся аудиторской деятельностью</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формирования и осуществления деятельности Квалификационной комиссии, а именно - председатель квалификационной комиссии избирается сроком на 3 (три) года и не может быть избран 2 (два) срока подряд</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к повторной аттестации лиц, лишенных квалификационного свидетельства "аудитор", не ранее чем через 3 (три) года</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к повторной аттестации лиц, не прошедших аттестацию, по истечению 3 (трех) месяцев с момента принятия решения Квалификационной комиссией</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филиалов и представительств</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аттестации на присвоение квалификации "аудитор" лиц, имеющих высшее образование и трудовой стаж не менее трех лет в экономической, финансовой, контрольно-ревизионной или в правовой сферах или в области научно-преподавательской деятельности по бухгалтерскому учету и аудиту в высших учебных заведениях</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модульных заданий на государственном и русском языках</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каждой экзаменационной работы не менее чем двумя членами Квалификационной комиссии по отдельности</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формирования и осуществления деятельности Квалификационной комиссии, а именно в случае лишения свидетельства об аккредитации профессиональной организации, созданная ею Комиссия не может осуществлять свою деятельность с момента вынесения приказа о лишении свидетельства об аккредитации профессиональной организации</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2 (двух) и более подтвержденных жалоб и обращений относительно деятельности профессиональной аудиторской организации</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подтвержденной жалобы и обращений относительно деятельности профессиональной аудиторской организации</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4" w:id="108"/>
    <w:p>
      <w:pPr>
        <w:spacing w:after="0"/>
        <w:ind w:left="0"/>
        <w:jc w:val="both"/>
      </w:pPr>
      <w:r>
        <w:rPr>
          <w:rFonts w:ascii="Times New Roman"/>
          <w:b w:val="false"/>
          <w:i w:val="false"/>
          <w:color w:val="000000"/>
          <w:sz w:val="28"/>
        </w:rPr>
        <w:t>
      Должностное (ые) лицо (а)_________________________________________________________</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Руководитель субъекта контроля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должность подпись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