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faad" w14:textId="fe5f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актов Республики Казахстан и отдельного структурного элемента нормативного правового акта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14 июня 2021 года № 71. Зарегистрировано в Министерстве юстиции Республики Казахстан 23 июня 2021 года № 23160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нормативные правовые акты Республики Казахстан, а также отдельный структурный элемент нормативного правового акта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2021 года № 71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актов Республики Казахстан, а также отдельного структурного элемента нормативного правового акта Республики Казахстан, которые признаются утратившими силу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15 апреля 2006 года № 102 "Об утверждении Инструкции о требованиях к автоматизации страховой (перестраховочной) организации" (зарегистрировано в Реестре государственной регистрации нормативных правовых актов под № 4232).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апреля 2007 года № 125 "О внесении изменений и дополнений в некоторые нормативные правовые акты Республики Казахстан по вопросам регулирования и надзора страховых (перестраховочных) организаций и страховых брокеров" (зарегистрировано в Реестре государственной регистрации нормативных правовых актов под № 4724).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 сентября 2010 года № 141 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15 апреля 2006 года № 102 "Об утверждении Инструкции о требованиях к автоматизации страховой (перестраховочной) организации" (зарегистрировано в Реестре государственной регистрации нормативных правовых актов под № 6555).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> Перечня нормативных правовых актов Республики Казахстан по вопросам регулирования страховой деятельности, в которые вносятся изменения, утвержденного постановлением Правления Национального Банка Республики Казахстан от 30 мая 2016 года № 127 "О внесении изменений в некоторые нормативные правовые акты Республики Казахстан по вопросам регулирования страховой деятельности" (зарегистрировано в Реестре государственной регистрации нормативных правовых актов под № 14277).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