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a19" w14:textId="74b3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февраля 2020 года № 20 "Об утверждении статистических форм общегосударственных статистических наблюдений по статистике туризма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14 июля 2021 года № 8. Зарегистрирован в Министерстве юстиции Республики Казахстан 15 июля 2021 года № 23545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20 "Об утверждении статистических форм общегосударственных статистических наблюдений по статистике туризма и инструкций по их заполнению" (зарегистрирован в Реестре государственной регистрации нормативных правовых актов № 20029)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с подпунктом 24) </w:t>
      </w:r>
      <w:r>
        <w:rPr>
          <w:rFonts w:ascii="Times New Roman"/>
          <w:b w:val="false"/>
          <w:i w:val="false"/>
          <w:color w:val="000000"/>
          <w:sz w:val="28"/>
        </w:rPr>
        <w:t>пункта 17</w:t>
      </w:r>
      <w:r>
        <w:rPr>
          <w:rFonts w:ascii="Times New Roman"/>
          <w:b w:val="false"/>
          <w:i w:val="false"/>
          <w:color w:val="000000"/>
          <w:sz w:val="28"/>
        </w:rPr>
        <w:t xml:space="preserve">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июля 2021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февраля 2020 года № 20</w:t>
            </w:r>
          </w:p>
        </w:tc>
      </w:tr>
    </w:tbl>
    <w:bookmarkStart w:name="z19" w:id="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мест размещения" (индекс 2-туризм, периодичность квартальная)</w:t>
      </w:r>
    </w:p>
    <w:bookmarkEnd w:id="10"/>
    <w:bookmarkStart w:name="z20" w:id="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мест размещения" (индекс 2-туризм,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мест размещения" (индекс 2-туризм, периодичность квартальная) (далее – статистическая форма).</w:t>
      </w:r>
    </w:p>
    <w:bookmarkEnd w:id="11"/>
    <w:bookmarkStart w:name="z21" w:id="1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2"/>
    <w:bookmarkStart w:name="z22" w:id="13"/>
    <w:p>
      <w:pPr>
        <w:spacing w:after="0"/>
        <w:ind w:left="0"/>
        <w:jc w:val="both"/>
      </w:pPr>
      <w:r>
        <w:rPr>
          <w:rFonts w:ascii="Times New Roman"/>
          <w:b w:val="false"/>
          <w:i w:val="false"/>
          <w:color w:val="000000"/>
          <w:sz w:val="28"/>
        </w:rPr>
        <w:t>
      1)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bookmarkEnd w:id="13"/>
    <w:bookmarkStart w:name="z23" w:id="14"/>
    <w:p>
      <w:pPr>
        <w:spacing w:after="0"/>
        <w:ind w:left="0"/>
        <w:jc w:val="both"/>
      </w:pPr>
      <w:r>
        <w:rPr>
          <w:rFonts w:ascii="Times New Roman"/>
          <w:b w:val="false"/>
          <w:i w:val="false"/>
          <w:color w:val="000000"/>
          <w:sz w:val="28"/>
        </w:rPr>
        <w:t>
      2) работник – физическое лицо, состоящее в трудовых отношениях с работодателем и непосредственно выполняющее работу по трудовому договору;</w:t>
      </w:r>
    </w:p>
    <w:bookmarkEnd w:id="14"/>
    <w:bookmarkStart w:name="z24" w:id="15"/>
    <w:p>
      <w:pPr>
        <w:spacing w:after="0"/>
        <w:ind w:left="0"/>
        <w:jc w:val="both"/>
      </w:pPr>
      <w:r>
        <w:rPr>
          <w:rFonts w:ascii="Times New Roman"/>
          <w:b w:val="false"/>
          <w:i w:val="false"/>
          <w:color w:val="000000"/>
          <w:sz w:val="28"/>
        </w:rPr>
        <w:t>
      3)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bookmarkEnd w:id="15"/>
    <w:bookmarkStart w:name="z25" w:id="16"/>
    <w:p>
      <w:pPr>
        <w:spacing w:after="0"/>
        <w:ind w:left="0"/>
        <w:jc w:val="both"/>
      </w:pPr>
      <w:r>
        <w:rPr>
          <w:rFonts w:ascii="Times New Roman"/>
          <w:b w:val="false"/>
          <w:i w:val="false"/>
          <w:color w:val="000000"/>
          <w:sz w:val="28"/>
        </w:rPr>
        <w:t>
      3. В подпункте 2.3 пункта А раздела 2 к дому отдыха относится место размещения, расположенное в рекреационной зоне, которое обеспечивает условия для отдыха с предоставлением услуг оздоровительно-профилактического характера в регламентированном режиме.</w:t>
      </w:r>
    </w:p>
    <w:bookmarkEnd w:id="16"/>
    <w:bookmarkStart w:name="z26" w:id="17"/>
    <w:p>
      <w:pPr>
        <w:spacing w:after="0"/>
        <w:ind w:left="0"/>
        <w:jc w:val="both"/>
      </w:pPr>
      <w:r>
        <w:rPr>
          <w:rFonts w:ascii="Times New Roman"/>
          <w:b w:val="false"/>
          <w:i w:val="false"/>
          <w:color w:val="000000"/>
          <w:sz w:val="28"/>
        </w:rPr>
        <w:t>
      В подпункте 2.4 пункта А раздела 2 под мотелем понимается гостиница для автотуристов, расположенная у автострады или входящая в состав туристского центра.</w:t>
      </w:r>
    </w:p>
    <w:bookmarkEnd w:id="17"/>
    <w:bookmarkStart w:name="z27" w:id="18"/>
    <w:p>
      <w:pPr>
        <w:spacing w:after="0"/>
        <w:ind w:left="0"/>
        <w:jc w:val="both"/>
      </w:pPr>
      <w:r>
        <w:rPr>
          <w:rFonts w:ascii="Times New Roman"/>
          <w:b w:val="false"/>
          <w:i w:val="false"/>
          <w:color w:val="000000"/>
          <w:sz w:val="28"/>
        </w:rPr>
        <w:t>
      В подпункте 2.5 пункта А раздела 2 к пансионатам отдыха относятся гостиницы, расположенные в рекреационной зоне, которые обеспечивают условия для отдыха. Кроме жилых помещений, пансионаты отдыха обычно имеют собственную охраняемую огороженную территорию со всей необходимой инфраструктурой: автостоянки, аллеи со скамейками, зелҰные насаждения, столовые и кафе, спортивные и детские площадки.</w:t>
      </w:r>
    </w:p>
    <w:bookmarkEnd w:id="18"/>
    <w:bookmarkStart w:name="z28" w:id="19"/>
    <w:p>
      <w:pPr>
        <w:spacing w:after="0"/>
        <w:ind w:left="0"/>
        <w:jc w:val="both"/>
      </w:pPr>
      <w:r>
        <w:rPr>
          <w:rFonts w:ascii="Times New Roman"/>
          <w:b w:val="false"/>
          <w:i w:val="false"/>
          <w:color w:val="000000"/>
          <w:sz w:val="28"/>
        </w:rPr>
        <w:t>
      В подпункте 2.6 пункта А раздела 2 под детскими лагерями отражаются места размещения сезонного функционирования для активного отдыха детей.</w:t>
      </w:r>
    </w:p>
    <w:bookmarkEnd w:id="19"/>
    <w:bookmarkStart w:name="z29" w:id="20"/>
    <w:p>
      <w:pPr>
        <w:spacing w:after="0"/>
        <w:ind w:left="0"/>
        <w:jc w:val="both"/>
      </w:pPr>
      <w:r>
        <w:rPr>
          <w:rFonts w:ascii="Times New Roman"/>
          <w:b w:val="false"/>
          <w:i w:val="false"/>
          <w:color w:val="000000"/>
          <w:sz w:val="28"/>
        </w:rPr>
        <w:t>
      В подпункте 2.7 пункта А раздела 2 указываются отдельные изолированные помещения, состоящие из полностью обставленных комнат, предназначенных для проживания, питания и сна, включающие кухонные принадлежности или полностью оснащенные кухни.</w:t>
      </w:r>
    </w:p>
    <w:bookmarkEnd w:id="20"/>
    <w:bookmarkStart w:name="z30" w:id="21"/>
    <w:p>
      <w:pPr>
        <w:spacing w:after="0"/>
        <w:ind w:left="0"/>
        <w:jc w:val="both"/>
      </w:pPr>
      <w:r>
        <w:rPr>
          <w:rFonts w:ascii="Times New Roman"/>
          <w:b w:val="false"/>
          <w:i w:val="false"/>
          <w:color w:val="000000"/>
          <w:sz w:val="28"/>
        </w:rPr>
        <w:t>
      В подпункте 2.9 пункта А раздела 2 туристский лагерь в соответствии с назначением делится на временный или стационарный. В зависимости от туристского контингента (неорганизованные, в том числе семейные, туристы, школьники, участники спортивных походов, автотуристы) и подразделяется на альпинистский лагерь, базовый лагерь, бивак, лагерная стоянка, туристско-оздоровительный лагерь.</w:t>
      </w:r>
    </w:p>
    <w:bookmarkEnd w:id="21"/>
    <w:bookmarkStart w:name="z31" w:id="22"/>
    <w:p>
      <w:pPr>
        <w:spacing w:after="0"/>
        <w:ind w:left="0"/>
        <w:jc w:val="both"/>
      </w:pPr>
      <w:r>
        <w:rPr>
          <w:rFonts w:ascii="Times New Roman"/>
          <w:b w:val="false"/>
          <w:i w:val="false"/>
          <w:color w:val="000000"/>
          <w:sz w:val="28"/>
        </w:rPr>
        <w:t>
      В подпункте 2.10 пункта А раздела 2 под туристской базой понимается место размещения, предоставляющее туристам плановых маршрутов (при наличии свободных мест – туристам без ваучеров) ночлег, питание и обеспечивающее их туристско-экскурсионным, культурно-бытовым и физкультурно-оздоровительным обслуживанием.</w:t>
      </w:r>
    </w:p>
    <w:bookmarkEnd w:id="22"/>
    <w:bookmarkStart w:name="z32" w:id="23"/>
    <w:p>
      <w:pPr>
        <w:spacing w:after="0"/>
        <w:ind w:left="0"/>
        <w:jc w:val="both"/>
      </w:pPr>
      <w:r>
        <w:rPr>
          <w:rFonts w:ascii="Times New Roman"/>
          <w:b w:val="false"/>
          <w:i w:val="false"/>
          <w:color w:val="000000"/>
          <w:sz w:val="28"/>
        </w:rPr>
        <w:t>
      В подпункте 2.11 пункта А раздела 2 кемпинг означает место для автотуристов с оборудованной парковкой, туалетами, местами для палаток или домиками лҰгкого типа.</w:t>
      </w:r>
    </w:p>
    <w:bookmarkEnd w:id="23"/>
    <w:bookmarkStart w:name="z33" w:id="24"/>
    <w:p>
      <w:pPr>
        <w:spacing w:after="0"/>
        <w:ind w:left="0"/>
        <w:jc w:val="both"/>
      </w:pPr>
      <w:r>
        <w:rPr>
          <w:rFonts w:ascii="Times New Roman"/>
          <w:b w:val="false"/>
          <w:i w:val="false"/>
          <w:color w:val="000000"/>
          <w:sz w:val="28"/>
        </w:rPr>
        <w:t>
      В подпункт 2.12 пункта А раздела 2 включается временное жилье сдаваемое посетителям в одноместных или общих комнатах или общежитиях.</w:t>
      </w:r>
    </w:p>
    <w:bookmarkEnd w:id="24"/>
    <w:bookmarkStart w:name="z34" w:id="25"/>
    <w:p>
      <w:pPr>
        <w:spacing w:after="0"/>
        <w:ind w:left="0"/>
        <w:jc w:val="both"/>
      </w:pPr>
      <w:r>
        <w:rPr>
          <w:rFonts w:ascii="Times New Roman"/>
          <w:b w:val="false"/>
          <w:i w:val="false"/>
          <w:color w:val="000000"/>
          <w:sz w:val="28"/>
        </w:rPr>
        <w:t>
      4. В подпункте 2.14 пункта Б раздела 2 гостиница категории 1 звезда означает место размещения для неприхотливых посетителей. Как правило, это недорогие гостиницы. Площадь одноместного номера не менее 9 квадратных метров, а площадь двухместного номера не менее 12 квадратных метров. Номер обставлен простой мебелью, которая необходима посетителям. В наличии должен быть шкаф или вешалка, стулья, зеркало. В номере проводится ежедневная уборка, смена белья производится раз в пять дней. Ванная может быть не в номере, а на этаже.</w:t>
      </w:r>
    </w:p>
    <w:bookmarkEnd w:id="25"/>
    <w:bookmarkStart w:name="z35" w:id="26"/>
    <w:p>
      <w:pPr>
        <w:spacing w:after="0"/>
        <w:ind w:left="0"/>
        <w:jc w:val="both"/>
      </w:pPr>
      <w:r>
        <w:rPr>
          <w:rFonts w:ascii="Times New Roman"/>
          <w:b w:val="false"/>
          <w:i w:val="false"/>
          <w:color w:val="000000"/>
          <w:sz w:val="28"/>
        </w:rPr>
        <w:t>
      В подпункте 2.15 пункта Б раздела 2 гостиница категории 2 звезды не сильно отличается от однозвездочных гостиниц. Она также предоставляет минимальное количество услуг и отличается невысокой стоимостью размещения. Туалет и ванна находятся в номере. Смена белья проводится один раз в три дня, уборка номера ежедневно. В гостинице могут быть организованы завтраки.</w:t>
      </w:r>
    </w:p>
    <w:bookmarkEnd w:id="26"/>
    <w:bookmarkStart w:name="z36" w:id="27"/>
    <w:p>
      <w:pPr>
        <w:spacing w:after="0"/>
        <w:ind w:left="0"/>
        <w:jc w:val="both"/>
      </w:pPr>
      <w:r>
        <w:rPr>
          <w:rFonts w:ascii="Times New Roman"/>
          <w:b w:val="false"/>
          <w:i w:val="false"/>
          <w:color w:val="000000"/>
          <w:sz w:val="28"/>
        </w:rPr>
        <w:t>
      В подпункте 2.16 пункта Б раздела 2 к гостинице категории 3 звезды относятся места размещения с комфортными условиями и стандартным набором услуг за умеренную плату. В трехзвездочных гостиницах предусмотрены номера разных категорий, площадь и обстановка которых будет разниться. Каждый номер оборудован туалетом и ванной. Уборка номера производится ежедневно, смена белья один раз в три дня. В гостинице обязательно должны быть организованы завтраки. На территории гостиницы, как правило, расположена стоянка автомобилей.</w:t>
      </w:r>
    </w:p>
    <w:bookmarkEnd w:id="27"/>
    <w:bookmarkStart w:name="z37" w:id="28"/>
    <w:p>
      <w:pPr>
        <w:spacing w:after="0"/>
        <w:ind w:left="0"/>
        <w:jc w:val="both"/>
      </w:pPr>
      <w:r>
        <w:rPr>
          <w:rFonts w:ascii="Times New Roman"/>
          <w:b w:val="false"/>
          <w:i w:val="false"/>
          <w:color w:val="000000"/>
          <w:sz w:val="28"/>
        </w:rPr>
        <w:t>
      В подпункте 2.17 пункта Б раздела 2 к гостинице категории 4 звезды относится гостиница с повышенным уровнем сервиса и набором услуг. Она может предложить на выбор номера разных категорий. Стандартный двухместный номер занимает площадь не менее 15 квадратных метров. В обстановке номера обязательно наличие телевизора, телефона с возможностью совершать междугородние звонки, мини-бар, туалетный столик с зеркалом, кондиционер, сейф (может быть на ресепшен). В каждом номере есть ванна и туалет. Уборка номеров, смена белья и полотенец производится ежедневно. Дополнительно за отдельную плату предоставляются услуги: стирка, чистка и глажка одежды. На территории отеля расположены ресторан (иногда несколько), кафе/бар, сауна, бассейн, охраняемая автостоянка.</w:t>
      </w:r>
    </w:p>
    <w:bookmarkEnd w:id="28"/>
    <w:bookmarkStart w:name="z38" w:id="29"/>
    <w:p>
      <w:pPr>
        <w:spacing w:after="0"/>
        <w:ind w:left="0"/>
        <w:jc w:val="both"/>
      </w:pPr>
      <w:r>
        <w:rPr>
          <w:rFonts w:ascii="Times New Roman"/>
          <w:b w:val="false"/>
          <w:i w:val="false"/>
          <w:color w:val="000000"/>
          <w:sz w:val="28"/>
        </w:rPr>
        <w:t>
      В подпункте 2.18 пункта Б раздела 2 гостиница категории 5 звезд, характеризуется высоким уровнем сервиса и обширным уровнем услуг. По уровню комфортности в гостинице несколько видов номеров. В здании должно быть несколько лифтов. Площадь стандартного двухместного номера составляет не менее 16 квадратных метров. В номере должны быть установлены телевизор, мини-бар, телефон с междугородним доступом, кондиционер, сейф. В ванной комнате обязательно присутствуют туалетные принадлежности – гель, шампунь, фен и другие. Некоторые гостиницы предоставляют посетителям тапочки и халаты. Уборка номеров, смена белья и полотенец проводятся ежедневно. Среди дополнительных услуг: стирка, чистка, глажка. К услугам посетителей рестораны с разнообразной кухней, бары, магазины, салоны красоты, спортивно-оздоровительный центр, бассейны, конференц-зал с соответствующим оборудованием.</w:t>
      </w:r>
    </w:p>
    <w:bookmarkEnd w:id="29"/>
    <w:bookmarkStart w:name="z39" w:id="30"/>
    <w:p>
      <w:pPr>
        <w:spacing w:after="0"/>
        <w:ind w:left="0"/>
        <w:jc w:val="both"/>
      </w:pPr>
      <w:r>
        <w:rPr>
          <w:rFonts w:ascii="Times New Roman"/>
          <w:b w:val="false"/>
          <w:i w:val="false"/>
          <w:color w:val="000000"/>
          <w:sz w:val="28"/>
        </w:rPr>
        <w:t>
      В подпункте 2.19 пункта Б раздела 2 учитывается, как малое заведение с ограниченным сервисом.</w:t>
      </w:r>
    </w:p>
    <w:bookmarkEnd w:id="30"/>
    <w:bookmarkStart w:name="z40" w:id="31"/>
    <w:p>
      <w:pPr>
        <w:spacing w:after="0"/>
        <w:ind w:left="0"/>
        <w:jc w:val="both"/>
      </w:pPr>
      <w:r>
        <w:rPr>
          <w:rFonts w:ascii="Times New Roman"/>
          <w:b w:val="false"/>
          <w:i w:val="false"/>
          <w:color w:val="000000"/>
          <w:sz w:val="28"/>
        </w:rPr>
        <w:t>
      5. По строке 1 раздела 3 в списочную численность относятся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согласно актами работодателя.</w:t>
      </w:r>
    </w:p>
    <w:bookmarkEnd w:id="31"/>
    <w:bookmarkStart w:name="z41" w:id="32"/>
    <w:p>
      <w:pPr>
        <w:spacing w:after="0"/>
        <w:ind w:left="0"/>
        <w:jc w:val="both"/>
      </w:pPr>
      <w:r>
        <w:rPr>
          <w:rFonts w:ascii="Times New Roman"/>
          <w:b w:val="false"/>
          <w:i w:val="false"/>
          <w:color w:val="000000"/>
          <w:sz w:val="28"/>
        </w:rPr>
        <w:t>
      Списочная численность работников в среднем за отчетный период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32"/>
    <w:bookmarkStart w:name="z42" w:id="33"/>
    <w:p>
      <w:pPr>
        <w:spacing w:after="0"/>
        <w:ind w:left="0"/>
        <w:jc w:val="both"/>
      </w:pPr>
      <w:r>
        <w:rPr>
          <w:rFonts w:ascii="Times New Roman"/>
          <w:b w:val="false"/>
          <w:i w:val="false"/>
          <w:color w:val="000000"/>
          <w:sz w:val="28"/>
        </w:rPr>
        <w:t>
      По строке 2 раздела 3 под сезонными работниками признаются работники, которые в силу климатических или иных природных условий выполняют работу в течение определенного периода (сезона), но не более одного года.</w:t>
      </w:r>
    </w:p>
    <w:bookmarkEnd w:id="33"/>
    <w:bookmarkStart w:name="z43" w:id="34"/>
    <w:p>
      <w:pPr>
        <w:spacing w:after="0"/>
        <w:ind w:left="0"/>
        <w:jc w:val="both"/>
      </w:pPr>
      <w:r>
        <w:rPr>
          <w:rFonts w:ascii="Times New Roman"/>
          <w:b w:val="false"/>
          <w:i w:val="false"/>
          <w:color w:val="000000"/>
          <w:sz w:val="28"/>
        </w:rPr>
        <w:t>
      В строке 3 раздела 3 указывается объем оказанных услуг по предоставлению места размещения. В случае включения в стоимость проживания завтрака, как неотъемлемую часть соответствующего тарифа, независимо от того, использовал или нет это питание посетитель, то указывается объем по проживанию с завтраком в стоимостном выражении без учета налога на добавленную стоимость (далее – НДС), в тысячах тенге с одним десятичным знаком.</w:t>
      </w:r>
    </w:p>
    <w:bookmarkEnd w:id="34"/>
    <w:bookmarkStart w:name="z44" w:id="35"/>
    <w:p>
      <w:pPr>
        <w:spacing w:after="0"/>
        <w:ind w:left="0"/>
        <w:jc w:val="both"/>
      </w:pPr>
      <w:r>
        <w:rPr>
          <w:rFonts w:ascii="Times New Roman"/>
          <w:b w:val="false"/>
          <w:i w:val="false"/>
          <w:color w:val="000000"/>
          <w:sz w:val="28"/>
        </w:rPr>
        <w:t>
      Гостиничный номер по строке 4 раздела 3 означает изолированное, меблированное, сдаваемое для временного проживания жилое помещение, которое состоит из одной, двух и более комнат.</w:t>
      </w:r>
    </w:p>
    <w:bookmarkEnd w:id="35"/>
    <w:bookmarkStart w:name="z45" w:id="36"/>
    <w:p>
      <w:pPr>
        <w:spacing w:after="0"/>
        <w:ind w:left="0"/>
        <w:jc w:val="both"/>
      </w:pPr>
      <w:r>
        <w:rPr>
          <w:rFonts w:ascii="Times New Roman"/>
          <w:b w:val="false"/>
          <w:i w:val="false"/>
          <w:color w:val="000000"/>
          <w:sz w:val="28"/>
        </w:rPr>
        <w:t>
      Под апартаментом строки 4.1 раздела 3 понимается номер в месте размещения площадью не менее 40 квадратных метров, состоящий из двух и более жилых комнат (гостиной (столовой), спальни), имеющий кухонное оборудование.</w:t>
      </w:r>
    </w:p>
    <w:bookmarkEnd w:id="36"/>
    <w:bookmarkStart w:name="z46" w:id="37"/>
    <w:p>
      <w:pPr>
        <w:spacing w:after="0"/>
        <w:ind w:left="0"/>
        <w:jc w:val="both"/>
      </w:pPr>
      <w:r>
        <w:rPr>
          <w:rFonts w:ascii="Times New Roman"/>
          <w:b w:val="false"/>
          <w:i w:val="false"/>
          <w:color w:val="000000"/>
          <w:sz w:val="28"/>
        </w:rPr>
        <w:t>
      Номер класса люкс по строке 4.2 раздела 3 означает номер в месте размещения площадью не менее 35 квадратных метров, состоящий из двух жилых комнат (гостиной и спальни), рассчитанный на проживание одного (двух) человек.</w:t>
      </w:r>
    </w:p>
    <w:bookmarkEnd w:id="37"/>
    <w:bookmarkStart w:name="z47" w:id="38"/>
    <w:p>
      <w:pPr>
        <w:spacing w:after="0"/>
        <w:ind w:left="0"/>
        <w:jc w:val="both"/>
      </w:pPr>
      <w:r>
        <w:rPr>
          <w:rFonts w:ascii="Times New Roman"/>
          <w:b w:val="false"/>
          <w:i w:val="false"/>
          <w:color w:val="000000"/>
          <w:sz w:val="28"/>
        </w:rPr>
        <w:t>
      К стандартному номеру по строке 4.3 раздела 3 относится номер в месте размещения, состоящий из одной жилой комнаты с одной (двумя) кроватями, с полным санузлом (ванна (душ), умывальник, унитаз), рассчитанный на проживание одного (двух) человек.</w:t>
      </w:r>
    </w:p>
    <w:bookmarkEnd w:id="38"/>
    <w:bookmarkStart w:name="z48" w:id="39"/>
    <w:p>
      <w:pPr>
        <w:spacing w:after="0"/>
        <w:ind w:left="0"/>
        <w:jc w:val="both"/>
      </w:pPr>
      <w:r>
        <w:rPr>
          <w:rFonts w:ascii="Times New Roman"/>
          <w:b w:val="false"/>
          <w:i w:val="false"/>
          <w:color w:val="000000"/>
          <w:sz w:val="28"/>
        </w:rPr>
        <w:t>
      К номерам без удобств по строке 4.4 раздела 3 относятся номера с низким уровнем комфортабельности, предоставляющие минимальный пакет услуг по проживанию.</w:t>
      </w:r>
    </w:p>
    <w:bookmarkEnd w:id="39"/>
    <w:bookmarkStart w:name="z49" w:id="40"/>
    <w:p>
      <w:pPr>
        <w:spacing w:after="0"/>
        <w:ind w:left="0"/>
        <w:jc w:val="both"/>
      </w:pPr>
      <w:r>
        <w:rPr>
          <w:rFonts w:ascii="Times New Roman"/>
          <w:b w:val="false"/>
          <w:i w:val="false"/>
          <w:color w:val="000000"/>
          <w:sz w:val="28"/>
        </w:rPr>
        <w:t>
      По строке 5 раздела 3 единовременная вместимость включает число установленных постоянных кроватей во всех номерах (двуспальная кровать, считается, как две койки-мест). Не включаются временные (дополнительные) места и места в номерах, постоянно занятые не по прямому назначению.</w:t>
      </w:r>
    </w:p>
    <w:bookmarkEnd w:id="40"/>
    <w:bookmarkStart w:name="z50" w:id="41"/>
    <w:p>
      <w:pPr>
        <w:spacing w:after="0"/>
        <w:ind w:left="0"/>
        <w:jc w:val="both"/>
      </w:pPr>
      <w:r>
        <w:rPr>
          <w:rFonts w:ascii="Times New Roman"/>
          <w:b w:val="false"/>
          <w:i w:val="false"/>
          <w:color w:val="000000"/>
          <w:sz w:val="28"/>
        </w:rPr>
        <w:t>
      Под количеством сданных номеров по строке 6 раздела 3 понимается количество номеров, которые сдавались в течение отчетного периода. Например, гостиница имеет 5 номеров, 2 семейные пары сняли 2 номера на 7 календарных дней, в данном случае количество сданных номеров равняется произведению 2-х номеров на 7 календарных дней и составляет 14 сданных номеров.</w:t>
      </w:r>
    </w:p>
    <w:bookmarkEnd w:id="41"/>
    <w:bookmarkStart w:name="z51" w:id="42"/>
    <w:p>
      <w:pPr>
        <w:spacing w:after="0"/>
        <w:ind w:left="0"/>
        <w:jc w:val="both"/>
      </w:pPr>
      <w:r>
        <w:rPr>
          <w:rFonts w:ascii="Times New Roman"/>
          <w:b w:val="false"/>
          <w:i w:val="false"/>
          <w:color w:val="000000"/>
          <w:sz w:val="28"/>
        </w:rPr>
        <w:t>
      Средняя стоимость койко-суток по строке 7 раздела 3 определяется отношением объема оказанных услуг от предоставления койко-суток к количеству предоставленных койко-суток (ночевок) в местах размещения (с учетом НДС в тенге без десятичных знаков). Если средняя стоимость койко-суток включает в себя завтрак, как неотъемлемую часть соответствующего тарифа, независимо от того, использовал или нет это питание посетитель, то необходимо указывать среднюю стоимость койко-суток с завтраком.</w:t>
      </w:r>
    </w:p>
    <w:bookmarkEnd w:id="42"/>
    <w:bookmarkStart w:name="z52" w:id="43"/>
    <w:p>
      <w:pPr>
        <w:spacing w:after="0"/>
        <w:ind w:left="0"/>
        <w:jc w:val="both"/>
      </w:pPr>
      <w:r>
        <w:rPr>
          <w:rFonts w:ascii="Times New Roman"/>
          <w:b w:val="false"/>
          <w:i w:val="false"/>
          <w:color w:val="000000"/>
          <w:sz w:val="28"/>
        </w:rPr>
        <w:t>
      6. К посетителю относится путешественник, совершающий поездку в какое-либо основное место назначения, находящееся за пределами его обычной среды, на срок менее года с любой целью (деловая поездка, отдых или иная личная цель), за исключением цели трудоустройства на предприятие, зарегистрированное в стране или месте посещения.</w:t>
      </w:r>
    </w:p>
    <w:bookmarkEnd w:id="43"/>
    <w:bookmarkStart w:name="z53" w:id="44"/>
    <w:p>
      <w:pPr>
        <w:spacing w:after="0"/>
        <w:ind w:left="0"/>
        <w:jc w:val="both"/>
      </w:pPr>
      <w:r>
        <w:rPr>
          <w:rFonts w:ascii="Times New Roman"/>
          <w:b w:val="false"/>
          <w:i w:val="false"/>
          <w:color w:val="000000"/>
          <w:sz w:val="28"/>
        </w:rPr>
        <w:t>
      В графе 2 раздела 4 к личным целям относятся цели поездок как отпуск и отдых, посещение друзей и родственников, образование и профессиональная подготовка, лечебные и оздоровительные процедуры, религия (паломничество), посещение магазинов, транзит, прочие цели.</w:t>
      </w:r>
    </w:p>
    <w:bookmarkEnd w:id="44"/>
    <w:bookmarkStart w:name="z54" w:id="45"/>
    <w:p>
      <w:pPr>
        <w:spacing w:after="0"/>
        <w:ind w:left="0"/>
        <w:jc w:val="both"/>
      </w:pPr>
      <w:r>
        <w:rPr>
          <w:rFonts w:ascii="Times New Roman"/>
          <w:b w:val="false"/>
          <w:i w:val="false"/>
          <w:color w:val="000000"/>
          <w:sz w:val="28"/>
        </w:rPr>
        <w:t>
      В графе 3 раздела 4 к деловым и профессиональным целям относятся участие в совещаниях, конференциях, ярмарках и выставках, чтение лекций, выступление с концертами, представлениями и спектаклями, участие в научных прикладных или фундаментальных исследованиях, рекламирование товаров и услуг, составление программ туристских путешествий, заключение договоров на предоставление услуг по размещению и транспортных услуг, участие в профессиональных спортивных мероприятиях, посещение формальных или неформальных курсов профессиональной подготовки без отрыва от производства, работа в составе экипажа (команды) на частных средствах транспорта (корпоративный самолет, яхта).</w:t>
      </w:r>
    </w:p>
    <w:bookmarkEnd w:id="45"/>
    <w:bookmarkStart w:name="z55" w:id="46"/>
    <w:p>
      <w:pPr>
        <w:spacing w:after="0"/>
        <w:ind w:left="0"/>
        <w:jc w:val="both"/>
      </w:pPr>
      <w:r>
        <w:rPr>
          <w:rFonts w:ascii="Times New Roman"/>
          <w:b w:val="false"/>
          <w:i w:val="false"/>
          <w:color w:val="000000"/>
          <w:sz w:val="28"/>
        </w:rPr>
        <w:t>
      Предоставлено койко-суток по графе 5 раздела 4 означает ночевку, которая отражает использованное число постоянных мест и определяется на основании книги учета проживающих.</w:t>
      </w:r>
    </w:p>
    <w:bookmarkEnd w:id="46"/>
    <w:bookmarkStart w:name="z56" w:id="47"/>
    <w:p>
      <w:pPr>
        <w:spacing w:after="0"/>
        <w:ind w:left="0"/>
        <w:jc w:val="both"/>
      </w:pPr>
      <w:r>
        <w:rPr>
          <w:rFonts w:ascii="Times New Roman"/>
          <w:b w:val="false"/>
          <w:i w:val="false"/>
          <w:color w:val="000000"/>
          <w:sz w:val="28"/>
        </w:rPr>
        <w:t>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 или вести ежедневную книгу учета проживающих, которая содержит данные фамилии, имен и отчеств (при его наличии) посетителей, количество лиц, проживающих в номере, их место либо страна жительства, цель поездки, дата и время заезда и выезда посетителей.</w:t>
      </w:r>
    </w:p>
    <w:bookmarkEnd w:id="47"/>
    <w:bookmarkStart w:name="z57" w:id="48"/>
    <w:p>
      <w:pPr>
        <w:spacing w:after="0"/>
        <w:ind w:left="0"/>
        <w:jc w:val="both"/>
      </w:pPr>
      <w:r>
        <w:rPr>
          <w:rFonts w:ascii="Times New Roman"/>
          <w:b w:val="false"/>
          <w:i w:val="false"/>
          <w:color w:val="000000"/>
          <w:sz w:val="28"/>
        </w:rPr>
        <w:t>
      7. В разделе 6 интеграция в международную систему интернет-бронирования означает интеграцию автоматизированной системы управления организации с системой интернет-бронирования, которая позволяет своевременно бронировать через Интернет, в интерактивном режиме номера в местах размещения.</w:t>
      </w:r>
    </w:p>
    <w:bookmarkEnd w:id="48"/>
    <w:bookmarkStart w:name="z58" w:id="49"/>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9"/>
    <w:bookmarkStart w:name="z59" w:id="50"/>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июля 2021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10 февраля 2020 года № 20</w:t>
            </w:r>
          </w:p>
        </w:tc>
      </w:tr>
    </w:tbl>
    <w:tbl>
      <w:tblPr>
        <w:tblW w:w="0" w:type="auto"/>
        <w:tblCellSpacing w:w="0" w:type="auto"/>
        <w:tblBorders>
          <w:top w:val="none"/>
          <w:left w:val="none"/>
          <w:bottom w:val="none"/>
          <w:right w:val="none"/>
          <w:insideH w:val="none"/>
          <w:insideV w:val="none"/>
        </w:tblBorders>
      </w:tblPr>
      <w:tblGrid>
        <w:gridCol w:w="6762"/>
        <w:gridCol w:w="1192"/>
        <w:gridCol w:w="4346"/>
      </w:tblGrid>
      <w:tr>
        <w:trPr>
          <w:trHeight w:val="30" w:hRule="atLeast"/>
        </w:trPr>
        <w:tc>
          <w:tcPr>
            <w:tcW w:w="6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51"/>
        </w:tc>
        <w:tc>
          <w:tcPr>
            <w:tcW w:w="4346" w:type="dxa"/>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xml:space="preserve"> Статистика комитеті төрағасының </w:t>
            </w:r>
            <w:r>
              <w:br/>
            </w:r>
            <w:r>
              <w:rPr>
                <w:rFonts w:ascii="Times New Roman"/>
                <w:b w:val="false"/>
                <w:i w:val="false"/>
                <w:color w:val="000000"/>
                <w:sz w:val="20"/>
              </w:rPr>
              <w:t xml:space="preserve">2020 жылғы 10 ақпандағы № 20 бұйрығына </w:t>
            </w:r>
            <w:r>
              <w:br/>
            </w:r>
            <w:r>
              <w:rPr>
                <w:rFonts w:ascii="Times New Roman"/>
                <w:b w:val="false"/>
                <w:i w:val="false"/>
                <w:color w:val="000000"/>
                <w:sz w:val="20"/>
              </w:rPr>
              <w:t>3-қосымша</w:t>
            </w:r>
          </w:p>
          <w:bookmarkEnd w:id="52"/>
        </w:tc>
      </w:tr>
    </w:tbl>
    <w:bookmarkStart w:name="z66" w:id="53"/>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w:t>
      </w:r>
    </w:p>
    <w:bookmarkEnd w:id="53"/>
    <w:bookmarkStart w:name="z67" w:id="54"/>
    <w:p>
      <w:pPr>
        <w:spacing w:after="0"/>
        <w:ind w:left="0"/>
        <w:jc w:val="left"/>
      </w:pPr>
      <w:r>
        <w:rPr>
          <w:rFonts w:ascii="Times New Roman"/>
          <w:b/>
          <w:i w:val="false"/>
          <w:color w:val="000000"/>
        </w:rPr>
        <w:t xml:space="preserve"> Анкета обследования домашних хозяйств о расходах на поездки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495"/>
        <w:gridCol w:w="166"/>
        <w:gridCol w:w="118"/>
        <w:gridCol w:w="1"/>
        <w:gridCol w:w="1116"/>
        <w:gridCol w:w="118"/>
        <w:gridCol w:w="1116"/>
        <w:gridCol w:w="118"/>
        <w:gridCol w:w="1245"/>
        <w:gridCol w:w="2489"/>
        <w:gridCol w:w="2"/>
        <w:gridCol w:w="1"/>
        <w:gridCol w:w="4977"/>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Байқауға іріктемеге түскен үй шаруашылықтары қатысады</w:t>
            </w:r>
            <w:r>
              <w:br/>
            </w:r>
            <w:r>
              <w:rPr>
                <w:rFonts w:ascii="Times New Roman"/>
                <w:b w:val="false"/>
                <w:i w:val="false"/>
                <w:color w:val="000000"/>
                <w:sz w:val="20"/>
              </w:rPr>
              <w:t>
В наблюдении принимают участие домашние хозяйства, попавшие в выборку</w:t>
            </w:r>
          </w:p>
          <w:bookmarkEnd w:id="59"/>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r>
              <w:br/>
            </w:r>
            <w:r>
              <w:rPr>
                <w:rFonts w:ascii="Times New Roman"/>
                <w:b w:val="false"/>
                <w:i w:val="false"/>
                <w:color w:val="000000"/>
                <w:sz w:val="20"/>
              </w:rPr>
              <w:t>
Срок представления интервьюерами – до 30 января (включительно)</w:t>
            </w:r>
          </w:p>
          <w:bookmarkEnd w:id="60"/>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пункта)____________________________________________</w:t>
            </w:r>
          </w:p>
          <w:bookmarkEnd w:id="61"/>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Əкімшілік-аумақтық объектілержіктеуішіне (бұдан әрі – ӘАОЖ) сәйкес елді мекеннің коды Код населенного пункта согласно  Классификатору административно-территориальных </w:t>
            </w:r>
          </w:p>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81300" cy="520700"/>
                          </a:xfrm>
                          <a:prstGeom prst="rect">
                            <a:avLst/>
                          </a:prstGeom>
                        </pic:spPr>
                      </pic:pic>
                    </a:graphicData>
                  </a:graphic>
                </wp:inline>
              </w:drawing>
            </w:r>
          </w:p>
          <w:p>
            <w:pPr>
              <w:spacing w:after="0"/>
              <w:ind w:left="0"/>
              <w:jc w:val="both"/>
            </w:pPr>
            <w:r>
              <w:rPr>
                <w:rFonts w:ascii="Times New Roman"/>
                <w:b w:val="false"/>
                <w:i w:val="false"/>
                <w:color w:val="000000"/>
                <w:sz w:val="20"/>
              </w:rPr>
              <w:t>объектов (далее – КАТО)</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3. Елді мекеннің типі (қала – 1, ауыл – 2)</w:t>
            </w:r>
            <w:r>
              <w:br/>
            </w:r>
            <w:r>
              <w:rPr>
                <w:rFonts w:ascii="Times New Roman"/>
                <w:b w:val="false"/>
                <w:i w:val="false"/>
                <w:color w:val="000000"/>
                <w:sz w:val="20"/>
              </w:rPr>
              <w:t>
Тип населенного пункта (1 – город, 2 – село)</w:t>
            </w:r>
          </w:p>
          <w:bookmarkEnd w:id="62"/>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4. Даңғыл, көше, алаң, тұйық көше</w:t>
            </w:r>
            <w:r>
              <w:br/>
            </w:r>
            <w:r>
              <w:rPr>
                <w:rFonts w:ascii="Times New Roman"/>
                <w:b w:val="false"/>
                <w:i w:val="false"/>
                <w:color w:val="000000"/>
                <w:sz w:val="20"/>
              </w:rPr>
              <w:t>
Проспект, улица, площадь, переулок___________________________</w:t>
            </w:r>
          </w:p>
          <w:bookmarkEnd w:id="63"/>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5. Үйдің жеке (ID) коды</w:t>
            </w:r>
            <w:r>
              <w:br/>
            </w:r>
            <w:r>
              <w:rPr>
                <w:rFonts w:ascii="Times New Roman"/>
                <w:b w:val="false"/>
                <w:i w:val="false"/>
                <w:color w:val="000000"/>
                <w:sz w:val="20"/>
              </w:rPr>
              <w:t>
Индивидуальный код (ID) дома</w:t>
            </w:r>
          </w:p>
          <w:bookmarkEnd w:id="64"/>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8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6. Пәтердің жеке (ID) коды</w:t>
            </w:r>
            <w:r>
              <w:br/>
            </w:r>
            <w:r>
              <w:rPr>
                <w:rFonts w:ascii="Times New Roman"/>
                <w:b w:val="false"/>
                <w:i w:val="false"/>
                <w:color w:val="000000"/>
                <w:sz w:val="20"/>
              </w:rPr>
              <w:t>
Индивидуальный код (ID) квартиры</w:t>
            </w:r>
          </w:p>
          <w:bookmarkEnd w:id="65"/>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8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7. Бланкінің реттік нөмірі</w:t>
            </w:r>
            <w:r>
              <w:br/>
            </w:r>
            <w:r>
              <w:rPr>
                <w:rFonts w:ascii="Times New Roman"/>
                <w:b w:val="false"/>
                <w:i w:val="false"/>
                <w:color w:val="000000"/>
                <w:sz w:val="20"/>
              </w:rPr>
              <w:t>
Порядковый номер бланка</w:t>
            </w:r>
          </w:p>
          <w:bookmarkEnd w:id="66"/>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8. Интервьюердің коды</w:t>
            </w:r>
            <w:r>
              <w:br/>
            </w:r>
            <w:r>
              <w:rPr>
                <w:rFonts w:ascii="Times New Roman"/>
                <w:b w:val="false"/>
                <w:i w:val="false"/>
                <w:color w:val="000000"/>
                <w:sz w:val="20"/>
              </w:rPr>
              <w:t>
Код интервьюера</w:t>
            </w:r>
          </w:p>
          <w:bookmarkEnd w:id="67"/>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Сұхбат жүргізу күні</w:t>
            </w:r>
            <w:r>
              <w:br/>
            </w:r>
            <w:r>
              <w:rPr>
                <w:rFonts w:ascii="Times New Roman"/>
                <w:b w:val="false"/>
                <w:i w:val="false"/>
                <w:color w:val="000000"/>
                <w:sz w:val="20"/>
              </w:rPr>
              <w:t>
Дата проведения интервью</w:t>
            </w:r>
          </w:p>
          <w:bookmarkEnd w:id="6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bookmarkEnd w:id="6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71"/>
        </w:tc>
      </w:tr>
    </w:tbl>
    <w:bookmarkStart w:name="z85" w:id="72"/>
    <w:p>
      <w:pPr>
        <w:spacing w:after="0"/>
        <w:ind w:left="0"/>
        <w:jc w:val="left"/>
      </w:pPr>
      <w:r>
        <w:rPr>
          <w:rFonts w:ascii="Times New Roman"/>
          <w:b/>
          <w:i w:val="false"/>
          <w:color w:val="000000"/>
        </w:rPr>
        <w:t xml:space="preserve"> Құрметті респонденттер, келесі сұрақтарға жауап беруіңізді өтінеміз Уважаемые респонденты, пожалуйста, ответьте на нижеследующие вопросы</w:t>
      </w:r>
    </w:p>
    <w:bookmarkEnd w:id="72"/>
    <w:bookmarkStart w:name="z86" w:id="73"/>
    <w:p>
      <w:pPr>
        <w:spacing w:after="0"/>
        <w:ind w:left="0"/>
        <w:jc w:val="both"/>
      </w:pPr>
      <w:r>
        <w:rPr>
          <w:rFonts w:ascii="Times New Roman"/>
          <w:b w:val="false"/>
          <w:i w:val="false"/>
          <w:color w:val="000000"/>
          <w:sz w:val="28"/>
        </w:rPr>
        <w:t>
      1. Сапар туралы жалпы мәліметтер</w:t>
      </w:r>
    </w:p>
    <w:bookmarkEnd w:id="73"/>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57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1.1 Сіз есепті кезең ішінде сапарға шықтыңыз ба?</w:t>
            </w:r>
            <w:r>
              <w:br/>
            </w:r>
            <w:r>
              <w:rPr>
                <w:rFonts w:ascii="Times New Roman"/>
                <w:b w:val="false"/>
                <w:i w:val="false"/>
                <w:color w:val="000000"/>
                <w:sz w:val="20"/>
              </w:rPr>
              <w:t>
Вы в течение отчетного периода совершали поездку?</w:t>
            </w:r>
          </w:p>
          <w:bookmarkEnd w:id="7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75"/>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76"/>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→1.3</w:t>
            </w:r>
            <w:r>
              <w:br/>
            </w:r>
            <w:r>
              <w:rPr>
                <w:rFonts w:ascii="Times New Roman"/>
                <w:b w:val="false"/>
                <w:i w:val="false"/>
                <w:color w:val="000000"/>
                <w:sz w:val="20"/>
              </w:rPr>
              <w:t>
→1.2</w:t>
            </w:r>
          </w:p>
          <w:bookmarkEnd w:id="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1.2 Сіз есепті кезең ішінде қандай себептермен сапарға шыққан жоқсыз</w:t>
            </w:r>
            <w:r>
              <w:br/>
            </w:r>
            <w:r>
              <w:rPr>
                <w:rFonts w:ascii="Times New Roman"/>
                <w:b w:val="false"/>
                <w:i w:val="false"/>
                <w:color w:val="000000"/>
                <w:sz w:val="20"/>
              </w:rPr>
              <w:t>
Укажите по каким причинам Вы в течение отчетного периода не совершали поездок</w:t>
            </w:r>
          </w:p>
          <w:bookmarkEnd w:id="7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13"/>
              <w:gridCol w:w="5587"/>
            </w:tblGrid>
            <w:tr>
              <w:trPr>
                <w:trHeight w:val="30" w:hRule="atLeast"/>
              </w:trPr>
              <w:tc>
                <w:tcPr>
                  <w:tcW w:w="6713" w:type="dxa"/>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1) қаржылық себептер бойынша</w:t>
                  </w:r>
                  <w:r>
                    <w:br/>
                  </w:r>
                  <w:r>
                    <w:rPr>
                      <w:rFonts w:ascii="Times New Roman"/>
                      <w:b w:val="false"/>
                      <w:i w:val="false"/>
                      <w:color w:val="000000"/>
                      <w:sz w:val="20"/>
                    </w:rPr>
                    <w:t>
по финансовым причинам</w:t>
                  </w:r>
                </w:p>
                <w:bookmarkEnd w:id="79"/>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13" w:type="dxa"/>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2) отбасылық міндеттемелерге байланыстыбос уақыттың болмауынан</w:t>
                  </w:r>
                  <w:r>
                    <w:br/>
                  </w:r>
                  <w:r>
                    <w:rPr>
                      <w:rFonts w:ascii="Times New Roman"/>
                      <w:b w:val="false"/>
                      <w:i w:val="false"/>
                      <w:color w:val="000000"/>
                      <w:sz w:val="20"/>
                    </w:rPr>
                    <w:t>
из-за отсутствия свободного временив связи с семейными обязанностями</w:t>
                  </w:r>
                </w:p>
                <w:bookmarkEnd w:id="80"/>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13"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3) жұмыс немесе оқуға байланысты босуақыттың болмауынан</w:t>
                  </w:r>
                  <w:r>
                    <w:br/>
                  </w:r>
                  <w:r>
                    <w:rPr>
                      <w:rFonts w:ascii="Times New Roman"/>
                      <w:b w:val="false"/>
                      <w:i w:val="false"/>
                      <w:color w:val="000000"/>
                      <w:sz w:val="20"/>
                    </w:rPr>
                    <w:t>
из-за отсутствия свободного времени всвязи с работой или учебой</w:t>
                  </w:r>
                </w:p>
                <w:bookmarkEnd w:id="81"/>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13" w:type="dxa"/>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4) денсаулық жағдайы бойынша немесеқозғалу мүмкіндігінің шектеулігінебайланысты</w:t>
                  </w:r>
                  <w:r>
                    <w:br/>
                  </w:r>
                  <w:r>
                    <w:rPr>
                      <w:rFonts w:ascii="Times New Roman"/>
                      <w:b w:val="false"/>
                      <w:i w:val="false"/>
                      <w:color w:val="000000"/>
                      <w:sz w:val="20"/>
                    </w:rPr>
                    <w:t>
по состоянию здоровья или в связи сограниченной подвижностью</w:t>
                  </w:r>
                </w:p>
                <w:bookmarkEnd w:id="82"/>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13" w:type="dxa"/>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5) үйде қалғанды қалаймын, сапарға шығуғаынтам жоқ</w:t>
                  </w:r>
                  <w:r>
                    <w:br/>
                  </w:r>
                  <w:r>
                    <w:rPr>
                      <w:rFonts w:ascii="Times New Roman"/>
                      <w:b w:val="false"/>
                      <w:i w:val="false"/>
                      <w:color w:val="000000"/>
                      <w:sz w:val="20"/>
                    </w:rPr>
                    <w:t>
предпочитаю оставаться дома, нет желания совершать поездку</w:t>
                  </w:r>
                </w:p>
                <w:bookmarkEnd w:id="83"/>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13" w:type="dxa"/>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6) басқа да себептер</w:t>
                  </w:r>
                  <w:r>
                    <w:br/>
                  </w:r>
                  <w:r>
                    <w:rPr>
                      <w:rFonts w:ascii="Times New Roman"/>
                      <w:b w:val="false"/>
                      <w:i w:val="false"/>
                      <w:color w:val="000000"/>
                      <w:sz w:val="20"/>
                    </w:rPr>
                    <w:t>
другие причины</w:t>
                  </w:r>
                </w:p>
                <w:bookmarkEnd w:id="84"/>
              </w:tc>
              <w:tc>
                <w:tcPr>
                  <w:tcW w:w="5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→сауал салудың соңы</w:t>
            </w:r>
            <w:r>
              <w:br/>
            </w:r>
            <w:r>
              <w:rPr>
                <w:rFonts w:ascii="Times New Roman"/>
                <w:b w:val="false"/>
                <w:i w:val="false"/>
                <w:color w:val="000000"/>
                <w:sz w:val="20"/>
              </w:rPr>
              <w:t>
конец опроса</w:t>
            </w:r>
          </w:p>
          <w:bookmarkEnd w:id="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1.3 Сізді қоса алғанда сіздің үй шаруашылығыңыздан неше адам сапарға шыққанын көрсетіңіз</w:t>
            </w:r>
            <w:r>
              <w:br/>
            </w:r>
            <w:r>
              <w:rPr>
                <w:rFonts w:ascii="Times New Roman"/>
                <w:b w:val="false"/>
                <w:i w:val="false"/>
                <w:color w:val="000000"/>
                <w:sz w:val="20"/>
              </w:rPr>
              <w:t>
Сколько человек из вашего домашнего хозяйства, включая Вас, участвовало в поездке</w:t>
            </w:r>
          </w:p>
          <w:bookmarkEnd w:id="8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2"/>
              <w:gridCol w:w="7748"/>
            </w:tblGrid>
            <w:tr>
              <w:trPr>
                <w:trHeight w:val="30" w:hRule="atLeast"/>
              </w:trPr>
              <w:tc>
                <w:tcPr>
                  <w:tcW w:w="4552" w:type="dxa"/>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олардан:</w:t>
                  </w:r>
                  <w:r>
                    <w:br/>
                  </w:r>
                  <w:r>
                    <w:rPr>
                      <w:rFonts w:ascii="Times New Roman"/>
                      <w:b w:val="false"/>
                      <w:i w:val="false"/>
                      <w:color w:val="000000"/>
                      <w:sz w:val="20"/>
                    </w:rPr>
                    <w:t>
из них:</w:t>
                  </w:r>
                </w:p>
                <w:bookmarkEnd w:id="87"/>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2" w:type="dxa"/>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xml:space="preserve">
1.1) әйелдер </w:t>
                  </w:r>
                  <w:r>
                    <w:br/>
                  </w:r>
                  <w:r>
                    <w:rPr>
                      <w:rFonts w:ascii="Times New Roman"/>
                      <w:b w:val="false"/>
                      <w:i w:val="false"/>
                      <w:color w:val="000000"/>
                      <w:sz w:val="20"/>
                    </w:rPr>
                    <w:t>
женщины</w:t>
                  </w:r>
                </w:p>
                <w:bookmarkEnd w:id="88"/>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1.4 Сізді қоса алғанда сапарға шыққан отбасы мүшелерінің санын жасы бойынша бөліп көрсетіңіз</w:t>
            </w:r>
            <w:r>
              <w:br/>
            </w:r>
            <w:r>
              <w:rPr>
                <w:rFonts w:ascii="Times New Roman"/>
                <w:b w:val="false"/>
                <w:i w:val="false"/>
                <w:color w:val="000000"/>
                <w:sz w:val="20"/>
              </w:rPr>
              <w:t>
Распределите количество членов семьи, совершивших поездку, по возрастам, включая Вас</w:t>
            </w:r>
          </w:p>
          <w:bookmarkEnd w:id="8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87"/>
              <w:gridCol w:w="5913"/>
            </w:tblGrid>
            <w:tr>
              <w:trPr>
                <w:trHeight w:val="30" w:hRule="atLeast"/>
              </w:trPr>
              <w:tc>
                <w:tcPr>
                  <w:tcW w:w="6387" w:type="dxa"/>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1) 15 жасқа дейін</w:t>
                  </w:r>
                  <w:r>
                    <w:br/>
                  </w:r>
                  <w:r>
                    <w:rPr>
                      <w:rFonts w:ascii="Times New Roman"/>
                      <w:b w:val="false"/>
                      <w:i w:val="false"/>
                      <w:color w:val="000000"/>
                      <w:sz w:val="20"/>
                    </w:rPr>
                    <w:t>
до 15 лет</w:t>
                  </w:r>
                </w:p>
                <w:bookmarkEnd w:id="90"/>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bookmarkEnd w:id="91"/>
              </w:tc>
              <w:tc>
                <w:tcPr>
                  <w:tcW w:w="5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bookmarkEnd w:id="92"/>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bookmarkEnd w:id="93"/>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bookmarkEnd w:id="94"/>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bookmarkEnd w:id="95"/>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7) 65 жас және одан асқандар</w:t>
                  </w:r>
                  <w:r>
                    <w:br/>
                  </w:r>
                  <w:r>
                    <w:rPr>
                      <w:rFonts w:ascii="Times New Roman"/>
                      <w:b w:val="false"/>
                      <w:i w:val="false"/>
                      <w:color w:val="000000"/>
                      <w:sz w:val="20"/>
                    </w:rPr>
                    <w:t>
65 лет и старше</w:t>
                  </w:r>
                </w:p>
                <w:bookmarkEnd w:id="96"/>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→1.5</w:t>
            </w:r>
          </w:p>
          <w:bookmarkEnd w:id="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1.5 Сіз сапарда болдыңыз</w:t>
            </w:r>
            <w:r>
              <w:br/>
            </w:r>
            <w:r>
              <w:rPr>
                <w:rFonts w:ascii="Times New Roman"/>
                <w:b w:val="false"/>
                <w:i w:val="false"/>
                <w:color w:val="000000"/>
                <w:sz w:val="20"/>
              </w:rPr>
              <w:t>
Вы совершали поездку</w:t>
            </w:r>
          </w:p>
          <w:bookmarkEnd w:id="9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1) ел ішінде (ауыл, аудан, қаланың атауын жазыңыз)</w:t>
                  </w:r>
                  <w:r>
                    <w:br/>
                  </w:r>
                  <w:r>
                    <w:rPr>
                      <w:rFonts w:ascii="Times New Roman"/>
                      <w:b w:val="false"/>
                      <w:i w:val="false"/>
                      <w:color w:val="000000"/>
                      <w:sz w:val="20"/>
                    </w:rPr>
                    <w:t>
</w:t>
                  </w:r>
                  <w:r>
                    <w:rPr>
                      <w:rFonts w:ascii="Times New Roman"/>
                      <w:b w:val="false"/>
                      <w:i w:val="false"/>
                      <w:color w:val="000000"/>
                      <w:sz w:val="20"/>
                    </w:rPr>
                    <w:t>внутри страны (напишите название села,района, города)</w:t>
                  </w:r>
                  <w:r>
                    <w:br/>
                  </w:r>
                  <w:r>
                    <w:rPr>
                      <w:rFonts w:ascii="Times New Roman"/>
                      <w:b w:val="false"/>
                      <w:i w:val="false"/>
                      <w:color w:val="000000"/>
                      <w:sz w:val="20"/>
                    </w:rPr>
                    <w:t>
</w:t>
                  </w:r>
                </w:p>
                <w:bookmarkEnd w:id="99"/>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r>
                    <w:br/>
                  </w:r>
                  <w:r>
                    <w:rPr>
                      <w:rFonts w:ascii="Times New Roman"/>
                      <w:b w:val="false"/>
                      <w:i w:val="false"/>
                      <w:color w:val="000000"/>
                      <w:sz w:val="20"/>
                    </w:rPr>
                    <w:t>
</w:t>
                  </w:r>
                </w:p>
                <w:bookmarkEnd w:id="100"/>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8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3" w:id="101"/>
                <w:p>
                  <w:pPr>
                    <w:spacing w:after="20"/>
                    <w:ind w:left="20"/>
                    <w:jc w:val="both"/>
                  </w:pPr>
                  <w:r>
                    <w:rPr>
                      <w:rFonts w:ascii="Times New Roman"/>
                      <w:b w:val="false"/>
                      <w:i w:val="false"/>
                      <w:color w:val="000000"/>
                      <w:sz w:val="20"/>
                    </w:rPr>
                    <w:t>
курорттық аймақтың реттік нөмері (аумақтық статистика органының тиісті қызметкерімен толтырылады)</w:t>
                  </w:r>
                  <w:r>
                    <w:br/>
                  </w:r>
                  <w:r>
                    <w:rPr>
                      <w:rFonts w:ascii="Times New Roman"/>
                      <w:b w:val="false"/>
                      <w:i w:val="false"/>
                      <w:color w:val="000000"/>
                      <w:sz w:val="20"/>
                    </w:rPr>
                    <w:t>
</w:t>
                  </w:r>
                  <w:r>
                    <w:rPr>
                      <w:rFonts w:ascii="Times New Roman"/>
                      <w:b w:val="false"/>
                      <w:i w:val="false"/>
                      <w:color w:val="000000"/>
                      <w:sz w:val="20"/>
                    </w:rPr>
                    <w:t>порядковый номер курортной зоны (заполняется соответствующим работником территориального органа статистики)</w:t>
                  </w:r>
                  <w:r>
                    <w:br/>
                  </w:r>
                  <w:r>
                    <w:rPr>
                      <w:rFonts w:ascii="Times New Roman"/>
                      <w:b w:val="false"/>
                      <w:i w:val="false"/>
                      <w:color w:val="000000"/>
                      <w:sz w:val="20"/>
                    </w:rPr>
                    <w:t>
</w:t>
                  </w:r>
                </w:p>
                <w:bookmarkEnd w:id="101"/>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2) шетелде (елдің атауын жазыңыз)</w:t>
                  </w:r>
                  <w:r>
                    <w:br/>
                  </w:r>
                  <w:r>
                    <w:rPr>
                      <w:rFonts w:ascii="Times New Roman"/>
                      <w:b w:val="false"/>
                      <w:i w:val="false"/>
                      <w:color w:val="000000"/>
                      <w:sz w:val="20"/>
                    </w:rPr>
                    <w:t>
</w:t>
                  </w:r>
                  <w:r>
                    <w:rPr>
                      <w:rFonts w:ascii="Times New Roman"/>
                      <w:b w:val="false"/>
                      <w:i w:val="false"/>
                      <w:color w:val="000000"/>
                      <w:sz w:val="20"/>
                    </w:rPr>
                    <w:t>за границу (напишите название страны)</w:t>
                  </w:r>
                  <w:r>
                    <w:br/>
                  </w:r>
                  <w:r>
                    <w:rPr>
                      <w:rFonts w:ascii="Times New Roman"/>
                      <w:b w:val="false"/>
                      <w:i w:val="false"/>
                      <w:color w:val="000000"/>
                      <w:sz w:val="20"/>
                    </w:rPr>
                    <w:t>
</w:t>
                  </w:r>
                </w:p>
                <w:bookmarkEnd w:id="102"/>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Ел коды (статистика органыныңқызметкері толтырады)</w:t>
                  </w:r>
                  <w:r>
                    <w:br/>
                  </w:r>
                  <w:r>
                    <w:rPr>
                      <w:rFonts w:ascii="Times New Roman"/>
                      <w:b w:val="false"/>
                      <w:i w:val="false"/>
                      <w:color w:val="000000"/>
                      <w:sz w:val="20"/>
                    </w:rPr>
                    <w:t>
</w:t>
                  </w:r>
                  <w:r>
                    <w:rPr>
                      <w:rFonts w:ascii="Times New Roman"/>
                      <w:b w:val="false"/>
                      <w:i w:val="false"/>
                      <w:color w:val="000000"/>
                      <w:sz w:val="20"/>
                    </w:rPr>
                    <w:t>Код страны (заполняется работником органастатистики)</w:t>
                  </w:r>
                  <w:r>
                    <w:br/>
                  </w:r>
                  <w:r>
                    <w:rPr>
                      <w:rFonts w:ascii="Times New Roman"/>
                      <w:b w:val="false"/>
                      <w:i w:val="false"/>
                      <w:color w:val="000000"/>
                      <w:sz w:val="20"/>
                    </w:rPr>
                    <w:t>
</w:t>
                  </w:r>
                </w:p>
                <w:bookmarkEnd w:id="103"/>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→1.6</w:t>
            </w:r>
          </w:p>
          <w:bookmarkEnd w:id="1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bookmarkEnd w:id="10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40"/>
              <w:gridCol w:w="6160"/>
            </w:tblGrid>
            <w:tr>
              <w:trPr>
                <w:trHeight w:val="30" w:hRule="atLeast"/>
              </w:trPr>
              <w:tc>
                <w:tcPr>
                  <w:tcW w:w="6140" w:type="dxa"/>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bookmarkEnd w:id="106"/>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2) туыстар мен достарға бару</w:t>
                  </w:r>
                  <w:r>
                    <w:br/>
                  </w:r>
                  <w:r>
                    <w:rPr>
                      <w:rFonts w:ascii="Times New Roman"/>
                      <w:b w:val="false"/>
                      <w:i w:val="false"/>
                      <w:color w:val="000000"/>
                      <w:sz w:val="20"/>
                    </w:rPr>
                    <w:t>
посещение друзей и родственников</w:t>
                  </w:r>
                </w:p>
                <w:bookmarkEnd w:id="107"/>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bookmarkEnd w:id="108"/>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4) емдік және сауықтыру емшаралары</w:t>
                  </w:r>
                  <w:r>
                    <w:br/>
                  </w:r>
                  <w:r>
                    <w:rPr>
                      <w:rFonts w:ascii="Times New Roman"/>
                      <w:b w:val="false"/>
                      <w:i w:val="false"/>
                      <w:color w:val="000000"/>
                      <w:sz w:val="20"/>
                    </w:rPr>
                    <w:t>
лечебные и оздоровительные процедуры</w:t>
                  </w:r>
                </w:p>
                <w:bookmarkEnd w:id="109"/>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5) дін және қажылық</w:t>
                  </w:r>
                  <w:r>
                    <w:br/>
                  </w:r>
                  <w:r>
                    <w:rPr>
                      <w:rFonts w:ascii="Times New Roman"/>
                      <w:b w:val="false"/>
                      <w:i w:val="false"/>
                      <w:color w:val="000000"/>
                      <w:sz w:val="20"/>
                    </w:rPr>
                    <w:t>
религия и паломничество</w:t>
                  </w:r>
                </w:p>
                <w:bookmarkEnd w:id="110"/>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bookmarkEnd w:id="111"/>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7) іскерлік және кәсіби</w:t>
                  </w:r>
                  <w:r>
                    <w:br/>
                  </w:r>
                  <w:r>
                    <w:rPr>
                      <w:rFonts w:ascii="Times New Roman"/>
                      <w:b w:val="false"/>
                      <w:i w:val="false"/>
                      <w:color w:val="000000"/>
                      <w:sz w:val="20"/>
                    </w:rPr>
                    <w:t>
деловые и профессиональные</w:t>
                  </w:r>
                </w:p>
                <w:bookmarkEnd w:id="112"/>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8) өзге де мақсаттар</w:t>
                  </w:r>
                  <w:r>
                    <w:br/>
                  </w:r>
                  <w:r>
                    <w:rPr>
                      <w:rFonts w:ascii="Times New Roman"/>
                      <w:b w:val="false"/>
                      <w:i w:val="false"/>
                      <w:color w:val="000000"/>
                      <w:sz w:val="20"/>
                    </w:rPr>
                    <w:t>
прочие цели</w:t>
                  </w:r>
                </w:p>
                <w:bookmarkEnd w:id="113"/>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→1.7</w:t>
            </w:r>
          </w:p>
          <w:bookmarkEnd w:id="1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1.7 Сіз түнедіңіз бе?</w:t>
            </w:r>
            <w:r>
              <w:br/>
            </w:r>
            <w:r>
              <w:rPr>
                <w:rFonts w:ascii="Times New Roman"/>
                <w:b w:val="false"/>
                <w:i w:val="false"/>
                <w:color w:val="000000"/>
                <w:sz w:val="20"/>
              </w:rPr>
              <w:t>
Вы осуществляли ночевки?</w:t>
            </w:r>
          </w:p>
          <w:bookmarkEnd w:id="11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116"/>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117"/>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1.8</w:t>
            </w:r>
            <w:r>
              <w:br/>
            </w:r>
            <w:r>
              <w:rPr>
                <w:rFonts w:ascii="Times New Roman"/>
                <w:b w:val="false"/>
                <w:i w:val="false"/>
                <w:color w:val="000000"/>
                <w:sz w:val="20"/>
              </w:rPr>
              <w:t>
1.9</w:t>
            </w:r>
          </w:p>
          <w:bookmarkEnd w:id="1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1.8 Өткізген түндер санын көрсетіңіз</w:t>
            </w:r>
            <w:r>
              <w:br/>
            </w:r>
            <w:r>
              <w:rPr>
                <w:rFonts w:ascii="Times New Roman"/>
                <w:b w:val="false"/>
                <w:i w:val="false"/>
                <w:color w:val="000000"/>
                <w:sz w:val="20"/>
              </w:rPr>
              <w:t>
Укажите количество проведенных ночей</w:t>
            </w:r>
          </w:p>
          <w:bookmarkEnd w:id="11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1.9 Сіз осы сапарға туристік ваучер сатып алдыңыз ба?</w:t>
            </w:r>
            <w:r>
              <w:br/>
            </w:r>
            <w:r>
              <w:rPr>
                <w:rFonts w:ascii="Times New Roman"/>
                <w:b w:val="false"/>
                <w:i w:val="false"/>
                <w:color w:val="000000"/>
                <w:sz w:val="20"/>
              </w:rPr>
              <w:t>
Приобретали ли Вы туристский ваучер для этой поездки?</w:t>
            </w:r>
          </w:p>
          <w:bookmarkEnd w:id="12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121"/>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122"/>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r>
              <w:br/>
            </w:r>
            <w:r>
              <w:rPr>
                <w:rFonts w:ascii="Times New Roman"/>
                <w:b w:val="false"/>
                <w:i w:val="false"/>
                <w:color w:val="000000"/>
                <w:sz w:val="20"/>
              </w:rPr>
              <w:t>
1.12</w:t>
            </w:r>
          </w:p>
          <w:bookmarkEnd w:id="1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1.10 Туристік ваучерге кіретін көрсетілетін қызметтерге шығыстарыңызды көрсетіңіз, теңгемен</w:t>
            </w:r>
            <w:r>
              <w:br/>
            </w:r>
            <w:r>
              <w:rPr>
                <w:rFonts w:ascii="Times New Roman"/>
                <w:b w:val="false"/>
                <w:i w:val="false"/>
                <w:color w:val="000000"/>
                <w:sz w:val="20"/>
              </w:rPr>
              <w:t>
Укажите Ваши расходы на услуги, входящие в туристский ваучер, в тенге</w:t>
            </w:r>
          </w:p>
          <w:bookmarkEnd w:id="12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156"/>
              <w:gridCol w:w="8144"/>
            </w:tblGrid>
            <w:tr>
              <w:trPr>
                <w:trHeight w:val="30" w:hRule="atLeast"/>
              </w:trPr>
              <w:tc>
                <w:tcPr>
                  <w:tcW w:w="4156" w:type="dxa"/>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соның ішінде:</w:t>
                  </w:r>
                  <w:r>
                    <w:br/>
                  </w:r>
                  <w:r>
                    <w:rPr>
                      <w:rFonts w:ascii="Times New Roman"/>
                      <w:b w:val="false"/>
                      <w:i w:val="false"/>
                      <w:color w:val="000000"/>
                      <w:sz w:val="20"/>
                    </w:rPr>
                    <w:t>
в том числе:</w:t>
                  </w:r>
                </w:p>
                <w:bookmarkEnd w:id="125"/>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виза </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1.2) сақтандыру</w:t>
                  </w:r>
                  <w:r>
                    <w:br/>
                  </w:r>
                  <w:r>
                    <w:rPr>
                      <w:rFonts w:ascii="Times New Roman"/>
                      <w:b w:val="false"/>
                      <w:i w:val="false"/>
                      <w:color w:val="000000"/>
                      <w:sz w:val="20"/>
                    </w:rPr>
                    <w:t>
страховка</w:t>
                  </w:r>
                </w:p>
                <w:bookmarkEnd w:id="126"/>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1.3) көліктің жалпы шығыстар</w:t>
                  </w:r>
                  <w:r>
                    <w:br/>
                  </w:r>
                  <w:r>
                    <w:rPr>
                      <w:rFonts w:ascii="Times New Roman"/>
                      <w:b w:val="false"/>
                      <w:i w:val="false"/>
                      <w:color w:val="000000"/>
                      <w:sz w:val="20"/>
                    </w:rPr>
                    <w:t>
общие расходы на транспорт</w:t>
                  </w:r>
                </w:p>
                <w:bookmarkEnd w:id="127"/>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1.4) тұру</w:t>
                  </w:r>
                  <w:r>
                    <w:br/>
                  </w:r>
                  <w:r>
                    <w:rPr>
                      <w:rFonts w:ascii="Times New Roman"/>
                      <w:b w:val="false"/>
                      <w:i w:val="false"/>
                      <w:color w:val="000000"/>
                      <w:sz w:val="20"/>
                    </w:rPr>
                    <w:t>
проживание</w:t>
                  </w:r>
                </w:p>
                <w:bookmarkEnd w:id="128"/>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1.5) тамақтану</w:t>
                  </w:r>
                  <w:r>
                    <w:br/>
                  </w:r>
                  <w:r>
                    <w:rPr>
                      <w:rFonts w:ascii="Times New Roman"/>
                      <w:b w:val="false"/>
                      <w:i w:val="false"/>
                      <w:color w:val="000000"/>
                      <w:sz w:val="20"/>
                    </w:rPr>
                    <w:t>
питание</w:t>
                  </w:r>
                </w:p>
                <w:bookmarkEnd w:id="129"/>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1.6) емдік және сауықтыру емшаралары</w:t>
                  </w:r>
                  <w:r>
                    <w:br/>
                  </w:r>
                  <w:r>
                    <w:rPr>
                      <w:rFonts w:ascii="Times New Roman"/>
                      <w:b w:val="false"/>
                      <w:i w:val="false"/>
                      <w:color w:val="000000"/>
                      <w:sz w:val="20"/>
                    </w:rPr>
                    <w:t>
лечебные и оздоровительныепроцедуры</w:t>
                  </w:r>
                </w:p>
                <w:bookmarkEnd w:id="130"/>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1.7) экскурсиялар, курстар, музейге кіру үшін төлем шығыстары</w:t>
                  </w:r>
                  <w:r>
                    <w:br/>
                  </w:r>
                  <w:r>
                    <w:rPr>
                      <w:rFonts w:ascii="Times New Roman"/>
                      <w:b w:val="false"/>
                      <w:i w:val="false"/>
                      <w:color w:val="000000"/>
                      <w:sz w:val="20"/>
                    </w:rPr>
                    <w:t>
расходы на экскурсии, курсы, плата за вход в музеи</w:t>
                  </w:r>
                </w:p>
                <w:bookmarkEnd w:id="131"/>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1.11 Туристік ваучер бойынша төлемге қосылған көлік түрін көрсетіңіз</w:t>
            </w:r>
            <w:r>
              <w:br/>
            </w:r>
            <w:r>
              <w:rPr>
                <w:rFonts w:ascii="Times New Roman"/>
                <w:b w:val="false"/>
                <w:i w:val="false"/>
                <w:color w:val="000000"/>
                <w:sz w:val="20"/>
              </w:rPr>
              <w:t>
Укажите вид транспорта, включенный в оплату по туристскому ваучеру</w:t>
            </w:r>
          </w:p>
          <w:bookmarkEnd w:id="13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962"/>
              <w:gridCol w:w="5338"/>
            </w:tblGrid>
            <w:tr>
              <w:trPr>
                <w:trHeight w:val="30" w:hRule="atLeast"/>
              </w:trPr>
              <w:tc>
                <w:tcPr>
                  <w:tcW w:w="6962" w:type="dxa"/>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1) әуе көлігі</w:t>
                  </w:r>
                  <w:r>
                    <w:br/>
                  </w:r>
                  <w:r>
                    <w:rPr>
                      <w:rFonts w:ascii="Times New Roman"/>
                      <w:b w:val="false"/>
                      <w:i w:val="false"/>
                      <w:color w:val="000000"/>
                      <w:sz w:val="20"/>
                    </w:rPr>
                    <w:t>
воздушный транспорт</w:t>
                  </w:r>
                </w:p>
                <w:bookmarkEnd w:id="133"/>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2) су көлігі</w:t>
                  </w:r>
                  <w:r>
                    <w:br/>
                  </w:r>
                  <w:r>
                    <w:rPr>
                      <w:rFonts w:ascii="Times New Roman"/>
                      <w:b w:val="false"/>
                      <w:i w:val="false"/>
                      <w:color w:val="000000"/>
                      <w:sz w:val="20"/>
                    </w:rPr>
                    <w:t>
водный транспорт</w:t>
                  </w:r>
                </w:p>
                <w:bookmarkEnd w:id="134"/>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3) теміржол көлігі</w:t>
                  </w:r>
                  <w:r>
                    <w:br/>
                  </w:r>
                  <w:r>
                    <w:rPr>
                      <w:rFonts w:ascii="Times New Roman"/>
                      <w:b w:val="false"/>
                      <w:i w:val="false"/>
                      <w:color w:val="000000"/>
                      <w:sz w:val="20"/>
                    </w:rPr>
                    <w:t>
железнодорожный транспорт</w:t>
                  </w:r>
                </w:p>
                <w:bookmarkEnd w:id="135"/>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4) халықаралық автобус (тек шығу келушілері)</w:t>
                  </w:r>
                  <w:r>
                    <w:br/>
                  </w:r>
                  <w:r>
                    <w:rPr>
                      <w:rFonts w:ascii="Times New Roman"/>
                      <w:b w:val="false"/>
                      <w:i w:val="false"/>
                      <w:color w:val="000000"/>
                      <w:sz w:val="20"/>
                    </w:rPr>
                    <w:t>
международный автобус (только выездныепосетители)</w:t>
                  </w:r>
                </w:p>
                <w:bookmarkEnd w:id="136"/>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5) қалааралық автобус (тек ішкі келушілері</w:t>
                  </w:r>
                  <w:r>
                    <w:br/>
                  </w:r>
                  <w:r>
                    <w:rPr>
                      <w:rFonts w:ascii="Times New Roman"/>
                      <w:b w:val="false"/>
                      <w:i w:val="false"/>
                      <w:color w:val="000000"/>
                      <w:sz w:val="20"/>
                    </w:rPr>
                    <w:t>
междугородный автобус (только внутренниепосетители)</w:t>
                  </w:r>
                </w:p>
                <w:bookmarkEnd w:id="137"/>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6)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bookmarkEnd w:id="138"/>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→1.12</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→1.12</w:t>
            </w:r>
          </w:p>
          <w:bookmarkEnd w:id="1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0"/>
          <w:p>
            <w:pPr>
              <w:spacing w:after="20"/>
              <w:ind w:left="20"/>
              <w:jc w:val="both"/>
            </w:pPr>
            <w:r>
              <w:rPr>
                <w:rFonts w:ascii="Times New Roman"/>
                <w:b w:val="false"/>
                <w:i w:val="false"/>
                <w:color w:val="000000"/>
                <w:sz w:val="20"/>
              </w:rPr>
              <w:t>
1.12 Сіз тоқтаған негізгі орналастыру орнын көрсетіңіз. Егер Сіз бірнеше орналастыру орындарына тоқтасаңыз, онда Сіз көбірек болған орын негізгі орналастыру орны болып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bookmarkEnd w:id="14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851"/>
              <w:gridCol w:w="1449"/>
            </w:tblGrid>
            <w:tr>
              <w:trPr>
                <w:trHeight w:val="30" w:hRule="atLeast"/>
              </w:trPr>
              <w:tc>
                <w:tcPr>
                  <w:tcW w:w="10851" w:type="dxa"/>
                  <w:tcBorders/>
                  <w:tcMar>
                    <w:top w:w="15" w:type="dxa"/>
                    <w:left w:w="15" w:type="dxa"/>
                    <w:bottom w:w="15" w:type="dxa"/>
                    <w:right w:w="15" w:type="dxa"/>
                  </w:tcMar>
                  <w:vAlign w:val="center"/>
                </w:tcPr>
                <w:bookmarkStart w:name="z178" w:id="141"/>
                <w:p>
                  <w:pPr>
                    <w:spacing w:after="20"/>
                    <w:ind w:left="20"/>
                    <w:jc w:val="both"/>
                  </w:pPr>
                  <w:r>
                    <w:rPr>
                      <w:rFonts w:ascii="Times New Roman"/>
                      <w:b w:val="false"/>
                      <w:i w:val="false"/>
                      <w:color w:val="000000"/>
                      <w:sz w:val="20"/>
                    </w:rPr>
                    <w:t>
1) қонақ үй</w:t>
                  </w:r>
                  <w:r>
                    <w:br/>
                  </w:r>
                  <w:r>
                    <w:rPr>
                      <w:rFonts w:ascii="Times New Roman"/>
                      <w:b w:val="false"/>
                      <w:i w:val="false"/>
                      <w:color w:val="000000"/>
                      <w:sz w:val="20"/>
                    </w:rPr>
                    <w:t>
гостиница</w:t>
                  </w:r>
                </w:p>
                <w:bookmarkEnd w:id="141"/>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мотель</w:t>
                  </w:r>
                </w:p>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w:t>
                  </w:r>
                </w:p>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79" w:id="142"/>
                <w:p>
                  <w:pPr>
                    <w:spacing w:after="20"/>
                    <w:ind w:left="20"/>
                    <w:jc w:val="both"/>
                  </w:pPr>
                  <w:r>
                    <w:rPr>
                      <w:rFonts w:ascii="Times New Roman"/>
                      <w:b w:val="false"/>
                      <w:i w:val="false"/>
                      <w:color w:val="000000"/>
                      <w:sz w:val="20"/>
                    </w:rPr>
                    <w:t>
4) туристік база</w:t>
                  </w:r>
                  <w:r>
                    <w:br/>
                  </w:r>
                  <w:r>
                    <w:rPr>
                      <w:rFonts w:ascii="Times New Roman"/>
                      <w:b w:val="false"/>
                      <w:i w:val="false"/>
                      <w:color w:val="000000"/>
                      <w:sz w:val="20"/>
                    </w:rPr>
                    <w:t>
туристская база</w:t>
                  </w:r>
                </w:p>
                <w:bookmarkEnd w:id="142"/>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0" w:id="143"/>
                <w:p>
                  <w:pPr>
                    <w:spacing w:after="20"/>
                    <w:ind w:left="20"/>
                    <w:jc w:val="both"/>
                  </w:pPr>
                  <w:r>
                    <w:rPr>
                      <w:rFonts w:ascii="Times New Roman"/>
                      <w:b w:val="false"/>
                      <w:i w:val="false"/>
                      <w:color w:val="000000"/>
                      <w:sz w:val="20"/>
                    </w:rPr>
                    <w:t>
5) балалар лагері</w:t>
                  </w:r>
                  <w:r>
                    <w:br/>
                  </w:r>
                  <w:r>
                    <w:rPr>
                      <w:rFonts w:ascii="Times New Roman"/>
                      <w:b w:val="false"/>
                      <w:i w:val="false"/>
                      <w:color w:val="000000"/>
                      <w:sz w:val="20"/>
                    </w:rPr>
                    <w:t>
детский лагерь</w:t>
                  </w:r>
                </w:p>
                <w:bookmarkEnd w:id="143"/>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6) демалыс үйі</w:t>
                  </w:r>
                  <w:r>
                    <w:br/>
                  </w:r>
                  <w:r>
                    <w:rPr>
                      <w:rFonts w:ascii="Times New Roman"/>
                      <w:b w:val="false"/>
                      <w:i w:val="false"/>
                      <w:color w:val="000000"/>
                      <w:sz w:val="20"/>
                    </w:rPr>
                    <w:t>
дом отдыха</w:t>
                  </w:r>
                </w:p>
                <w:bookmarkEnd w:id="144"/>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7) қала сыртындағы үй</w:t>
                  </w:r>
                  <w:r>
                    <w:br/>
                  </w:r>
                  <w:r>
                    <w:rPr>
                      <w:rFonts w:ascii="Times New Roman"/>
                      <w:b w:val="false"/>
                      <w:i w:val="false"/>
                      <w:color w:val="000000"/>
                      <w:sz w:val="20"/>
                    </w:rPr>
                    <w:t>
загородный дом</w:t>
                  </w:r>
                </w:p>
                <w:bookmarkEnd w:id="145"/>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3" w:id="146"/>
                <w:p>
                  <w:pPr>
                    <w:spacing w:after="20"/>
                    <w:ind w:left="20"/>
                    <w:jc w:val="both"/>
                  </w:pPr>
                  <w:r>
                    <w:rPr>
                      <w:rFonts w:ascii="Times New Roman"/>
                      <w:b w:val="false"/>
                      <w:i w:val="false"/>
                      <w:color w:val="000000"/>
                      <w:sz w:val="20"/>
                    </w:rPr>
                    <w:t>
8) туыстар немесе таныстармен тегінұсынылған орналасу</w:t>
                  </w:r>
                  <w:r>
                    <w:br/>
                  </w:r>
                  <w:r>
                    <w:rPr>
                      <w:rFonts w:ascii="Times New Roman"/>
                      <w:b w:val="false"/>
                      <w:i w:val="false"/>
                      <w:color w:val="000000"/>
                      <w:sz w:val="20"/>
                    </w:rPr>
                    <w:t>
размещение, предоставляемое бесплатнородственниками или знакомыми</w:t>
                  </w:r>
                </w:p>
                <w:bookmarkEnd w:id="146"/>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9) бір қабатты бунгало, ауылдық үйлер (шале),коттедждер, шағын үйлер</w:t>
                  </w:r>
                  <w:r>
                    <w:br/>
                  </w:r>
                  <w:r>
                    <w:rPr>
                      <w:rFonts w:ascii="Times New Roman"/>
                      <w:b w:val="false"/>
                      <w:i w:val="false"/>
                      <w:color w:val="000000"/>
                      <w:sz w:val="20"/>
                    </w:rPr>
                    <w:t>
одноэтажные бунгало, сельские домики (шале),коттеджи, небольшие домики</w:t>
                  </w:r>
                </w:p>
                <w:bookmarkEnd w:id="147"/>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5" w:id="148"/>
                <w:p>
                  <w:pPr>
                    <w:spacing w:after="20"/>
                    <w:ind w:left="20"/>
                    <w:jc w:val="both"/>
                  </w:pPr>
                  <w:r>
                    <w:rPr>
                      <w:rFonts w:ascii="Times New Roman"/>
                      <w:b w:val="false"/>
                      <w:i w:val="false"/>
                      <w:color w:val="000000"/>
                      <w:sz w:val="20"/>
                    </w:rPr>
                    <w:t>
10) жалға алынған пәтер (үй)</w:t>
                  </w:r>
                  <w:r>
                    <w:br/>
                  </w:r>
                  <w:r>
                    <w:rPr>
                      <w:rFonts w:ascii="Times New Roman"/>
                      <w:b w:val="false"/>
                      <w:i w:val="false"/>
                      <w:color w:val="000000"/>
                      <w:sz w:val="20"/>
                    </w:rPr>
                    <w:t>
съемная квартира (дом)</w:t>
                  </w:r>
                </w:p>
                <w:bookmarkEnd w:id="148"/>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51" w:type="dxa"/>
                  <w:tcBorders/>
                  <w:tcMar>
                    <w:top w:w="15" w:type="dxa"/>
                    <w:left w:w="15" w:type="dxa"/>
                    <w:bottom w:w="15" w:type="dxa"/>
                    <w:right w:w="15" w:type="dxa"/>
                  </w:tcMar>
                  <w:vAlign w:val="center"/>
                </w:tcPr>
                <w:bookmarkStart w:name="z186" w:id="149"/>
                <w:p>
                  <w:pPr>
                    <w:spacing w:after="20"/>
                    <w:ind w:left="20"/>
                    <w:jc w:val="both"/>
                  </w:pPr>
                  <w:r>
                    <w:rPr>
                      <w:rFonts w:ascii="Times New Roman"/>
                      <w:b w:val="false"/>
                      <w:i w:val="false"/>
                      <w:color w:val="000000"/>
                      <w:sz w:val="20"/>
                    </w:rPr>
                    <w:t>
11) басқа да тұрғын үй түрлері (атауын көрсетіңіз)</w:t>
                  </w:r>
                  <w:r>
                    <w:br/>
                  </w:r>
                  <w:r>
                    <w:rPr>
                      <w:rFonts w:ascii="Times New Roman"/>
                      <w:b w:val="false"/>
                      <w:i w:val="false"/>
                      <w:color w:val="000000"/>
                      <w:sz w:val="20"/>
                    </w:rPr>
                    <w:t>
</w:t>
                  </w:r>
                  <w:r>
                    <w:rPr>
                      <w:rFonts w:ascii="Times New Roman"/>
                      <w:b w:val="false"/>
                      <w:i w:val="false"/>
                      <w:color w:val="000000"/>
                      <w:sz w:val="20"/>
                    </w:rPr>
                    <w:t>другие виды жилья (укажите наименование)</w:t>
                  </w:r>
                  <w:r>
                    <w:br/>
                  </w:r>
                  <w:r>
                    <w:rPr>
                      <w:rFonts w:ascii="Times New Roman"/>
                      <w:b w:val="false"/>
                      <w:i w:val="false"/>
                      <w:color w:val="000000"/>
                      <w:sz w:val="20"/>
                    </w:rPr>
                    <w:t>
____________________________________</w:t>
                  </w:r>
                </w:p>
                <w:bookmarkEnd w:id="149"/>
              </w:tc>
              <w:tc>
                <w:tcPr>
                  <w:tcW w:w="1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bookmarkStart w:name="z188" w:id="150"/>
    <w:p>
      <w:pPr>
        <w:spacing w:after="0"/>
        <w:ind w:left="0"/>
        <w:jc w:val="both"/>
      </w:pPr>
      <w:r>
        <w:rPr>
          <w:rFonts w:ascii="Times New Roman"/>
          <w:b w:val="false"/>
          <w:i w:val="false"/>
          <w:color w:val="000000"/>
          <w:sz w:val="28"/>
        </w:rPr>
        <w:t>
      2. Туристік ваучер құнын қоспағанда, барлық шығыстарды көрсетіңіз, теңгемен</w:t>
      </w:r>
    </w:p>
    <w:bookmarkEnd w:id="150"/>
    <w:bookmarkStart w:name="z189" w:id="151"/>
    <w:p>
      <w:pPr>
        <w:spacing w:after="0"/>
        <w:ind w:left="0"/>
        <w:jc w:val="both"/>
      </w:pPr>
      <w:r>
        <w:rPr>
          <w:rFonts w:ascii="Times New Roman"/>
          <w:b w:val="false"/>
          <w:i w:val="false"/>
          <w:color w:val="000000"/>
          <w:sz w:val="28"/>
        </w:rPr>
        <w:t>
      Укажите все расходы, за исключением стоимости туристского ваучера, в тенге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7327"/>
        <w:gridCol w:w="929"/>
        <w:gridCol w:w="868"/>
        <w:gridCol w:w="868"/>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52"/>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15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bookmarkEnd w:id="154"/>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Сапар кезінде</w:t>
            </w:r>
            <w:r>
              <w:br/>
            </w:r>
            <w:r>
              <w:rPr>
                <w:rFonts w:ascii="Times New Roman"/>
                <w:b w:val="false"/>
                <w:i w:val="false"/>
                <w:color w:val="000000"/>
                <w:sz w:val="20"/>
              </w:rPr>
              <w:t>
В ходе поездки</w:t>
            </w:r>
          </w:p>
          <w:bookmarkEnd w:id="155"/>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6"/>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Сапарды жүзеге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bookmarkEnd w:id="157"/>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паспорт және визаны алу</w:t>
            </w:r>
            <w:r>
              <w:br/>
            </w:r>
            <w:r>
              <w:rPr>
                <w:rFonts w:ascii="Times New Roman"/>
                <w:b w:val="false"/>
                <w:i w:val="false"/>
                <w:color w:val="000000"/>
                <w:sz w:val="20"/>
              </w:rPr>
              <w:t>
получение паспорта и визы</w:t>
            </w:r>
          </w:p>
          <w:bookmarkEnd w:id="158"/>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страховка</w:t>
            </w:r>
          </w:p>
          <w:bookmarkEnd w:id="159"/>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проживание</w:t>
            </w:r>
          </w:p>
          <w:bookmarkEnd w:id="160"/>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услуги туристских агентств и операторов</w:t>
            </w:r>
          </w:p>
          <w:bookmarkEnd w:id="161"/>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bookmarkEnd w:id="162"/>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bookmarkEnd w:id="16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тамақ өнімдерінен басқа тауарларды сатып алу</w:t>
            </w:r>
            <w:r>
              <w:br/>
            </w:r>
            <w:r>
              <w:rPr>
                <w:rFonts w:ascii="Times New Roman"/>
                <w:b w:val="false"/>
                <w:i w:val="false"/>
                <w:color w:val="000000"/>
                <w:sz w:val="20"/>
              </w:rPr>
              <w:t>
покупка товаров, за исключением продуктов питания</w:t>
            </w:r>
          </w:p>
          <w:bookmarkEnd w:id="164"/>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bookmarkEnd w:id="165"/>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bookmarkEnd w:id="166"/>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bookmarkEnd w:id="167"/>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тоқыма тауарлары (кілем, төсек жапқыш)</w:t>
            </w:r>
            <w:r>
              <w:br/>
            </w:r>
            <w:r>
              <w:rPr>
                <w:rFonts w:ascii="Times New Roman"/>
                <w:b w:val="false"/>
                <w:i w:val="false"/>
                <w:color w:val="000000"/>
                <w:sz w:val="20"/>
              </w:rPr>
              <w:t>
текстильные товары (ковры, пледы)</w:t>
            </w:r>
          </w:p>
          <w:bookmarkEnd w:id="168"/>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құндылықтарды сатып алу</w:t>
            </w:r>
            <w:r>
              <w:br/>
            </w: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bookmarkEnd w:id="169"/>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өзге де тауарларды сатып алу</w:t>
            </w:r>
            <w:r>
              <w:br/>
            </w:r>
            <w:r>
              <w:rPr>
                <w:rFonts w:ascii="Times New Roman"/>
                <w:b w:val="false"/>
                <w:i w:val="false"/>
                <w:color w:val="000000"/>
                <w:sz w:val="20"/>
              </w:rPr>
              <w:t>
покупка прочих товаров</w:t>
            </w:r>
          </w:p>
          <w:bookmarkEnd w:id="170"/>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bookmarkEnd w:id="171"/>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bookmarkEnd w:id="172"/>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bookmarkEnd w:id="17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174"/>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75"/>
    <w:p>
      <w:pPr>
        <w:spacing w:after="0"/>
        <w:ind w:left="0"/>
        <w:jc w:val="both"/>
      </w:pPr>
      <w:r>
        <w:rPr>
          <w:rFonts w:ascii="Times New Roman"/>
          <w:b w:val="false"/>
          <w:i w:val="false"/>
          <w:color w:val="000000"/>
          <w:sz w:val="28"/>
        </w:rPr>
        <w:t>
      3. Көлік шығыстарын (ең ұзақ шақырымды өткен бір көліктің түрі бойынша, әр баған бойынша  шығыстарды көрсету керек) көрсетіңіз, теңге</w:t>
      </w:r>
    </w:p>
    <w:bookmarkEnd w:id="175"/>
    <w:p>
      <w:pPr>
        <w:spacing w:after="0"/>
        <w:ind w:left="0"/>
        <w:jc w:val="both"/>
      </w:pPr>
      <w:r>
        <w:rPr>
          <w:rFonts w:ascii="Times New Roman"/>
          <w:b w:val="false"/>
          <w:i w:val="false"/>
          <w:color w:val="000000"/>
          <w:sz w:val="28"/>
        </w:rPr>
        <w:t>
      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864"/>
        <w:gridCol w:w="2248"/>
        <w:gridCol w:w="1159"/>
        <w:gridCol w:w="108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76"/>
        </w:tc>
        <w:tc>
          <w:tcPr>
            <w:tcW w:w="6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177"/>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Межелі жерге дейін және кері қайтудағы көлік шығыстары</w:t>
            </w:r>
            <w:r>
              <w:br/>
            </w:r>
            <w:r>
              <w:rPr>
                <w:rFonts w:ascii="Times New Roman"/>
                <w:b w:val="false"/>
                <w:i w:val="false"/>
                <w:color w:val="000000"/>
                <w:sz w:val="20"/>
              </w:rPr>
              <w:t xml:space="preserve">
Расходы на транспорт до места назначения и обратно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Халықаралық тасымалдарды қоспағанда көлік шығыстар</w:t>
            </w:r>
            <w:r>
              <w:br/>
            </w:r>
            <w:r>
              <w:rPr>
                <w:rFonts w:ascii="Times New Roman"/>
                <w:b w:val="false"/>
                <w:i w:val="false"/>
                <w:color w:val="000000"/>
                <w:sz w:val="20"/>
              </w:rPr>
              <w:t>
Расходы на транспорт, за исключением международных перевозок</w:t>
            </w:r>
          </w:p>
          <w:bookmarkEnd w:id="1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0"/>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bookmarkEnd w:id="180"/>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сапар барысындағы</w:t>
            </w:r>
            <w:r>
              <w:br/>
            </w:r>
            <w:r>
              <w:rPr>
                <w:rFonts w:ascii="Times New Roman"/>
                <w:b w:val="false"/>
                <w:i w:val="false"/>
                <w:color w:val="000000"/>
                <w:sz w:val="20"/>
              </w:rPr>
              <w:t>
в ходе поездки</w:t>
            </w:r>
          </w:p>
          <w:bookmarkEnd w:id="181"/>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2"/>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bookmarkEnd w:id="18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bookmarkEnd w:id="18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bookmarkEnd w:id="18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Халықаралық автобус (тек шығатын келушілер)</w:t>
            </w:r>
            <w:r>
              <w:br/>
            </w:r>
            <w:r>
              <w:rPr>
                <w:rFonts w:ascii="Times New Roman"/>
                <w:b w:val="false"/>
                <w:i w:val="false"/>
                <w:color w:val="000000"/>
                <w:sz w:val="20"/>
              </w:rPr>
              <w:t>
Международный автобус (только выездные посетители)</w:t>
            </w:r>
          </w:p>
          <w:bookmarkEnd w:id="18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Қалааралық автобус</w:t>
            </w:r>
            <w:r>
              <w:br/>
            </w:r>
            <w:r>
              <w:rPr>
                <w:rFonts w:ascii="Times New Roman"/>
                <w:b w:val="false"/>
                <w:i w:val="false"/>
                <w:color w:val="000000"/>
                <w:sz w:val="20"/>
              </w:rPr>
              <w:t xml:space="preserve">
Междугородный автобус </w:t>
            </w:r>
          </w:p>
          <w:bookmarkEnd w:id="18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bookmarkEnd w:id="18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bookmarkEnd w:id="18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bookmarkEnd w:id="18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0"/>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xml:space="preserve">
Топливо (в случае передвижения на автотранспортных средствах, взятых на прокат) </w:t>
            </w:r>
          </w:p>
          <w:bookmarkEnd w:id="19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91"/>
    <w:p>
      <w:pPr>
        <w:spacing w:after="0"/>
        <w:ind w:left="0"/>
        <w:jc w:val="both"/>
      </w:pPr>
      <w:r>
        <w:rPr>
          <w:rFonts w:ascii="Times New Roman"/>
          <w:b w:val="false"/>
          <w:i w:val="false"/>
          <w:color w:val="000000"/>
          <w:sz w:val="28"/>
        </w:rPr>
        <w:t>
      4. Сіз қазақстандық көлік компаниясының қызметін пайдаландыңыз ба?  (3-бөлімнің 1-бағанынан 1-4 және 7-жолдарды белгілеген шығатын келушілер ғана толтырады)Вы пользовались услугами казахстанской транспортной компании?   (заполняют только выездные посетители, указавшие строки 1-4 и 7 из графы 1 раздела 3)</w:t>
      </w:r>
    </w:p>
    <w:bookmarkEnd w:id="191"/>
    <w:bookmarkStart w:name="z230" w:id="192"/>
    <w:p>
      <w:pPr>
        <w:spacing w:after="0"/>
        <w:ind w:left="0"/>
        <w:jc w:val="both"/>
      </w:pPr>
      <w:r>
        <w:rPr>
          <w:rFonts w:ascii="Times New Roman"/>
          <w:b w:val="false"/>
          <w:i w:val="false"/>
          <w:color w:val="000000"/>
          <w:sz w:val="28"/>
        </w:rPr>
        <w:t xml:space="preserve">
      1) иә </w:t>
      </w:r>
    </w:p>
    <w:bookmarkEnd w:id="19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 </w:t>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да нет</w:t>
      </w:r>
      <w:r>
        <w:br/>
      </w:r>
      <w:r>
        <w:rPr>
          <w:rFonts w:ascii="Times New Roman"/>
          <w:b w:val="false"/>
          <w:i w:val="false"/>
          <w:color w:val="000000"/>
          <w:sz w:val="28"/>
        </w:rPr>
        <w:t>
</w:t>
      </w:r>
    </w:p>
    <w:bookmarkStart w:name="z231" w:id="193"/>
    <w:p>
      <w:pPr>
        <w:spacing w:after="0"/>
        <w:ind w:left="0"/>
        <w:jc w:val="both"/>
      </w:pPr>
      <w:r>
        <w:rPr>
          <w:rFonts w:ascii="Times New Roman"/>
          <w:b w:val="false"/>
          <w:i w:val="false"/>
          <w:color w:val="000000"/>
          <w:sz w:val="28"/>
        </w:rPr>
        <w:t>
      5. Сіз өз сапарыңыздың барысында немен айналыстыңыз?  (жауаптардың бірнеше нұсқаларына жол беріледі)Чем Вы занимались в ходе своей поездки?   (допускается несколько вариантов ответов)</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5"/>
        <w:gridCol w:w="1605"/>
      </w:tblGrid>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1.1 көрікті жерлерге бару</w:t>
            </w:r>
            <w:r>
              <w:br/>
            </w:r>
            <w:r>
              <w:rPr>
                <w:rFonts w:ascii="Times New Roman"/>
                <w:b w:val="false"/>
                <w:i w:val="false"/>
                <w:color w:val="000000"/>
                <w:sz w:val="20"/>
              </w:rPr>
              <w:t>
посещение достопримечательностей</w:t>
            </w:r>
          </w:p>
          <w:bookmarkEnd w:id="19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1.2 қасиетті жерлерге бару</w:t>
            </w:r>
            <w:r>
              <w:br/>
            </w:r>
            <w:r>
              <w:rPr>
                <w:rFonts w:ascii="Times New Roman"/>
                <w:b w:val="false"/>
                <w:i w:val="false"/>
                <w:color w:val="000000"/>
                <w:sz w:val="20"/>
              </w:rPr>
              <w:t>
посещение сакральных мест</w:t>
            </w:r>
          </w:p>
          <w:bookmarkEnd w:id="19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6"/>
          <w:p>
            <w:pPr>
              <w:spacing w:after="20"/>
              <w:ind w:left="20"/>
              <w:jc w:val="both"/>
            </w:pPr>
            <w:r>
              <w:rPr>
                <w:rFonts w:ascii="Times New Roman"/>
                <w:b w:val="false"/>
                <w:i w:val="false"/>
                <w:color w:val="000000"/>
                <w:sz w:val="20"/>
              </w:rPr>
              <w:t>
1.3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bookmarkEnd w:id="196"/>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7"/>
          <w:p>
            <w:pPr>
              <w:spacing w:after="20"/>
              <w:ind w:left="20"/>
              <w:jc w:val="both"/>
            </w:pPr>
            <w:r>
              <w:rPr>
                <w:rFonts w:ascii="Times New Roman"/>
                <w:b w:val="false"/>
                <w:i w:val="false"/>
                <w:color w:val="000000"/>
                <w:sz w:val="20"/>
              </w:rPr>
              <w:t>
1.4 сатып алу</w:t>
            </w:r>
            <w:r>
              <w:br/>
            </w:r>
            <w:r>
              <w:rPr>
                <w:rFonts w:ascii="Times New Roman"/>
                <w:b w:val="false"/>
                <w:i w:val="false"/>
                <w:color w:val="000000"/>
                <w:sz w:val="20"/>
              </w:rPr>
              <w:t>
покупки</w:t>
            </w:r>
          </w:p>
          <w:bookmarkEnd w:id="197"/>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1.5 гастрономиялық тур</w:t>
            </w:r>
            <w:r>
              <w:br/>
            </w:r>
            <w:r>
              <w:rPr>
                <w:rFonts w:ascii="Times New Roman"/>
                <w:b w:val="false"/>
                <w:i w:val="false"/>
                <w:color w:val="000000"/>
                <w:sz w:val="20"/>
              </w:rPr>
              <w:t>
гастрономический тур</w:t>
            </w:r>
          </w:p>
          <w:bookmarkEnd w:id="19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1.6 спорт (қыстық және спорттың басқа түрлері)</w:t>
            </w:r>
            <w:r>
              <w:br/>
            </w:r>
            <w:r>
              <w:rPr>
                <w:rFonts w:ascii="Times New Roman"/>
                <w:b w:val="false"/>
                <w:i w:val="false"/>
                <w:color w:val="000000"/>
                <w:sz w:val="20"/>
              </w:rPr>
              <w:t>
спорт (зимние и другие виды спорта)</w:t>
            </w:r>
          </w:p>
          <w:bookmarkEnd w:id="19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1.7 экологиялық туризм</w:t>
            </w:r>
            <w:r>
              <w:br/>
            </w:r>
            <w:r>
              <w:rPr>
                <w:rFonts w:ascii="Times New Roman"/>
                <w:b w:val="false"/>
                <w:i w:val="false"/>
                <w:color w:val="000000"/>
                <w:sz w:val="20"/>
              </w:rPr>
              <w:t>
экологический туризм</w:t>
            </w:r>
          </w:p>
          <w:bookmarkEnd w:id="200"/>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1"/>
          <w:p>
            <w:pPr>
              <w:spacing w:after="20"/>
              <w:ind w:left="20"/>
              <w:jc w:val="both"/>
            </w:pPr>
            <w:r>
              <w:rPr>
                <w:rFonts w:ascii="Times New Roman"/>
                <w:b w:val="false"/>
                <w:i w:val="false"/>
                <w:color w:val="000000"/>
                <w:sz w:val="20"/>
              </w:rPr>
              <w:t>
1.8 аң аулау</w:t>
            </w:r>
            <w:r>
              <w:br/>
            </w:r>
            <w:r>
              <w:rPr>
                <w:rFonts w:ascii="Times New Roman"/>
                <w:b w:val="false"/>
                <w:i w:val="false"/>
                <w:color w:val="000000"/>
                <w:sz w:val="20"/>
              </w:rPr>
              <w:t>
охота</w:t>
            </w:r>
          </w:p>
          <w:bookmarkEnd w:id="201"/>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2"/>
          <w:p>
            <w:pPr>
              <w:spacing w:after="20"/>
              <w:ind w:left="20"/>
              <w:jc w:val="both"/>
            </w:pPr>
            <w:r>
              <w:rPr>
                <w:rFonts w:ascii="Times New Roman"/>
                <w:b w:val="false"/>
                <w:i w:val="false"/>
                <w:color w:val="000000"/>
                <w:sz w:val="20"/>
              </w:rPr>
              <w:t>
1.9 балық аулау</w:t>
            </w:r>
            <w:r>
              <w:br/>
            </w:r>
            <w:r>
              <w:rPr>
                <w:rFonts w:ascii="Times New Roman"/>
                <w:b w:val="false"/>
                <w:i w:val="false"/>
                <w:color w:val="000000"/>
                <w:sz w:val="20"/>
              </w:rPr>
              <w:t>
рыбалка</w:t>
            </w:r>
          </w:p>
          <w:bookmarkEnd w:id="20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1.10 отбасылық іс-шараларға қатысу (үйлену тойы, туған күн және тағы басқа)</w:t>
            </w:r>
            <w:r>
              <w:br/>
            </w:r>
            <w:r>
              <w:rPr>
                <w:rFonts w:ascii="Times New Roman"/>
                <w:b w:val="false"/>
                <w:i w:val="false"/>
                <w:color w:val="000000"/>
                <w:sz w:val="20"/>
              </w:rPr>
              <w:t>
посещение семейных мероприятий (свадьбы, дни рождения и так далее)</w:t>
            </w:r>
          </w:p>
          <w:bookmarkEnd w:id="203"/>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1.11 емделу</w:t>
            </w:r>
            <w:r>
              <w:br/>
            </w:r>
            <w:r>
              <w:rPr>
                <w:rFonts w:ascii="Times New Roman"/>
                <w:b w:val="false"/>
                <w:i w:val="false"/>
                <w:color w:val="000000"/>
                <w:sz w:val="20"/>
              </w:rPr>
              <w:t>
лечение</w:t>
            </w:r>
          </w:p>
          <w:bookmarkEnd w:id="20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1.12 басқа да</w:t>
            </w:r>
            <w:r>
              <w:br/>
            </w:r>
            <w:r>
              <w:rPr>
                <w:rFonts w:ascii="Times New Roman"/>
                <w:b w:val="false"/>
                <w:i w:val="false"/>
                <w:color w:val="000000"/>
                <w:sz w:val="20"/>
              </w:rPr>
              <w:t>
другие ________________________________</w:t>
            </w:r>
          </w:p>
          <w:bookmarkEnd w:id="20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4" w:id="206"/>
    <w:p>
      <w:pPr>
        <w:spacing w:after="0"/>
        <w:ind w:left="0"/>
        <w:jc w:val="both"/>
      </w:pPr>
      <w:r>
        <w:rPr>
          <w:rFonts w:ascii="Times New Roman"/>
          <w:b w:val="false"/>
          <w:i w:val="false"/>
          <w:color w:val="000000"/>
          <w:sz w:val="28"/>
        </w:rPr>
        <w:t>
      6. Бес балдық шәкіл бойынша сапарға қанағаттану дәрежесін белгілеңіз "" (5 - жақсы, 1 - өте жаман)</w:t>
      </w:r>
    </w:p>
    <w:bookmarkEnd w:id="206"/>
    <w:bookmarkStart w:name="z245" w:id="207"/>
    <w:p>
      <w:pPr>
        <w:spacing w:after="0"/>
        <w:ind w:left="0"/>
        <w:jc w:val="both"/>
      </w:pPr>
      <w:r>
        <w:rPr>
          <w:rFonts w:ascii="Times New Roman"/>
          <w:b w:val="false"/>
          <w:i w:val="false"/>
          <w:color w:val="000000"/>
          <w:sz w:val="28"/>
        </w:rPr>
        <w:t>
      Отметьте "" степень удовлетворенности поездкой по пятибалльной шкале (5 – отлично,1 – очень плохо)</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02"/>
        <w:gridCol w:w="1483"/>
        <w:gridCol w:w="1483"/>
        <w:gridCol w:w="1483"/>
        <w:gridCol w:w="1483"/>
        <w:gridCol w:w="1484"/>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08"/>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9"/>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2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0"/>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bookmarkEnd w:id="2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1"/>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bookmarkEnd w:id="21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2"/>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bookmarkEnd w:id="21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3"/>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bookmarkEnd w:id="21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4"/>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bookmarkEnd w:id="21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5"/>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bookmarkEnd w:id="21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6"/>
          <w:p>
            <w:pPr>
              <w:spacing w:after="20"/>
              <w:ind w:left="20"/>
              <w:jc w:val="both"/>
            </w:pPr>
            <w:r>
              <w:rPr>
                <w:rFonts w:ascii="Times New Roman"/>
                <w:b w:val="false"/>
                <w:i w:val="false"/>
                <w:color w:val="000000"/>
                <w:sz w:val="20"/>
              </w:rPr>
              <w:t>
Сіз жалпы сапарға қанағаттандыңыз ба</w:t>
            </w:r>
            <w:r>
              <w:br/>
            </w:r>
            <w:r>
              <w:rPr>
                <w:rFonts w:ascii="Times New Roman"/>
                <w:b w:val="false"/>
                <w:i w:val="false"/>
                <w:color w:val="000000"/>
                <w:sz w:val="20"/>
              </w:rPr>
              <w:t>
В целом удовлетворены ли Вы поездкой</w:t>
            </w:r>
          </w:p>
          <w:bookmarkEnd w:id="21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17"/>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8"/>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218"/>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9"/>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2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июля 2021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20</w:t>
            </w:r>
          </w:p>
        </w:tc>
      </w:tr>
    </w:tbl>
    <w:bookmarkStart w:name="z260" w:id="2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обследования домашних хозяйств о расходах на поездки" (индекс Н-050, периодичность годовая)</w:t>
      </w:r>
    </w:p>
    <w:bookmarkEnd w:id="220"/>
    <w:bookmarkStart w:name="z261" w:id="22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обследования домашних хозяйств о расходах на поездки" (индекс Н-050,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"Анкета обследования домашних хозяйств о расходах на поездки" (индекс Н-050, периодичность годовая) (далее – Анкета).</w:t>
      </w:r>
    </w:p>
    <w:bookmarkEnd w:id="221"/>
    <w:bookmarkStart w:name="z262" w:id="22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определенные в Законе, а также следующее определение:</w:t>
      </w:r>
    </w:p>
    <w:bookmarkEnd w:id="222"/>
    <w:bookmarkStart w:name="z263" w:id="223"/>
    <w:p>
      <w:pPr>
        <w:spacing w:after="0"/>
        <w:ind w:left="0"/>
        <w:jc w:val="both"/>
      </w:pPr>
      <w:r>
        <w:rPr>
          <w:rFonts w:ascii="Times New Roman"/>
          <w:b w:val="false"/>
          <w:i w:val="false"/>
          <w:color w:val="000000"/>
          <w:sz w:val="28"/>
        </w:rPr>
        <w:t>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bookmarkEnd w:id="223"/>
    <w:bookmarkStart w:name="z264" w:id="224"/>
    <w:p>
      <w:pPr>
        <w:spacing w:after="0"/>
        <w:ind w:left="0"/>
        <w:jc w:val="both"/>
      </w:pPr>
      <w:r>
        <w:rPr>
          <w:rFonts w:ascii="Times New Roman"/>
          <w:b w:val="false"/>
          <w:i w:val="false"/>
          <w:color w:val="000000"/>
          <w:sz w:val="28"/>
        </w:rPr>
        <w:t>
      3. Обследование проводится путем опроса членов домашнего хозяйства и записи сведений в Анкету.</w:t>
      </w:r>
    </w:p>
    <w:bookmarkEnd w:id="224"/>
    <w:bookmarkStart w:name="z265" w:id="225"/>
    <w:p>
      <w:pPr>
        <w:spacing w:after="0"/>
        <w:ind w:left="0"/>
        <w:jc w:val="both"/>
      </w:pPr>
      <w:r>
        <w:rPr>
          <w:rFonts w:ascii="Times New Roman"/>
          <w:b w:val="false"/>
          <w:i w:val="false"/>
          <w:color w:val="000000"/>
          <w:sz w:val="28"/>
        </w:rPr>
        <w:t>
      При обследовании домашних хозяйств опрашиваются респонденты старше 18 лет. Анкета заполняется на каждое отдельно взятое домашнее хозяйство, попавшее в выборочную совокупность домашних хозяйств.</w:t>
      </w:r>
    </w:p>
    <w:bookmarkEnd w:id="225"/>
    <w:bookmarkStart w:name="z266" w:id="226"/>
    <w:p>
      <w:pPr>
        <w:spacing w:after="0"/>
        <w:ind w:left="0"/>
        <w:jc w:val="both"/>
      </w:pPr>
      <w:r>
        <w:rPr>
          <w:rFonts w:ascii="Times New Roman"/>
          <w:b w:val="false"/>
          <w:i w:val="false"/>
          <w:color w:val="000000"/>
          <w:sz w:val="28"/>
        </w:rPr>
        <w:t>
      Если члены домашнего хозяйства совершили несколько поездок в течение года, то на каждую поездку заполняется отдельная анкета. Если члены домашнего хозяйства отдельно друг от друга совершали поездки, то на каждую поездку заполняется отдельная анкета.</w:t>
      </w:r>
    </w:p>
    <w:bookmarkEnd w:id="226"/>
    <w:bookmarkStart w:name="z267" w:id="227"/>
    <w:p>
      <w:pPr>
        <w:spacing w:after="0"/>
        <w:ind w:left="0"/>
        <w:jc w:val="both"/>
      </w:pPr>
      <w:r>
        <w:rPr>
          <w:rFonts w:ascii="Times New Roman"/>
          <w:b w:val="false"/>
          <w:i w:val="false"/>
          <w:color w:val="000000"/>
          <w:sz w:val="28"/>
        </w:rPr>
        <w:t>
      Учитываются расходы всех членов домашнего хозяйства, включая опрашиваемого респондента.</w:t>
      </w:r>
    </w:p>
    <w:bookmarkEnd w:id="227"/>
    <w:bookmarkStart w:name="z268" w:id="228"/>
    <w:p>
      <w:pPr>
        <w:spacing w:after="0"/>
        <w:ind w:left="0"/>
        <w:jc w:val="both"/>
      </w:pPr>
      <w:r>
        <w:rPr>
          <w:rFonts w:ascii="Times New Roman"/>
          <w:b w:val="false"/>
          <w:i w:val="false"/>
          <w:color w:val="000000"/>
          <w:sz w:val="28"/>
        </w:rPr>
        <w:t>
      Объем расходов всех членов семьи (в том числе детей до 15 лет) отражается в суммарном виде.</w:t>
      </w:r>
    </w:p>
    <w:bookmarkEnd w:id="228"/>
    <w:bookmarkStart w:name="z269" w:id="229"/>
    <w:p>
      <w:pPr>
        <w:spacing w:after="0"/>
        <w:ind w:left="0"/>
        <w:jc w:val="both"/>
      </w:pPr>
      <w:r>
        <w:rPr>
          <w:rFonts w:ascii="Times New Roman"/>
          <w:b w:val="false"/>
          <w:i w:val="false"/>
          <w:color w:val="000000"/>
          <w:sz w:val="28"/>
        </w:rPr>
        <w:t>
      4. В пункте 1.5 раздела 1 при внутреннем туризме заполняется подпункт 1), а при выездном туризме – подпункт 2). Если в поездке респонденты побывали в двух или более местах назначения или посетили несколько стран, то главным местом назначения является место, в котором осуществлено больше всего ночевок. В случае осуществления одинакового количества ночевок, главным местом назначения является место, которое наиболее удалено от обычного места проживания респондентов.</w:t>
      </w:r>
    </w:p>
    <w:bookmarkEnd w:id="229"/>
    <w:bookmarkStart w:name="z270" w:id="230"/>
    <w:p>
      <w:pPr>
        <w:spacing w:after="0"/>
        <w:ind w:left="0"/>
        <w:jc w:val="both"/>
      </w:pPr>
      <w:r>
        <w:rPr>
          <w:rFonts w:ascii="Times New Roman"/>
          <w:b w:val="false"/>
          <w:i w:val="false"/>
          <w:color w:val="000000"/>
          <w:sz w:val="28"/>
        </w:rPr>
        <w:t>
      В подпункте 1) пункта 1.6 раздела 1 отпуск и отдых включают: осмотр достопримечательностей, посещение природных и искусственных объектов, посещение спортивных или культурных мероприятий, непрофессиональные занятия спортом (лыжи, верховая езда, гольф, теннис, подводное плавание, серфинг, пешие походы, ориентирование, альпинизм), отдых на пляже, использование плавательных бассейнов и любых мест отдыха и развлечений, круизы, азартные игры, выезд в молодежные летние лагеря, дома отдыха, посещение элитных ресторанов, пребывание в дачном доме, находящемся в собственности или аренде у домохозяйства.</w:t>
      </w:r>
    </w:p>
    <w:bookmarkEnd w:id="230"/>
    <w:bookmarkStart w:name="z271" w:id="231"/>
    <w:p>
      <w:pPr>
        <w:spacing w:after="0"/>
        <w:ind w:left="0"/>
        <w:jc w:val="both"/>
      </w:pPr>
      <w:r>
        <w:rPr>
          <w:rFonts w:ascii="Times New Roman"/>
          <w:b w:val="false"/>
          <w:i w:val="false"/>
          <w:color w:val="000000"/>
          <w:sz w:val="28"/>
        </w:rPr>
        <w:t>
      В подпункте 2) пункта 1.6 раздела 1 указывается посещение родственников или друзей, свадеб, похорон или любых семейных мероприятий, краткосрочный уход за больными или престарелыми.</w:t>
      </w:r>
    </w:p>
    <w:bookmarkEnd w:id="231"/>
    <w:bookmarkStart w:name="z272" w:id="232"/>
    <w:p>
      <w:pPr>
        <w:spacing w:after="0"/>
        <w:ind w:left="0"/>
        <w:jc w:val="both"/>
      </w:pPr>
      <w:r>
        <w:rPr>
          <w:rFonts w:ascii="Times New Roman"/>
          <w:b w:val="false"/>
          <w:i w:val="false"/>
          <w:color w:val="000000"/>
          <w:sz w:val="28"/>
        </w:rPr>
        <w:t>
      Подпункт 3) пункта 1.6 раздела 1 включает посещение краткосрочных курсов (менее года), оплачиваемых либо работодателями, либо иными организациями (лицами), прохождение конкретных программ обучения (формальных или неформальных) или приобретение конкретных навыков с помощью формальных курсов, включая платное обучение, изучение языков, профессиональные или специальные курсы, научные отпуска.</w:t>
      </w:r>
    </w:p>
    <w:bookmarkEnd w:id="232"/>
    <w:bookmarkStart w:name="z273" w:id="233"/>
    <w:p>
      <w:pPr>
        <w:spacing w:after="0"/>
        <w:ind w:left="0"/>
        <w:jc w:val="both"/>
      </w:pPr>
      <w:r>
        <w:rPr>
          <w:rFonts w:ascii="Times New Roman"/>
          <w:b w:val="false"/>
          <w:i w:val="false"/>
          <w:color w:val="000000"/>
          <w:sz w:val="28"/>
        </w:rPr>
        <w:t>
      В подпункте 4) пункта 1.6 раздела 1 к лечебным и оздоровительным процедурам относятся получение услуг больниц, клиник, санаториев для послебольничного долечивания и более общего спектра медицинских и социальных учреждений, посещение морских и спа-курортов, а также специализированных учреждений для получения медицинского обслуживания, основанного на медицинском консультировании, включая косметическую хирургию с применением медицинского оборудования и услуг.</w:t>
      </w:r>
    </w:p>
    <w:bookmarkEnd w:id="233"/>
    <w:bookmarkStart w:name="z274" w:id="234"/>
    <w:p>
      <w:pPr>
        <w:spacing w:after="0"/>
        <w:ind w:left="0"/>
        <w:jc w:val="both"/>
      </w:pPr>
      <w:r>
        <w:rPr>
          <w:rFonts w:ascii="Times New Roman"/>
          <w:b w:val="false"/>
          <w:i w:val="false"/>
          <w:color w:val="000000"/>
          <w:sz w:val="28"/>
        </w:rPr>
        <w:t>
      Лечебные и оздоровительные процедуры включают только краткосрочное лечение, поскольку длительное лечение, требующее пребывания в лечебном учреждении в течение года и более, не относится к сфере туризма.</w:t>
      </w:r>
    </w:p>
    <w:bookmarkEnd w:id="234"/>
    <w:bookmarkStart w:name="z275" w:id="235"/>
    <w:p>
      <w:pPr>
        <w:spacing w:after="0"/>
        <w:ind w:left="0"/>
        <w:jc w:val="both"/>
      </w:pPr>
      <w:r>
        <w:rPr>
          <w:rFonts w:ascii="Times New Roman"/>
          <w:b w:val="false"/>
          <w:i w:val="false"/>
          <w:color w:val="000000"/>
          <w:sz w:val="28"/>
        </w:rPr>
        <w:t>
      В подпункте 5) пункта 1.6 раздела 1 указывается посещение религиозных собраний и мероприятий, паломничество.</w:t>
      </w:r>
    </w:p>
    <w:bookmarkEnd w:id="235"/>
    <w:bookmarkStart w:name="z276" w:id="236"/>
    <w:p>
      <w:pPr>
        <w:spacing w:after="0"/>
        <w:ind w:left="0"/>
        <w:jc w:val="both"/>
      </w:pPr>
      <w:r>
        <w:rPr>
          <w:rFonts w:ascii="Times New Roman"/>
          <w:b w:val="false"/>
          <w:i w:val="false"/>
          <w:color w:val="000000"/>
          <w:sz w:val="28"/>
        </w:rPr>
        <w:t>
      В подпункте 6) пункта 1.6 раздела 1 отражается покупка потребительских товаров для личного потребления или для подарков, за исключением покупки товаров для перепродажи или будущего использования в каком-либо производственном процессе (в этом случае имеют место деловые и профессиональные цели).</w:t>
      </w:r>
    </w:p>
    <w:bookmarkEnd w:id="236"/>
    <w:bookmarkStart w:name="z277" w:id="237"/>
    <w:p>
      <w:pPr>
        <w:spacing w:after="0"/>
        <w:ind w:left="0"/>
        <w:jc w:val="both"/>
      </w:pPr>
      <w:r>
        <w:rPr>
          <w:rFonts w:ascii="Times New Roman"/>
          <w:b w:val="false"/>
          <w:i w:val="false"/>
          <w:color w:val="000000"/>
          <w:sz w:val="28"/>
        </w:rPr>
        <w:t>
      В подпункте 7) пункта 1.6 раздела 1 к деловым и профессиональным целям относятся участие в совещаниях, конференциях, ярмарках и выставках, чтение лекций, выступление с концертами, представлениями и спектаклями, участие в научных прикладных или фундаментальных исследованиях, рекламирование товаров и услуг, составление программ туристских путешествий, заключение договоров на предоставление услуг по размещению и транспортных услуг, участие в профессиональных спортивных мероприятиях, посещение формальных или неформальных курсов профессиональной подготовки без отрыва от производства, работа в составе экипажа (команды) на частных средствах транспорта (корпоративный самолет, яхта).</w:t>
      </w:r>
    </w:p>
    <w:bookmarkEnd w:id="237"/>
    <w:bookmarkStart w:name="z278" w:id="238"/>
    <w:p>
      <w:pPr>
        <w:spacing w:after="0"/>
        <w:ind w:left="0"/>
        <w:jc w:val="both"/>
      </w:pPr>
      <w:r>
        <w:rPr>
          <w:rFonts w:ascii="Times New Roman"/>
          <w:b w:val="false"/>
          <w:i w:val="false"/>
          <w:color w:val="000000"/>
          <w:sz w:val="28"/>
        </w:rPr>
        <w:t>
      В подпункте 8) пункта 1.6 раздела 1 к прочим целям поездок относятся работы в качестве добровольцев, изучение возможностей трудоустройства и миграции, осуществление видов временной неоплачиваемой деятельности.</w:t>
      </w:r>
    </w:p>
    <w:bookmarkEnd w:id="238"/>
    <w:bookmarkStart w:name="z279" w:id="239"/>
    <w:p>
      <w:pPr>
        <w:spacing w:after="0"/>
        <w:ind w:left="0"/>
        <w:jc w:val="both"/>
      </w:pPr>
      <w:r>
        <w:rPr>
          <w:rFonts w:ascii="Times New Roman"/>
          <w:b w:val="false"/>
          <w:i w:val="false"/>
          <w:color w:val="000000"/>
          <w:sz w:val="28"/>
        </w:rPr>
        <w:t>
      5. В пункте 1.10 раздела 1 указываются расходы, входящие в туристский ваучер, а все остальные расходы, которые не включены в туристский ваучер указываются в разделе 2.</w:t>
      </w:r>
    </w:p>
    <w:bookmarkEnd w:id="239"/>
    <w:bookmarkStart w:name="z280" w:id="240"/>
    <w:p>
      <w:pPr>
        <w:spacing w:after="0"/>
        <w:ind w:left="0"/>
        <w:jc w:val="both"/>
      </w:pPr>
      <w:r>
        <w:rPr>
          <w:rFonts w:ascii="Times New Roman"/>
          <w:b w:val="false"/>
          <w:i w:val="false"/>
          <w:color w:val="000000"/>
          <w:sz w:val="28"/>
        </w:rPr>
        <w:t>
      В подпункте 11) пункта 1.12 раздела 1 к другим видам жилья относятся хостел, пансионат отдыха, туристский лагерь, кемпинг.</w:t>
      </w:r>
    </w:p>
    <w:bookmarkEnd w:id="240"/>
    <w:bookmarkStart w:name="z281" w:id="241"/>
    <w:p>
      <w:pPr>
        <w:spacing w:after="0"/>
        <w:ind w:left="0"/>
        <w:jc w:val="both"/>
      </w:pPr>
      <w:r>
        <w:rPr>
          <w:rFonts w:ascii="Times New Roman"/>
          <w:b w:val="false"/>
          <w:i w:val="false"/>
          <w:color w:val="000000"/>
          <w:sz w:val="28"/>
        </w:rPr>
        <w:t>
      6. В разделе 2 при выездном туризме расходы на беспошлинные товары посетителями в своей стране до выезда не включаются в статистические данные по расходам выездных посетителей. В случае приобретения беспошлинных товаров за пределами страны своего местожительства, расходы включаются в статистические данные по расходам выездных посетителей.</w:t>
      </w:r>
    </w:p>
    <w:bookmarkEnd w:id="241"/>
    <w:bookmarkStart w:name="z282" w:id="242"/>
    <w:p>
      <w:pPr>
        <w:spacing w:after="0"/>
        <w:ind w:left="0"/>
        <w:jc w:val="both"/>
      </w:pPr>
      <w:r>
        <w:rPr>
          <w:rFonts w:ascii="Times New Roman"/>
          <w:b w:val="false"/>
          <w:i w:val="false"/>
          <w:color w:val="000000"/>
          <w:sz w:val="28"/>
        </w:rPr>
        <w:t>
      Расходы в туристской поездке включают платежи, произведенные любым способом, (наличными, кредитной картой, дорожным или личным чеком, прямым выставлением счета, электронным переводом), а также расходы, которые оплачивает другое лицо или организация - работодатель, если только это лицо (организация) не является резидентом в месте назначения.</w:t>
      </w:r>
    </w:p>
    <w:bookmarkEnd w:id="242"/>
    <w:bookmarkStart w:name="z283" w:id="243"/>
    <w:p>
      <w:pPr>
        <w:spacing w:after="0"/>
        <w:ind w:left="0"/>
        <w:jc w:val="both"/>
      </w:pPr>
      <w:r>
        <w:rPr>
          <w:rFonts w:ascii="Times New Roman"/>
          <w:b w:val="false"/>
          <w:i w:val="false"/>
          <w:color w:val="000000"/>
          <w:sz w:val="28"/>
        </w:rPr>
        <w:t>
      При туристской поездке, исключаются из туристских расходов закупки для коммерческих целей (перепродажа или в качестве фактора производства, которые осуществляет любая категория посетителей, а также закупки, производимые посетителем во время деловых поездок от имени своего работодателя), капиталовложения или сделки (осуществляемые посетителями и относящиеся к земле, жилым домам, недвижимости и прочим значительным приобретениям (автомашины, автофургоны, катера, вторые дома), даже если в будущем они используются в целях туризма), наличные деньги (выдаваемые родственникам или знакомым во время поездки на отдых, которые не представляют собой оплату какого-либо туристского товара или услуги, а также благотворительные взносы).</w:t>
      </w:r>
    </w:p>
    <w:bookmarkEnd w:id="243"/>
    <w:bookmarkStart w:name="z284" w:id="244"/>
    <w:p>
      <w:pPr>
        <w:spacing w:after="0"/>
        <w:ind w:left="0"/>
        <w:jc w:val="both"/>
      </w:pPr>
      <w:r>
        <w:rPr>
          <w:rFonts w:ascii="Times New Roman"/>
          <w:b w:val="false"/>
          <w:i w:val="false"/>
          <w:color w:val="000000"/>
          <w:sz w:val="28"/>
        </w:rPr>
        <w:t>
      Графа 1 раздела 2 заполняется респондентами, которые выезжают отдыхать за пределы республики, а также на территории Казахстана за пределами постоянного местожительства. В данной графе отражаются расходы, произведенные на территории Казахстана при поездке за границу (например, проживание в гостинице или у родственников, питание в дороге по территории Казахстана), расходы по внутреннему туризму произведенные на постоянном месте проживания.</w:t>
      </w:r>
    </w:p>
    <w:bookmarkEnd w:id="244"/>
    <w:bookmarkStart w:name="z285" w:id="245"/>
    <w:p>
      <w:pPr>
        <w:spacing w:after="0"/>
        <w:ind w:left="0"/>
        <w:jc w:val="both"/>
      </w:pPr>
      <w:r>
        <w:rPr>
          <w:rFonts w:ascii="Times New Roman"/>
          <w:b w:val="false"/>
          <w:i w:val="false"/>
          <w:color w:val="000000"/>
          <w:sz w:val="28"/>
        </w:rPr>
        <w:t>
      В графе 2 раздела 2 к расходам в ходе поездки к выездному туризму относятся расходы, осуществляемые за пределами территории Казахстана, а для внутреннего туризма относятся расходы, осуществляемые за пределами постоянного местожительства.</w:t>
      </w:r>
    </w:p>
    <w:bookmarkEnd w:id="245"/>
    <w:bookmarkStart w:name="z286" w:id="246"/>
    <w:p>
      <w:pPr>
        <w:spacing w:after="0"/>
        <w:ind w:left="0"/>
        <w:jc w:val="both"/>
      </w:pPr>
      <w:r>
        <w:rPr>
          <w:rFonts w:ascii="Times New Roman"/>
          <w:b w:val="false"/>
          <w:i w:val="false"/>
          <w:color w:val="000000"/>
          <w:sz w:val="28"/>
        </w:rPr>
        <w:t>
      В тех случаях, когда стоимость коммерческого размещения включает в себя завтрак в качестве неотъемлемой части соответствующего тарифа независимо от того, используется или нет, это питание, общая стоимость считается расходами за размещение и отражается в строке 1.3 раздела 2.</w:t>
      </w:r>
    </w:p>
    <w:bookmarkEnd w:id="246"/>
    <w:bookmarkStart w:name="z287" w:id="247"/>
    <w:p>
      <w:pPr>
        <w:spacing w:after="0"/>
        <w:ind w:left="0"/>
        <w:jc w:val="both"/>
      </w:pPr>
      <w:r>
        <w:rPr>
          <w:rFonts w:ascii="Times New Roman"/>
          <w:b w:val="false"/>
          <w:i w:val="false"/>
          <w:color w:val="000000"/>
          <w:sz w:val="28"/>
        </w:rPr>
        <w:t>
      Однако в тех случаях, когда за питание берется отдельная плата, которая включается в окончательный счет, его стоимость относится к расходам на питание и указывается в строке 1.5 раздела 2.</w:t>
      </w:r>
    </w:p>
    <w:bookmarkEnd w:id="247"/>
    <w:bookmarkStart w:name="z288" w:id="248"/>
    <w:p>
      <w:pPr>
        <w:spacing w:after="0"/>
        <w:ind w:left="0"/>
        <w:jc w:val="both"/>
      </w:pPr>
      <w:r>
        <w:rPr>
          <w:rFonts w:ascii="Times New Roman"/>
          <w:b w:val="false"/>
          <w:i w:val="false"/>
          <w:color w:val="000000"/>
          <w:sz w:val="28"/>
        </w:rPr>
        <w:t>
      В строке 1.4 раздела 2 отражаются расходы посетителей на услуги туристских агентств страны пребывания, которые включают расходы на экскурсионные услуги, услуги гидов, предварительный заказ билетов на театральные, спортивные и развлекательные события, услуги по бронированию билетов на транспорт.</w:t>
      </w:r>
    </w:p>
    <w:bookmarkEnd w:id="248"/>
    <w:bookmarkStart w:name="z289" w:id="249"/>
    <w:p>
      <w:pPr>
        <w:spacing w:after="0"/>
        <w:ind w:left="0"/>
        <w:jc w:val="both"/>
      </w:pPr>
      <w:r>
        <w:rPr>
          <w:rFonts w:ascii="Times New Roman"/>
          <w:b w:val="false"/>
          <w:i w:val="false"/>
          <w:color w:val="000000"/>
          <w:sz w:val="28"/>
        </w:rPr>
        <w:t>
      В строке 1.5 раздела 2 отражаются расходы, которые производились до поездки и в ходе поездки на питание и напитки.</w:t>
      </w:r>
    </w:p>
    <w:bookmarkEnd w:id="249"/>
    <w:bookmarkStart w:name="z290" w:id="250"/>
    <w:p>
      <w:pPr>
        <w:spacing w:after="0"/>
        <w:ind w:left="0"/>
        <w:jc w:val="both"/>
      </w:pPr>
      <w:r>
        <w:rPr>
          <w:rFonts w:ascii="Times New Roman"/>
          <w:b w:val="false"/>
          <w:i w:val="false"/>
          <w:color w:val="000000"/>
          <w:sz w:val="28"/>
        </w:rPr>
        <w:t>
      В строке 1.6.6 раздела 2 указываются расходы на покупку товаров, которые не были учтены в строках 1.6.1–1.6.5 раздела 2.</w:t>
      </w:r>
    </w:p>
    <w:bookmarkEnd w:id="250"/>
    <w:bookmarkStart w:name="z291" w:id="251"/>
    <w:p>
      <w:pPr>
        <w:spacing w:after="0"/>
        <w:ind w:left="0"/>
        <w:jc w:val="both"/>
      </w:pPr>
      <w:r>
        <w:rPr>
          <w:rFonts w:ascii="Times New Roman"/>
          <w:b w:val="false"/>
          <w:i w:val="false"/>
          <w:color w:val="000000"/>
          <w:sz w:val="28"/>
        </w:rPr>
        <w:t>
      К расходам на изделия, обладающие определенной ценностью по строке 1.6.5 раздела 2 относятся расходы произведенные на товары значительной стоимости, приобретенные во время туристских поездок для личного использования или в качестве подарков, которые не используются преимущественно в целях производства или потребления, но хранятся в течение некоторого периода времени в качестве запасов стоимости.</w:t>
      </w:r>
    </w:p>
    <w:bookmarkEnd w:id="251"/>
    <w:bookmarkStart w:name="z292" w:id="252"/>
    <w:p>
      <w:pPr>
        <w:spacing w:after="0"/>
        <w:ind w:left="0"/>
        <w:jc w:val="both"/>
      </w:pPr>
      <w:r>
        <w:rPr>
          <w:rFonts w:ascii="Times New Roman"/>
          <w:b w:val="false"/>
          <w:i w:val="false"/>
          <w:color w:val="000000"/>
          <w:sz w:val="28"/>
        </w:rPr>
        <w:t>
      К расходам на рекреационные и спортивные мероприятия по строке 1.7 раздела 2 относятся посещение парков отдыха, массовых спортивных сооружений, игорных заведений, казино, спортивных объектов, аренда и лизинг товаров для досуга и отдыха, спортивного инвентаря.</w:t>
      </w:r>
    </w:p>
    <w:bookmarkEnd w:id="252"/>
    <w:bookmarkStart w:name="z293" w:id="253"/>
    <w:p>
      <w:pPr>
        <w:spacing w:after="0"/>
        <w:ind w:left="0"/>
        <w:jc w:val="both"/>
      </w:pPr>
      <w:r>
        <w:rPr>
          <w:rFonts w:ascii="Times New Roman"/>
          <w:b w:val="false"/>
          <w:i w:val="false"/>
          <w:color w:val="000000"/>
          <w:sz w:val="28"/>
        </w:rPr>
        <w:t>
      К расходам на культурные услуги по строке 1.8 раздела 2 относятся посещение театральных представлений, концертов, музеев, исторических объектов и зданий, ботанических садов и зоопарков, выставок, фестивалей, конгресс-центров и конференц-центров.</w:t>
      </w:r>
    </w:p>
    <w:bookmarkEnd w:id="253"/>
    <w:bookmarkStart w:name="z294" w:id="254"/>
    <w:p>
      <w:pPr>
        <w:spacing w:after="0"/>
        <w:ind w:left="0"/>
        <w:jc w:val="both"/>
      </w:pPr>
      <w:r>
        <w:rPr>
          <w:rFonts w:ascii="Times New Roman"/>
          <w:b w:val="false"/>
          <w:i w:val="false"/>
          <w:color w:val="000000"/>
          <w:sz w:val="28"/>
        </w:rPr>
        <w:t>
      К расходам на лечебно-оздоровительные процедуры по строке 1.9 раздела 2 относятся расходы на получение услуг больниц, клиник, санаториев для послебольничного долечивания и более общего спектра медицинских и социальных учреждений, посещение морских и спа-курортов, а также иных специализированных учреждений для получения медицинского обслуживания, основанного на медицинском консультировании, включая косметическую хирургию с применением медицинского оборудования, вакцинация, медицинский контроль и массажные услуги.</w:t>
      </w:r>
    </w:p>
    <w:bookmarkEnd w:id="254"/>
    <w:bookmarkStart w:name="z295" w:id="255"/>
    <w:p>
      <w:pPr>
        <w:spacing w:after="0"/>
        <w:ind w:left="0"/>
        <w:jc w:val="both"/>
      </w:pPr>
      <w:r>
        <w:rPr>
          <w:rFonts w:ascii="Times New Roman"/>
          <w:b w:val="false"/>
          <w:i w:val="false"/>
          <w:color w:val="000000"/>
          <w:sz w:val="28"/>
        </w:rPr>
        <w:t>
      К прочим расходам по строке 1.10 раздела 2 относятся услуги носильщиков, платные справки на вокзалах, камеры хранения, проявка пленки, распечатка фотографий, услуги связи, интернет-кафе.</w:t>
      </w:r>
    </w:p>
    <w:bookmarkEnd w:id="255"/>
    <w:bookmarkStart w:name="z296" w:id="256"/>
    <w:p>
      <w:pPr>
        <w:spacing w:after="0"/>
        <w:ind w:left="0"/>
        <w:jc w:val="both"/>
      </w:pPr>
      <w:r>
        <w:rPr>
          <w:rFonts w:ascii="Times New Roman"/>
          <w:b w:val="false"/>
          <w:i w:val="false"/>
          <w:color w:val="000000"/>
          <w:sz w:val="28"/>
        </w:rPr>
        <w:t>
      7. В графе 2 раздела 3 отражаются транспортные расходы, произведенные на территории Казахстана при подготовке к поездке (например, транспорт до аэропорта и вокзала, заправка автомашины перед выездом).</w:t>
      </w:r>
    </w:p>
    <w:bookmarkEnd w:id="256"/>
    <w:bookmarkStart w:name="z297" w:id="257"/>
    <w:p>
      <w:pPr>
        <w:spacing w:after="0"/>
        <w:ind w:left="0"/>
        <w:jc w:val="both"/>
      </w:pPr>
      <w:r>
        <w:rPr>
          <w:rFonts w:ascii="Times New Roman"/>
          <w:b w:val="false"/>
          <w:i w:val="false"/>
          <w:color w:val="000000"/>
          <w:sz w:val="28"/>
        </w:rPr>
        <w:t>
      В графе 3 раздела 3 к транспортным расходам выездных посетителей в ходе поездки относятся расходы, осуществляемые за пределами территории Казахстана, а для внутренних посетителей - расходы, осуществляемые за пределами постоянного местожительства.</w:t>
      </w:r>
    </w:p>
    <w:bookmarkEnd w:id="257"/>
    <w:bookmarkStart w:name="z298" w:id="258"/>
    <w:p>
      <w:pPr>
        <w:spacing w:after="0"/>
        <w:ind w:left="0"/>
        <w:jc w:val="both"/>
      </w:pPr>
      <w:r>
        <w:rPr>
          <w:rFonts w:ascii="Times New Roman"/>
          <w:b w:val="false"/>
          <w:i w:val="false"/>
          <w:color w:val="000000"/>
          <w:sz w:val="28"/>
        </w:rPr>
        <w:t>
      В тех случаях, когда в стоимость проездного билета на транспорт, включено питание, то полная стоимость билета считается транспортным расходом указывающаяся в разделе 3. В тех случаях, когда питание оплачивается отдельно, его стоимость относится к расходам на питание и указывается в строке 1.5 раздела 2.</w:t>
      </w:r>
    </w:p>
    <w:bookmarkEnd w:id="258"/>
    <w:bookmarkStart w:name="z299" w:id="259"/>
    <w:p>
      <w:pPr>
        <w:spacing w:after="0"/>
        <w:ind w:left="0"/>
        <w:jc w:val="both"/>
      </w:pPr>
      <w:r>
        <w:rPr>
          <w:rFonts w:ascii="Times New Roman"/>
          <w:b w:val="false"/>
          <w:i w:val="false"/>
          <w:color w:val="000000"/>
          <w:sz w:val="28"/>
        </w:rPr>
        <w:t>
      Транспортные расходы при поездке на собственной автомашине по строке 6 раздела 3 охватывают расходы на топливо, ремонт автотранспортных средств, приобретение запчастей, плата за стоянки и сборы на платных автодорогах.</w:t>
      </w:r>
    </w:p>
    <w:bookmarkEnd w:id="259"/>
    <w:bookmarkStart w:name="z300" w:id="260"/>
    <w:p>
      <w:pPr>
        <w:spacing w:after="0"/>
        <w:ind w:left="0"/>
        <w:jc w:val="both"/>
      </w:pPr>
      <w:r>
        <w:rPr>
          <w:rFonts w:ascii="Times New Roman"/>
          <w:b w:val="false"/>
          <w:i w:val="false"/>
          <w:color w:val="000000"/>
          <w:sz w:val="28"/>
        </w:rPr>
        <w:t>
      8. В пункте 1.1 раздела 5 посещение достопримечательностей включает осмотр мест и объектов, заслуживающие особого внимания, знаменитые или замечательные чем-либо, например, являющиеся историческим наследием, художественной ценностью.</w:t>
      </w:r>
    </w:p>
    <w:bookmarkEnd w:id="260"/>
    <w:bookmarkStart w:name="z301" w:id="261"/>
    <w:p>
      <w:pPr>
        <w:spacing w:after="0"/>
        <w:ind w:left="0"/>
        <w:jc w:val="both"/>
      </w:pPr>
      <w:r>
        <w:rPr>
          <w:rFonts w:ascii="Times New Roman"/>
          <w:b w:val="false"/>
          <w:i w:val="false"/>
          <w:color w:val="000000"/>
          <w:sz w:val="28"/>
        </w:rPr>
        <w:t>
      В пункте 1.2 раздела 5 посещение сакральных мест включает посещение сакральных памятников как природно-ландшафтные объекты, такие как "священные" горы, пещеры, реки, урочища, древние городища, места необычных природных явлений, родовые святилища, курганы и захоронения, объекты религиозного культа, места памятных битв и подвигов, места жизни великих людей, святых, мавзолеи, храмы и иные памятники природного культурного и исторического наследия, где поклонение составляет одно из оснований духовных традиций народа.</w:t>
      </w:r>
    </w:p>
    <w:bookmarkEnd w:id="261"/>
    <w:bookmarkStart w:name="z302" w:id="262"/>
    <w:p>
      <w:pPr>
        <w:spacing w:after="0"/>
        <w:ind w:left="0"/>
        <w:jc w:val="both"/>
      </w:pPr>
      <w:r>
        <w:rPr>
          <w:rFonts w:ascii="Times New Roman"/>
          <w:b w:val="false"/>
          <w:i w:val="false"/>
          <w:color w:val="000000"/>
          <w:sz w:val="28"/>
        </w:rPr>
        <w:t>
      В пункте 1.12 раздела 5 под "другими" подразумеваются участие в совещаниях, конференциях, ярмарках и выставках, чтение лекций, выступление с концертами, представлениями и спектаклями, участие в научных прикладных или фундаментальных исследованиях, рекламирование товаров и услуг, составление программ туристских путешествий, заключение договоров на предоставление услуг по размещению и транспортных услуг, участие в профессиональных спортивных мероприятиях, посещение формальных или неформальных курсов профессиональной подготовки без отрыва от производства.</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14 июля 2021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10 февраля 2020 года № 20</w:t>
            </w:r>
          </w:p>
        </w:tc>
      </w:tr>
    </w:tbl>
    <w:tbl>
      <w:tblPr>
        <w:tblW w:w="0" w:type="auto"/>
        <w:tblCellSpacing w:w="0" w:type="auto"/>
        <w:tblBorders>
          <w:top w:val="none"/>
          <w:left w:val="none"/>
          <w:bottom w:val="none"/>
          <w:right w:val="none"/>
          <w:insideH w:val="none"/>
          <w:insideV w:val="none"/>
        </w:tblBorders>
      </w:tblPr>
      <w:tblGrid>
        <w:gridCol w:w="5698"/>
        <w:gridCol w:w="1004"/>
        <w:gridCol w:w="5598"/>
      </w:tblGrid>
      <w:tr>
        <w:trPr>
          <w:trHeight w:val="30" w:hRule="atLeast"/>
        </w:trPr>
        <w:tc>
          <w:tcPr>
            <w:tcW w:w="5698" w:type="dxa"/>
            <w:tcBorders/>
            <w:tcMar>
              <w:top w:w="15" w:type="dxa"/>
              <w:left w:w="15" w:type="dxa"/>
              <w:bottom w:w="15" w:type="dxa"/>
              <w:right w:w="15" w:type="dxa"/>
            </w:tcMar>
            <w:vAlign w:val="center"/>
          </w:tcPr>
          <w:p>
            <w:pPr>
              <w:spacing w:after="20"/>
              <w:ind w:left="20"/>
              <w:jc w:val="both"/>
            </w:pPr>
            <w:r>
              <w:drawing>
                <wp:inline distT="0" distB="0" distL="0" distR="0">
                  <wp:extent cx="148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485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04" w:type="dxa"/>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263"/>
        </w:tc>
        <w:tc>
          <w:tcPr>
            <w:tcW w:w="5598" w:type="dxa"/>
            <w:tcBorders/>
            <w:tcMar>
              <w:top w:w="15" w:type="dxa"/>
              <w:left w:w="15" w:type="dxa"/>
              <w:bottom w:w="15" w:type="dxa"/>
              <w:right w:w="15" w:type="dxa"/>
            </w:tcMar>
            <w:vAlign w:val="center"/>
          </w:tcPr>
          <w:bookmarkStart w:name="z307" w:id="264"/>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2 020 жылғы 10 ақпандағы№ 20 бұйрығына 5-қосымша</w:t>
            </w:r>
          </w:p>
          <w:bookmarkEnd w:id="264"/>
        </w:tc>
      </w:tr>
    </w:tbl>
    <w:bookmarkStart w:name="z308" w:id="265"/>
    <w:p>
      <w:pPr>
        <w:spacing w:after="0"/>
        <w:ind w:left="0"/>
        <w:jc w:val="left"/>
      </w:pPr>
      <w:r>
        <w:rPr>
          <w:rFonts w:ascii="Times New Roman"/>
          <w:b/>
          <w:i w:val="false"/>
          <w:color w:val="000000"/>
        </w:rPr>
        <w:t xml:space="preserve"> Келушілерді зерттеу сауалнамасы </w:t>
      </w:r>
    </w:p>
    <w:bookmarkEnd w:id="265"/>
    <w:bookmarkStart w:name="z309" w:id="266"/>
    <w:p>
      <w:pPr>
        <w:spacing w:after="0"/>
        <w:ind w:left="0"/>
        <w:jc w:val="left"/>
      </w:pPr>
      <w:r>
        <w:rPr>
          <w:rFonts w:ascii="Times New Roman"/>
          <w:b/>
          <w:i w:val="false"/>
          <w:color w:val="000000"/>
        </w:rPr>
        <w:t xml:space="preserve"> Анкета обследования посетителей</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801"/>
        <w:gridCol w:w="412"/>
        <w:gridCol w:w="1353"/>
        <w:gridCol w:w="142"/>
        <w:gridCol w:w="1353"/>
        <w:gridCol w:w="142"/>
        <w:gridCol w:w="349"/>
        <w:gridCol w:w="2190"/>
        <w:gridCol w:w="144"/>
        <w:gridCol w:w="5091"/>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7"/>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267"/>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8"/>
          <w:p>
            <w:pPr>
              <w:spacing w:after="20"/>
              <w:ind w:left="20"/>
              <w:jc w:val="both"/>
            </w:pPr>
            <w:r>
              <w:rPr>
                <w:rFonts w:ascii="Times New Roman"/>
                <w:b w:val="false"/>
                <w:i w:val="false"/>
                <w:color w:val="000000"/>
                <w:sz w:val="20"/>
              </w:rPr>
              <w:t>
жылына екі рет</w:t>
            </w:r>
            <w:r>
              <w:br/>
            </w:r>
            <w:r>
              <w:rPr>
                <w:rFonts w:ascii="Times New Roman"/>
                <w:b w:val="false"/>
                <w:i w:val="false"/>
                <w:color w:val="000000"/>
                <w:sz w:val="20"/>
              </w:rPr>
              <w:t>
два раза в год</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9"/>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69"/>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0"/>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w:t>
            </w: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 xml:space="preserve"> шілде </w:t>
            </w:r>
            <w:r>
              <w:br/>
            </w:r>
            <w:r>
              <w:rPr>
                <w:rFonts w:ascii="Times New Roman"/>
                <w:b w:val="false"/>
                <w:i w:val="false"/>
                <w:color w:val="000000"/>
                <w:sz w:val="20"/>
              </w:rPr>
              <w:t>
июль</w:t>
            </w:r>
          </w:p>
          <w:bookmarkEnd w:id="270"/>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p>
          <w:bookmarkEnd w:id="2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72"/>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3"/>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r>
              <w:br/>
            </w: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bookmarkEnd w:id="27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4"/>
          <w:p>
            <w:pPr>
              <w:spacing w:after="20"/>
              <w:ind w:left="20"/>
              <w:jc w:val="both"/>
            </w:pPr>
            <w:r>
              <w:rPr>
                <w:rFonts w:ascii="Times New Roman"/>
                <w:b w:val="false"/>
                <w:i w:val="false"/>
                <w:color w:val="000000"/>
                <w:sz w:val="20"/>
              </w:rPr>
              <w:t>
Интервьюерлер тапсыратын мерзім – 20 қаңтарға (қоса алғанда) және 5 шілдеге (қоса алғанда) дейін</w:t>
            </w:r>
            <w:r>
              <w:br/>
            </w:r>
            <w:r>
              <w:rPr>
                <w:rFonts w:ascii="Times New Roman"/>
                <w:b w:val="false"/>
                <w:i w:val="false"/>
                <w:color w:val="000000"/>
                <w:sz w:val="20"/>
              </w:rPr>
              <w:t>
Срок представления интервьюерами – до 20 января (включительно) и до 5 июля (включительно)</w:t>
            </w:r>
          </w:p>
          <w:bookmarkEnd w:id="274"/>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5"/>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пункта)____________________________________________</w:t>
            </w:r>
          </w:p>
          <w:bookmarkEnd w:id="275"/>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6"/>
          <w:p>
            <w:pPr>
              <w:spacing w:after="20"/>
              <w:ind w:left="20"/>
              <w:jc w:val="both"/>
            </w:pPr>
            <w:r>
              <w:rPr>
                <w:rFonts w:ascii="Times New Roman"/>
                <w:b w:val="false"/>
                <w:i w:val="false"/>
                <w:color w:val="000000"/>
                <w:sz w:val="20"/>
              </w:rPr>
              <w:t>
2. Əкімшілік-аумақтық объектілер жіктеуішіне (бұдан әрі - ӘАОЖ) сәйкес елді мекеннің коды</w:t>
            </w:r>
            <w:r>
              <w:br/>
            </w:r>
            <w:r>
              <w:rPr>
                <w:rFonts w:ascii="Times New Roman"/>
                <w:b w:val="false"/>
                <w:i w:val="false"/>
                <w:color w:val="000000"/>
                <w:sz w:val="20"/>
              </w:rPr>
              <w:t>
Код населенного пункта согласно Классификатору административно- территориальных объектов (далее – КАТО)</w:t>
            </w:r>
          </w:p>
          <w:bookmarkEnd w:id="276"/>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8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7"/>
          <w:p>
            <w:pPr>
              <w:spacing w:after="20"/>
              <w:ind w:left="20"/>
              <w:jc w:val="both"/>
            </w:pPr>
            <w:r>
              <w:rPr>
                <w:rFonts w:ascii="Times New Roman"/>
                <w:b w:val="false"/>
                <w:i w:val="false"/>
                <w:color w:val="000000"/>
                <w:sz w:val="20"/>
              </w:rPr>
              <w:t>
3. Елді мекеннің типі (қала – 1, ауыл – 2)</w:t>
            </w:r>
            <w:r>
              <w:br/>
            </w:r>
            <w:r>
              <w:rPr>
                <w:rFonts w:ascii="Times New Roman"/>
                <w:b w:val="false"/>
                <w:i w:val="false"/>
                <w:color w:val="000000"/>
                <w:sz w:val="20"/>
              </w:rPr>
              <w:t>
Тип населенного пункта (1 – город, 2 – село)</w:t>
            </w:r>
          </w:p>
          <w:bookmarkEnd w:id="277"/>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8"/>
          <w:p>
            <w:pPr>
              <w:spacing w:after="20"/>
              <w:ind w:left="20"/>
              <w:jc w:val="both"/>
            </w:pPr>
            <w:r>
              <w:rPr>
                <w:rFonts w:ascii="Times New Roman"/>
                <w:b w:val="false"/>
                <w:i w:val="false"/>
                <w:color w:val="000000"/>
                <w:sz w:val="20"/>
              </w:rPr>
              <w:t>
4. Интервьюердің коды</w:t>
            </w:r>
            <w:r>
              <w:br/>
            </w:r>
            <w:r>
              <w:rPr>
                <w:rFonts w:ascii="Times New Roman"/>
                <w:b w:val="false"/>
                <w:i w:val="false"/>
                <w:color w:val="000000"/>
                <w:sz w:val="20"/>
              </w:rPr>
              <w:t>
Код интервьюера</w:t>
            </w:r>
          </w:p>
          <w:bookmarkEnd w:id="278"/>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9"/>
          <w:p>
            <w:pPr>
              <w:spacing w:after="20"/>
              <w:ind w:left="20"/>
              <w:jc w:val="both"/>
            </w:pPr>
            <w:r>
              <w:rPr>
                <w:rFonts w:ascii="Times New Roman"/>
                <w:b w:val="false"/>
                <w:i w:val="false"/>
                <w:color w:val="000000"/>
                <w:sz w:val="20"/>
              </w:rPr>
              <w:t>
5. Бланкінің реттік нөмірі</w:t>
            </w:r>
            <w:r>
              <w:br/>
            </w:r>
            <w:r>
              <w:rPr>
                <w:rFonts w:ascii="Times New Roman"/>
                <w:b w:val="false"/>
                <w:i w:val="false"/>
                <w:color w:val="000000"/>
                <w:sz w:val="20"/>
              </w:rPr>
              <w:t>
Порядковый номер бланка</w:t>
            </w:r>
          </w:p>
          <w:bookmarkEnd w:id="279"/>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0"/>
          <w:p>
            <w:pPr>
              <w:spacing w:after="20"/>
              <w:ind w:left="20"/>
              <w:jc w:val="both"/>
            </w:pPr>
            <w:r>
              <w:rPr>
                <w:rFonts w:ascii="Times New Roman"/>
                <w:b w:val="false"/>
                <w:i w:val="false"/>
                <w:color w:val="000000"/>
                <w:sz w:val="20"/>
              </w:rPr>
              <w:t>
Сауалнама алу күні</w:t>
            </w:r>
            <w:r>
              <w:br/>
            </w:r>
            <w:r>
              <w:rPr>
                <w:rFonts w:ascii="Times New Roman"/>
                <w:b w:val="false"/>
                <w:i w:val="false"/>
                <w:color w:val="000000"/>
                <w:sz w:val="20"/>
              </w:rPr>
              <w:t>
Дата анкетирования</w:t>
            </w:r>
          </w:p>
          <w:bookmarkEnd w:id="280"/>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1"/>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bookmarkEnd w:id="281"/>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2"/>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30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3"/>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283"/>
        </w:tc>
      </w:tr>
    </w:tbl>
    <w:bookmarkStart w:name="z329" w:id="284"/>
    <w:p>
      <w:pPr>
        <w:spacing w:after="0"/>
        <w:ind w:left="0"/>
        <w:jc w:val="left"/>
      </w:pPr>
      <w:r>
        <w:rPr>
          <w:rFonts w:ascii="Times New Roman"/>
          <w:b/>
          <w:i w:val="false"/>
          <w:color w:val="000000"/>
        </w:rPr>
        <w:t xml:space="preserve"> Құрметті келушілер, төмендегі сұрақтарға жауап берулеріңізді өтінеміз Уважаемые посетители, пожалуйста, ответьте на нижеследующие вопросы</w:t>
      </w:r>
    </w:p>
    <w:bookmarkEnd w:id="284"/>
    <w:bookmarkStart w:name="z330" w:id="285"/>
    <w:p>
      <w:pPr>
        <w:spacing w:after="0"/>
        <w:ind w:left="0"/>
        <w:jc w:val="both"/>
      </w:pPr>
      <w:r>
        <w:rPr>
          <w:rFonts w:ascii="Times New Roman"/>
          <w:b w:val="false"/>
          <w:i w:val="false"/>
          <w:color w:val="000000"/>
          <w:sz w:val="28"/>
        </w:rPr>
        <w:t>
      1. Қазақстанға сапар туралы жалпы мәліметтерОбщие сведения о визите в Казахстан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4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1.1 Сауалнама жүргізілген орынды көрсетіңіз</w:t>
            </w:r>
            <w:r>
              <w:br/>
            </w:r>
            <w:r>
              <w:rPr>
                <w:rFonts w:ascii="Times New Roman"/>
                <w:b w:val="false"/>
                <w:i w:val="false"/>
                <w:color w:val="000000"/>
                <w:sz w:val="20"/>
              </w:rPr>
              <w:t>
Укажите место анкетирования</w:t>
            </w:r>
          </w:p>
          <w:bookmarkEnd w:id="28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436"/>
              <w:gridCol w:w="6864"/>
            </w:tblGrid>
            <w:tr>
              <w:trPr>
                <w:trHeight w:val="30" w:hRule="atLeast"/>
              </w:trPr>
              <w:tc>
                <w:tcPr>
                  <w:tcW w:w="5436" w:type="dxa"/>
                  <w:tcBorders/>
                  <w:tcMar>
                    <w:top w:w="15" w:type="dxa"/>
                    <w:left w:w="15" w:type="dxa"/>
                    <w:bottom w:w="15" w:type="dxa"/>
                    <w:right w:w="15" w:type="dxa"/>
                  </w:tcMar>
                  <w:vAlign w:val="center"/>
                </w:tcPr>
                <w:bookmarkStart w:name="z332" w:id="287"/>
                <w:p>
                  <w:pPr>
                    <w:spacing w:after="20"/>
                    <w:ind w:left="20"/>
                    <w:jc w:val="both"/>
                  </w:pPr>
                  <w:r>
                    <w:rPr>
                      <w:rFonts w:ascii="Times New Roman"/>
                      <w:b w:val="false"/>
                      <w:i w:val="false"/>
                      <w:color w:val="000000"/>
                      <w:sz w:val="20"/>
                    </w:rPr>
                    <w:t>
1) әуежай</w:t>
                  </w:r>
                  <w:r>
                    <w:br/>
                  </w:r>
                  <w:r>
                    <w:rPr>
                      <w:rFonts w:ascii="Times New Roman"/>
                      <w:b w:val="false"/>
                      <w:i w:val="false"/>
                      <w:color w:val="000000"/>
                      <w:sz w:val="20"/>
                    </w:rPr>
                    <w:t>
аэропорт</w:t>
                  </w:r>
                </w:p>
                <w:bookmarkEnd w:id="287"/>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bookmarkStart w:name="z333" w:id="288"/>
                <w:p>
                  <w:pPr>
                    <w:spacing w:after="20"/>
                    <w:ind w:left="20"/>
                    <w:jc w:val="both"/>
                  </w:pPr>
                  <w:r>
                    <w:rPr>
                      <w:rFonts w:ascii="Times New Roman"/>
                      <w:b w:val="false"/>
                      <w:i w:val="false"/>
                      <w:color w:val="000000"/>
                      <w:sz w:val="20"/>
                    </w:rPr>
                    <w:t>
2) теміржол вокзалы</w:t>
                  </w:r>
                  <w:r>
                    <w:br/>
                  </w:r>
                  <w:r>
                    <w:rPr>
                      <w:rFonts w:ascii="Times New Roman"/>
                      <w:b w:val="false"/>
                      <w:i w:val="false"/>
                      <w:color w:val="000000"/>
                      <w:sz w:val="20"/>
                    </w:rPr>
                    <w:t>
железнодорожный вокзал</w:t>
                  </w:r>
                </w:p>
                <w:bookmarkEnd w:id="288"/>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автостанция</w:t>
                  </w:r>
                </w:p>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bookmarkStart w:name="z334" w:id="289"/>
                <w:p>
                  <w:pPr>
                    <w:spacing w:after="20"/>
                    <w:ind w:left="20"/>
                    <w:jc w:val="both"/>
                  </w:pPr>
                  <w:r>
                    <w:rPr>
                      <w:rFonts w:ascii="Times New Roman"/>
                      <w:b w:val="false"/>
                      <w:i w:val="false"/>
                      <w:color w:val="000000"/>
                      <w:sz w:val="20"/>
                    </w:rPr>
                    <w:t>
4) автомобильді өткізу бекеті</w:t>
                  </w:r>
                  <w:r>
                    <w:br/>
                  </w:r>
                  <w:r>
                    <w:rPr>
                      <w:rFonts w:ascii="Times New Roman"/>
                      <w:b w:val="false"/>
                      <w:i w:val="false"/>
                      <w:color w:val="000000"/>
                      <w:sz w:val="20"/>
                    </w:rPr>
                    <w:t>
автомобильный пункт пропуска</w:t>
                  </w:r>
                </w:p>
                <w:bookmarkEnd w:id="289"/>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→1.2</w:t>
            </w:r>
          </w:p>
          <w:bookmarkEnd w:id="29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1"/>
          <w:p>
            <w:pPr>
              <w:spacing w:after="20"/>
              <w:ind w:left="20"/>
              <w:jc w:val="both"/>
            </w:pPr>
            <w:r>
              <w:rPr>
                <w:rFonts w:ascii="Times New Roman"/>
                <w:b w:val="false"/>
                <w:i w:val="false"/>
                <w:color w:val="000000"/>
                <w:sz w:val="20"/>
              </w:rPr>
              <w:t>
1.2 Сізді қоса алғанда келгендердің санын көрсетіңіз</w:t>
            </w:r>
            <w:r>
              <w:br/>
            </w:r>
            <w:r>
              <w:rPr>
                <w:rFonts w:ascii="Times New Roman"/>
                <w:b w:val="false"/>
                <w:i w:val="false"/>
                <w:color w:val="000000"/>
                <w:sz w:val="20"/>
              </w:rPr>
              <w:t>
Укажите количество приехавших, включая Вас лично</w:t>
            </w:r>
          </w:p>
          <w:bookmarkEnd w:id="29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2"/>
              <w:gridCol w:w="7748"/>
            </w:tblGrid>
            <w:tr>
              <w:trPr>
                <w:trHeight w:val="30" w:hRule="atLeast"/>
              </w:trPr>
              <w:tc>
                <w:tcPr>
                  <w:tcW w:w="4552" w:type="dxa"/>
                  <w:tcBorders/>
                  <w:tcMar>
                    <w:top w:w="15" w:type="dxa"/>
                    <w:left w:w="15" w:type="dxa"/>
                    <w:bottom w:w="15" w:type="dxa"/>
                    <w:right w:w="15" w:type="dxa"/>
                  </w:tcMar>
                  <w:vAlign w:val="center"/>
                </w:tcPr>
                <w:bookmarkStart w:name="z339" w:id="292"/>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олардан:</w:t>
                  </w:r>
                  <w:r>
                    <w:br/>
                  </w:r>
                  <w:r>
                    <w:rPr>
                      <w:rFonts w:ascii="Times New Roman"/>
                      <w:b w:val="false"/>
                      <w:i w:val="false"/>
                      <w:color w:val="000000"/>
                      <w:sz w:val="20"/>
                    </w:rPr>
                    <w:t>
из них:</w:t>
                  </w:r>
                </w:p>
                <w:bookmarkEnd w:id="292"/>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2" w:type="dxa"/>
                  <w:tcBorders/>
                  <w:tcMar>
                    <w:top w:w="15" w:type="dxa"/>
                    <w:left w:w="15" w:type="dxa"/>
                    <w:bottom w:w="15" w:type="dxa"/>
                    <w:right w:w="15" w:type="dxa"/>
                  </w:tcMar>
                  <w:vAlign w:val="center"/>
                </w:tcPr>
                <w:bookmarkStart w:name="z342" w:id="293"/>
                <w:p>
                  <w:pPr>
                    <w:spacing w:after="20"/>
                    <w:ind w:left="20"/>
                    <w:jc w:val="both"/>
                  </w:pPr>
                  <w:r>
                    <w:rPr>
                      <w:rFonts w:ascii="Times New Roman"/>
                      <w:b w:val="false"/>
                      <w:i w:val="false"/>
                      <w:color w:val="000000"/>
                      <w:sz w:val="20"/>
                    </w:rPr>
                    <w:t>
1.1) әйелдер</w:t>
                  </w:r>
                  <w:r>
                    <w:br/>
                  </w:r>
                  <w:r>
                    <w:rPr>
                      <w:rFonts w:ascii="Times New Roman"/>
                      <w:b w:val="false"/>
                      <w:i w:val="false"/>
                      <w:color w:val="000000"/>
                      <w:sz w:val="20"/>
                    </w:rPr>
                    <w:t>
женщины</w:t>
                  </w:r>
                </w:p>
                <w:bookmarkEnd w:id="293"/>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4"/>
          <w:p>
            <w:pPr>
              <w:spacing w:after="20"/>
              <w:ind w:left="20"/>
              <w:jc w:val="both"/>
            </w:pPr>
            <w:r>
              <w:rPr>
                <w:rFonts w:ascii="Times New Roman"/>
                <w:b w:val="false"/>
                <w:i w:val="false"/>
                <w:color w:val="000000"/>
                <w:sz w:val="20"/>
              </w:rPr>
              <w:t>
→1.3</w:t>
            </w:r>
            <w:r>
              <w:br/>
            </w:r>
            <w:r>
              <w:rPr>
                <w:rFonts w:ascii="Times New Roman"/>
                <w:b w:val="false"/>
                <w:i w:val="false"/>
                <w:color w:val="000000"/>
                <w:sz w:val="20"/>
              </w:rPr>
              <w:t>
→1.3</w:t>
            </w:r>
          </w:p>
          <w:bookmarkEnd w:id="29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5"/>
          <w:p>
            <w:pPr>
              <w:spacing w:after="20"/>
              <w:ind w:left="20"/>
              <w:jc w:val="both"/>
            </w:pPr>
            <w:r>
              <w:rPr>
                <w:rFonts w:ascii="Times New Roman"/>
                <w:b w:val="false"/>
                <w:i w:val="false"/>
                <w:color w:val="000000"/>
                <w:sz w:val="20"/>
              </w:rPr>
              <w:t>
1.3 Сізді қоса алғанда жасы бойынша келгендерді көрсетіңіз</w:t>
            </w:r>
            <w:r>
              <w:br/>
            </w:r>
            <w:r>
              <w:rPr>
                <w:rFonts w:ascii="Times New Roman"/>
                <w:b w:val="false"/>
                <w:i w:val="false"/>
                <w:color w:val="000000"/>
                <w:sz w:val="20"/>
              </w:rPr>
              <w:t>
Укажите количество приехавших по возрасту, включая Вас лично</w:t>
            </w:r>
          </w:p>
          <w:bookmarkEnd w:id="29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87"/>
              <w:gridCol w:w="5913"/>
            </w:tblGrid>
            <w:tr>
              <w:trPr>
                <w:trHeight w:val="30" w:hRule="atLeast"/>
              </w:trPr>
              <w:tc>
                <w:tcPr>
                  <w:tcW w:w="6387" w:type="dxa"/>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1) 15 жасқа дейін</w:t>
                  </w:r>
                  <w:r>
                    <w:br/>
                  </w:r>
                  <w:r>
                    <w:rPr>
                      <w:rFonts w:ascii="Times New Roman"/>
                      <w:b w:val="false"/>
                      <w:i w:val="false"/>
                      <w:color w:val="000000"/>
                      <w:sz w:val="20"/>
                    </w:rPr>
                    <w:t>
до 15 лет</w:t>
                  </w:r>
                </w:p>
                <w:bookmarkEnd w:id="296"/>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46" w:id="297"/>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bookmarkEnd w:id="297"/>
              </w:tc>
              <w:tc>
                <w:tcPr>
                  <w:tcW w:w="5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47" w:id="298"/>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bookmarkEnd w:id="298"/>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48" w:id="299"/>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bookmarkEnd w:id="299"/>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bookmarkEnd w:id="300"/>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bookmarkEnd w:id="301"/>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bookmarkStart w:name="z351" w:id="302"/>
                <w:p>
                  <w:pPr>
                    <w:spacing w:after="20"/>
                    <w:ind w:left="20"/>
                    <w:jc w:val="both"/>
                  </w:pPr>
                  <w:r>
                    <w:rPr>
                      <w:rFonts w:ascii="Times New Roman"/>
                      <w:b w:val="false"/>
                      <w:i w:val="false"/>
                      <w:color w:val="000000"/>
                      <w:sz w:val="20"/>
                    </w:rPr>
                    <w:t>
7) 65 жас және үлкен</w:t>
                  </w:r>
                  <w:r>
                    <w:br/>
                  </w:r>
                  <w:r>
                    <w:rPr>
                      <w:rFonts w:ascii="Times New Roman"/>
                      <w:b w:val="false"/>
                      <w:i w:val="false"/>
                      <w:color w:val="000000"/>
                      <w:sz w:val="20"/>
                    </w:rPr>
                    <w:t>
65 лет и старше</w:t>
                  </w:r>
                </w:p>
                <w:bookmarkEnd w:id="302"/>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→1.4</w:t>
            </w:r>
          </w:p>
          <w:bookmarkEnd w:id="30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4"/>
          <w:p>
            <w:pPr>
              <w:spacing w:after="20"/>
              <w:ind w:left="20"/>
              <w:jc w:val="both"/>
            </w:pPr>
            <w:r>
              <w:rPr>
                <w:rFonts w:ascii="Times New Roman"/>
                <w:b w:val="false"/>
                <w:i w:val="false"/>
                <w:color w:val="000000"/>
                <w:sz w:val="20"/>
              </w:rPr>
              <w:t>
1.4 Соңғы 12 ай ішінде өзіңіз тұрған елді көрсетіңіз</w:t>
            </w:r>
            <w:r>
              <w:br/>
            </w:r>
            <w:r>
              <w:rPr>
                <w:rFonts w:ascii="Times New Roman"/>
                <w:b w:val="false"/>
                <w:i w:val="false"/>
                <w:color w:val="000000"/>
                <w:sz w:val="20"/>
              </w:rPr>
              <w:t>
Укажите страну в которой Вы жили в течение последних 12 месяцев</w:t>
            </w:r>
          </w:p>
          <w:bookmarkEnd w:id="30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5"/>
          <w:p>
            <w:pPr>
              <w:spacing w:after="20"/>
              <w:ind w:left="20"/>
              <w:jc w:val="both"/>
            </w:pPr>
          </w:p>
          <w:bookmarkEnd w:id="305"/>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Ел коды (статистика органының қызметкерлері толтырады)</w:t>
            </w:r>
            <w:r>
              <w:br/>
            </w:r>
            <w:r>
              <w:rPr>
                <w:rFonts w:ascii="Times New Roman"/>
                <w:b w:val="false"/>
                <w:i w:val="false"/>
                <w:color w:val="000000"/>
                <w:sz w:val="20"/>
              </w:rPr>
              <w:t>
Код страны (заполняется работником органа статисти ки)</w:t>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6"/>
          <w:p>
            <w:pPr>
              <w:spacing w:after="20"/>
              <w:ind w:left="20"/>
              <w:jc w:val="both"/>
            </w:pPr>
            <w:r>
              <w:rPr>
                <w:rFonts w:ascii="Times New Roman"/>
                <w:b w:val="false"/>
                <w:i w:val="false"/>
                <w:color w:val="000000"/>
                <w:sz w:val="20"/>
              </w:rPr>
              <w:t>
1.5 Сіз өз сапарыңызды ұйымдастырдыңыз</w:t>
            </w:r>
            <w:r>
              <w:br/>
            </w:r>
            <w:r>
              <w:rPr>
                <w:rFonts w:ascii="Times New Roman"/>
                <w:b w:val="false"/>
                <w:i w:val="false"/>
                <w:color w:val="000000"/>
                <w:sz w:val="20"/>
              </w:rPr>
              <w:t>
Вы организовали свою поездку</w:t>
            </w:r>
          </w:p>
          <w:bookmarkEnd w:id="30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144"/>
              <w:gridCol w:w="4156"/>
            </w:tblGrid>
            <w:tr>
              <w:trPr>
                <w:trHeight w:val="30" w:hRule="atLeast"/>
              </w:trPr>
              <w:tc>
                <w:tcPr>
                  <w:tcW w:w="8144" w:type="dxa"/>
                  <w:tcBorders/>
                  <w:tcMar>
                    <w:top w:w="15" w:type="dxa"/>
                    <w:left w:w="15" w:type="dxa"/>
                    <w:bottom w:w="15" w:type="dxa"/>
                    <w:right w:w="15" w:type="dxa"/>
                  </w:tcMar>
                  <w:vAlign w:val="center"/>
                </w:tcPr>
                <w:bookmarkStart w:name="z362" w:id="307"/>
                <w:p>
                  <w:pPr>
                    <w:spacing w:after="20"/>
                    <w:ind w:left="20"/>
                    <w:jc w:val="both"/>
                  </w:pPr>
                  <w:r>
                    <w:rPr>
                      <w:rFonts w:ascii="Times New Roman"/>
                      <w:b w:val="false"/>
                      <w:i w:val="false"/>
                      <w:color w:val="000000"/>
                      <w:sz w:val="20"/>
                    </w:rPr>
                    <w:t>
1) интернет арқылы онлайн-travel агенттігініңкөмегімен</w:t>
                  </w:r>
                  <w:r>
                    <w:br/>
                  </w:r>
                  <w:r>
                    <w:rPr>
                      <w:rFonts w:ascii="Times New Roman"/>
                      <w:b w:val="false"/>
                      <w:i w:val="false"/>
                      <w:color w:val="000000"/>
                      <w:sz w:val="20"/>
                    </w:rPr>
                    <w:t>
с помощью он-лайн-travel агентствачерез Интернет</w:t>
                  </w:r>
                </w:p>
                <w:bookmarkEnd w:id="307"/>
              </w:tc>
              <w:tc>
                <w:tcPr>
                  <w:tcW w:w="4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44" w:type="dxa"/>
                  <w:tcBorders/>
                  <w:tcMar>
                    <w:top w:w="15" w:type="dxa"/>
                    <w:left w:w="15" w:type="dxa"/>
                    <w:bottom w:w="15" w:type="dxa"/>
                    <w:right w:w="15" w:type="dxa"/>
                  </w:tcMar>
                  <w:vAlign w:val="center"/>
                </w:tcPr>
                <w:bookmarkStart w:name="z363" w:id="308"/>
                <w:p>
                  <w:pPr>
                    <w:spacing w:after="20"/>
                    <w:ind w:left="20"/>
                    <w:jc w:val="both"/>
                  </w:pPr>
                  <w:r>
                    <w:rPr>
                      <w:rFonts w:ascii="Times New Roman"/>
                      <w:b w:val="false"/>
                      <w:i w:val="false"/>
                      <w:color w:val="000000"/>
                      <w:sz w:val="20"/>
                    </w:rPr>
                    <w:t>
2) туроператор немесе турагенттікқызметінің көмегімен</w:t>
                  </w:r>
                  <w:r>
                    <w:br/>
                  </w:r>
                  <w:r>
                    <w:rPr>
                      <w:rFonts w:ascii="Times New Roman"/>
                      <w:b w:val="false"/>
                      <w:i w:val="false"/>
                      <w:color w:val="000000"/>
                      <w:sz w:val="20"/>
                    </w:rPr>
                    <w:t>
с помощью услуг туроператораили турагентства</w:t>
                  </w:r>
                </w:p>
                <w:bookmarkEnd w:id="308"/>
              </w:tc>
              <w:tc>
                <w:tcPr>
                  <w:tcW w:w="4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44" w:type="dxa"/>
                  <w:tcBorders/>
                  <w:tcMar>
                    <w:top w:w="15" w:type="dxa"/>
                    <w:left w:w="15" w:type="dxa"/>
                    <w:bottom w:w="15" w:type="dxa"/>
                    <w:right w:w="15" w:type="dxa"/>
                  </w:tcMar>
                  <w:vAlign w:val="center"/>
                </w:tcPr>
                <w:bookmarkStart w:name="z364" w:id="309"/>
                <w:p>
                  <w:pPr>
                    <w:spacing w:after="20"/>
                    <w:ind w:left="20"/>
                    <w:jc w:val="both"/>
                  </w:pPr>
                  <w:r>
                    <w:rPr>
                      <w:rFonts w:ascii="Times New Roman"/>
                      <w:b w:val="false"/>
                      <w:i w:val="false"/>
                      <w:color w:val="000000"/>
                      <w:sz w:val="20"/>
                    </w:rPr>
                    <w:t>
3) өздігінен</w:t>
                  </w:r>
                  <w:r>
                    <w:br/>
                  </w:r>
                  <w:r>
                    <w:rPr>
                      <w:rFonts w:ascii="Times New Roman"/>
                      <w:b w:val="false"/>
                      <w:i w:val="false"/>
                      <w:color w:val="000000"/>
                      <w:sz w:val="20"/>
                    </w:rPr>
                    <w:t>
самостоятельно</w:t>
                  </w:r>
                </w:p>
                <w:bookmarkEnd w:id="309"/>
              </w:tc>
              <w:tc>
                <w:tcPr>
                  <w:tcW w:w="4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→1.6</w:t>
            </w:r>
          </w:p>
          <w:bookmarkEnd w:id="3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1"/>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bookmarkEnd w:id="3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40"/>
              <w:gridCol w:w="6160"/>
            </w:tblGrid>
            <w:tr>
              <w:trPr>
                <w:trHeight w:val="30" w:hRule="atLeast"/>
              </w:trPr>
              <w:tc>
                <w:tcPr>
                  <w:tcW w:w="6140" w:type="dxa"/>
                  <w:tcBorders/>
                  <w:tcMar>
                    <w:top w:w="15" w:type="dxa"/>
                    <w:left w:w="15" w:type="dxa"/>
                    <w:bottom w:w="15" w:type="dxa"/>
                    <w:right w:w="15" w:type="dxa"/>
                  </w:tcMar>
                  <w:vAlign w:val="center"/>
                </w:tcPr>
                <w:bookmarkStart w:name="z368" w:id="312"/>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bookmarkEnd w:id="312"/>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69" w:id="313"/>
                <w:p>
                  <w:pPr>
                    <w:spacing w:after="20"/>
                    <w:ind w:left="20"/>
                    <w:jc w:val="both"/>
                  </w:pPr>
                  <w:r>
                    <w:rPr>
                      <w:rFonts w:ascii="Times New Roman"/>
                      <w:b w:val="false"/>
                      <w:i w:val="false"/>
                      <w:color w:val="000000"/>
                      <w:sz w:val="20"/>
                    </w:rPr>
                    <w:t>
2) туыстар мен достарға бару</w:t>
                  </w:r>
                  <w:r>
                    <w:br/>
                  </w:r>
                  <w:r>
                    <w:rPr>
                      <w:rFonts w:ascii="Times New Roman"/>
                      <w:b w:val="false"/>
                      <w:i w:val="false"/>
                      <w:color w:val="000000"/>
                      <w:sz w:val="20"/>
                    </w:rPr>
                    <w:t>
посещение друзей и родственников</w:t>
                  </w:r>
                </w:p>
                <w:bookmarkEnd w:id="313"/>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0" w:id="314"/>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bookmarkEnd w:id="314"/>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1" w:id="315"/>
                <w:p>
                  <w:pPr>
                    <w:spacing w:after="20"/>
                    <w:ind w:left="20"/>
                    <w:jc w:val="both"/>
                  </w:pPr>
                  <w:r>
                    <w:rPr>
                      <w:rFonts w:ascii="Times New Roman"/>
                      <w:b w:val="false"/>
                      <w:i w:val="false"/>
                      <w:color w:val="000000"/>
                      <w:sz w:val="20"/>
                    </w:rPr>
                    <w:t>
4) емдік және сауықтыру емшаралары</w:t>
                  </w:r>
                  <w:r>
                    <w:br/>
                  </w:r>
                  <w:r>
                    <w:rPr>
                      <w:rFonts w:ascii="Times New Roman"/>
                      <w:b w:val="false"/>
                      <w:i w:val="false"/>
                      <w:color w:val="000000"/>
                      <w:sz w:val="20"/>
                    </w:rPr>
                    <w:t>
лечебные и оздоровительные процедуры</w:t>
                  </w:r>
                </w:p>
                <w:bookmarkEnd w:id="315"/>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2" w:id="316"/>
                <w:p>
                  <w:pPr>
                    <w:spacing w:after="20"/>
                    <w:ind w:left="20"/>
                    <w:jc w:val="both"/>
                  </w:pPr>
                  <w:r>
                    <w:rPr>
                      <w:rFonts w:ascii="Times New Roman"/>
                      <w:b w:val="false"/>
                      <w:i w:val="false"/>
                      <w:color w:val="000000"/>
                      <w:sz w:val="20"/>
                    </w:rPr>
                    <w:t>
5) дін және қажылық</w:t>
                  </w:r>
                  <w:r>
                    <w:br/>
                  </w:r>
                  <w:r>
                    <w:rPr>
                      <w:rFonts w:ascii="Times New Roman"/>
                      <w:b w:val="false"/>
                      <w:i w:val="false"/>
                      <w:color w:val="000000"/>
                      <w:sz w:val="20"/>
                    </w:rPr>
                    <w:t>
религия и паломничество</w:t>
                  </w:r>
                </w:p>
                <w:bookmarkEnd w:id="316"/>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3" w:id="317"/>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bookmarkEnd w:id="317"/>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4" w:id="318"/>
                <w:p>
                  <w:pPr>
                    <w:spacing w:after="20"/>
                    <w:ind w:left="20"/>
                    <w:jc w:val="both"/>
                  </w:pPr>
                  <w:r>
                    <w:rPr>
                      <w:rFonts w:ascii="Times New Roman"/>
                      <w:b w:val="false"/>
                      <w:i w:val="false"/>
                      <w:color w:val="000000"/>
                      <w:sz w:val="20"/>
                    </w:rPr>
                    <w:t>
7) транзит</w:t>
                  </w:r>
                  <w:r>
                    <w:br/>
                  </w:r>
                  <w:r>
                    <w:rPr>
                      <w:rFonts w:ascii="Times New Roman"/>
                      <w:b w:val="false"/>
                      <w:i w:val="false"/>
                      <w:color w:val="000000"/>
                      <w:sz w:val="20"/>
                    </w:rPr>
                    <w:t>
транзит</w:t>
                  </w:r>
                </w:p>
                <w:bookmarkEnd w:id="318"/>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5" w:id="319"/>
                <w:p>
                  <w:pPr>
                    <w:spacing w:after="20"/>
                    <w:ind w:left="20"/>
                    <w:jc w:val="both"/>
                  </w:pPr>
                  <w:r>
                    <w:rPr>
                      <w:rFonts w:ascii="Times New Roman"/>
                      <w:b w:val="false"/>
                      <w:i w:val="false"/>
                      <w:color w:val="000000"/>
                      <w:sz w:val="20"/>
                    </w:rPr>
                    <w:t>
8) іскерлік және кәсіби</w:t>
                  </w:r>
                  <w:r>
                    <w:br/>
                  </w:r>
                  <w:r>
                    <w:rPr>
                      <w:rFonts w:ascii="Times New Roman"/>
                      <w:b w:val="false"/>
                      <w:i w:val="false"/>
                      <w:color w:val="000000"/>
                      <w:sz w:val="20"/>
                    </w:rPr>
                    <w:t>
деловые и профессиональные</w:t>
                  </w:r>
                </w:p>
                <w:bookmarkEnd w:id="319"/>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bookmarkStart w:name="z376" w:id="320"/>
                <w:p>
                  <w:pPr>
                    <w:spacing w:after="20"/>
                    <w:ind w:left="20"/>
                    <w:jc w:val="both"/>
                  </w:pPr>
                  <w:r>
                    <w:rPr>
                      <w:rFonts w:ascii="Times New Roman"/>
                      <w:b w:val="false"/>
                      <w:i w:val="false"/>
                      <w:color w:val="000000"/>
                      <w:sz w:val="20"/>
                    </w:rPr>
                    <w:t>
9) өзге де мақсаттар</w:t>
                  </w:r>
                  <w:r>
                    <w:br/>
                  </w:r>
                  <w:r>
                    <w:rPr>
                      <w:rFonts w:ascii="Times New Roman"/>
                      <w:b w:val="false"/>
                      <w:i w:val="false"/>
                      <w:color w:val="000000"/>
                      <w:sz w:val="20"/>
                    </w:rPr>
                    <w:t>
прочие цели</w:t>
                  </w:r>
                </w:p>
                <w:bookmarkEnd w:id="320"/>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→1.7</w:t>
            </w:r>
          </w:p>
          <w:bookmarkEnd w:id="3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1.7 Қазақстанда сіз түнедіңіз бе?</w:t>
            </w:r>
            <w:r>
              <w:br/>
            </w:r>
            <w:r>
              <w:rPr>
                <w:rFonts w:ascii="Times New Roman"/>
                <w:b w:val="false"/>
                <w:i w:val="false"/>
                <w:color w:val="000000"/>
                <w:sz w:val="20"/>
              </w:rPr>
              <w:t>
Вы осуществляли ночевки в  Казахстане?</w:t>
            </w:r>
          </w:p>
          <w:bookmarkEnd w:id="32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bookmarkStart w:name="z386" w:id="323"/>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323"/>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bookmarkStart w:name="z387" w:id="324"/>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324"/>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5"/>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bookmarkEnd w:id="325"/>
        </w:tc>
      </w:tr>
    </w:tbl>
    <w:bookmarkStart w:name="z389" w:id="326"/>
    <w:p>
      <w:pPr>
        <w:spacing w:after="0"/>
        <w:ind w:left="0"/>
        <w:jc w:val="both"/>
      </w:pPr>
      <w:r>
        <w:rPr>
          <w:rFonts w:ascii="Times New Roman"/>
          <w:b w:val="false"/>
          <w:i w:val="false"/>
          <w:color w:val="000000"/>
          <w:sz w:val="28"/>
        </w:rPr>
        <w:t>
      2. Сіз келген орындардың-өңірлердің атауын және көрсетілген орналасу орындарында  өткізілген түндер санын көрсетіңізУкажите названия регионов - мест Вашего пребывания и количество проведенных ночей   в указанных местах размещения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208"/>
        <w:gridCol w:w="401"/>
        <w:gridCol w:w="401"/>
        <w:gridCol w:w="401"/>
        <w:gridCol w:w="401"/>
        <w:gridCol w:w="401"/>
        <w:gridCol w:w="401"/>
        <w:gridCol w:w="848"/>
        <w:gridCol w:w="811"/>
        <w:gridCol w:w="626"/>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27"/>
        </w:tc>
        <w:tc>
          <w:tcPr>
            <w:tcW w:w="7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8"/>
          <w:p>
            <w:pPr>
              <w:spacing w:after="20"/>
              <w:ind w:left="20"/>
              <w:jc w:val="both"/>
            </w:pPr>
            <w:r>
              <w:rPr>
                <w:rFonts w:ascii="Times New Roman"/>
                <w:b w:val="false"/>
                <w:i w:val="false"/>
                <w:color w:val="000000"/>
                <w:sz w:val="20"/>
              </w:rPr>
              <w:t>
Елді мекеннің атауы (ауыл, аудан, қала) жазу үлгісімен (интервьюер толтырады) ӘАОЖ кодын және курорттық аймақтың реттік нөмірін аумақтық статистика органының тиісті қызметкері толтырады</w:t>
            </w:r>
            <w:r>
              <w:br/>
            </w:r>
            <w:r>
              <w:rPr>
                <w:rFonts w:ascii="Times New Roman"/>
                <w:b w:val="false"/>
                <w:i w:val="false"/>
                <w:color w:val="000000"/>
                <w:sz w:val="20"/>
              </w:rPr>
              <w:t>
Название населенного пункта (село, район, город) прописью (заполняет интервьюер), код КАТО и порядковый номер курортной зоны, которые заполняются соответствующим работником территориального органа статистики</w:t>
            </w:r>
          </w:p>
          <w:bookmarkEnd w:id="3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9"/>
          <w:p>
            <w:pPr>
              <w:spacing w:after="20"/>
              <w:ind w:left="20"/>
              <w:jc w:val="both"/>
            </w:pPr>
            <w:r>
              <w:rPr>
                <w:rFonts w:ascii="Times New Roman"/>
                <w:b w:val="false"/>
                <w:i w:val="false"/>
                <w:color w:val="000000"/>
                <w:sz w:val="20"/>
              </w:rPr>
              <w:t>
Өткізілген түндер саны</w:t>
            </w:r>
            <w:r>
              <w:br/>
            </w:r>
            <w:r>
              <w:rPr>
                <w:rFonts w:ascii="Times New Roman"/>
                <w:b w:val="false"/>
                <w:i w:val="false"/>
                <w:color w:val="000000"/>
                <w:sz w:val="20"/>
              </w:rPr>
              <w:t>
Количество проведенных ночей</w:t>
            </w:r>
          </w:p>
          <w:bookmarkEnd w:id="3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0"/>
          <w:p>
            <w:pPr>
              <w:spacing w:after="20"/>
              <w:ind w:left="20"/>
              <w:jc w:val="both"/>
            </w:pPr>
            <w:r>
              <w:rPr>
                <w:rFonts w:ascii="Times New Roman"/>
                <w:b w:val="false"/>
                <w:i w:val="false"/>
                <w:color w:val="000000"/>
                <w:sz w:val="20"/>
              </w:rPr>
              <w:t>
қонақ үй</w:t>
            </w:r>
            <w:r>
              <w:br/>
            </w:r>
            <w:r>
              <w:rPr>
                <w:rFonts w:ascii="Times New Roman"/>
                <w:b w:val="false"/>
                <w:i w:val="false"/>
                <w:color w:val="000000"/>
                <w:sz w:val="20"/>
              </w:rPr>
              <w:t>
гостиница</w:t>
            </w:r>
          </w:p>
          <w:bookmarkEnd w:id="330"/>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1"/>
          <w:p>
            <w:pPr>
              <w:spacing w:after="20"/>
              <w:ind w:left="20"/>
              <w:jc w:val="both"/>
            </w:pPr>
            <w:r>
              <w:rPr>
                <w:rFonts w:ascii="Times New Roman"/>
                <w:b w:val="false"/>
                <w:i w:val="false"/>
                <w:color w:val="000000"/>
                <w:sz w:val="20"/>
              </w:rPr>
              <w:t>
туристік база</w:t>
            </w:r>
            <w:r>
              <w:br/>
            </w:r>
            <w:r>
              <w:rPr>
                <w:rFonts w:ascii="Times New Roman"/>
                <w:b w:val="false"/>
                <w:i w:val="false"/>
                <w:color w:val="000000"/>
                <w:sz w:val="20"/>
              </w:rPr>
              <w:t>
туристская база</w:t>
            </w:r>
          </w:p>
          <w:bookmarkEnd w:id="331"/>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2"/>
          <w:p>
            <w:pPr>
              <w:spacing w:after="20"/>
              <w:ind w:left="20"/>
              <w:jc w:val="both"/>
            </w:pPr>
            <w:r>
              <w:rPr>
                <w:rFonts w:ascii="Times New Roman"/>
                <w:b w:val="false"/>
                <w:i w:val="false"/>
                <w:color w:val="000000"/>
                <w:sz w:val="20"/>
              </w:rPr>
              <w:t>
демалыс үйі</w:t>
            </w:r>
            <w:r>
              <w:br/>
            </w:r>
            <w:r>
              <w:rPr>
                <w:rFonts w:ascii="Times New Roman"/>
                <w:b w:val="false"/>
                <w:i w:val="false"/>
                <w:color w:val="000000"/>
                <w:sz w:val="20"/>
              </w:rPr>
              <w:t>
дом отдыха</w:t>
            </w:r>
          </w:p>
          <w:bookmarkEnd w:id="332"/>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3"/>
          <w:p>
            <w:pPr>
              <w:spacing w:after="20"/>
              <w:ind w:left="20"/>
              <w:jc w:val="both"/>
            </w:pPr>
            <w:r>
              <w:rPr>
                <w:rFonts w:ascii="Times New Roman"/>
                <w:b w:val="false"/>
                <w:i w:val="false"/>
                <w:color w:val="000000"/>
                <w:sz w:val="20"/>
              </w:rPr>
              <w:t>
қала сыртындағы үй</w:t>
            </w:r>
            <w:r>
              <w:br/>
            </w:r>
            <w:r>
              <w:rPr>
                <w:rFonts w:ascii="Times New Roman"/>
                <w:b w:val="false"/>
                <w:i w:val="false"/>
                <w:color w:val="000000"/>
                <w:sz w:val="20"/>
              </w:rPr>
              <w:t>
загородный дом</w:t>
            </w:r>
          </w:p>
          <w:bookmarkEnd w:id="333"/>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4"/>
          <w:p>
            <w:pPr>
              <w:spacing w:after="20"/>
              <w:ind w:left="20"/>
              <w:jc w:val="both"/>
            </w:pPr>
            <w:r>
              <w:rPr>
                <w:rFonts w:ascii="Times New Roman"/>
                <w:b w:val="false"/>
                <w:i w:val="false"/>
                <w:color w:val="000000"/>
                <w:sz w:val="20"/>
              </w:rPr>
              <w:t>
туыстар немесе таныстар тегін ұсынған тегін орналасу</w:t>
            </w:r>
            <w:r>
              <w:br/>
            </w:r>
            <w:r>
              <w:rPr>
                <w:rFonts w:ascii="Times New Roman"/>
                <w:b w:val="false"/>
                <w:i w:val="false"/>
                <w:color w:val="000000"/>
                <w:sz w:val="20"/>
              </w:rPr>
              <w:t>
размещение, предоставляемое бесплатно родственниками или знакомыми</w:t>
            </w:r>
          </w:p>
          <w:bookmarkEnd w:id="33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5"/>
          <w:p>
            <w:pPr>
              <w:spacing w:after="20"/>
              <w:ind w:left="20"/>
              <w:jc w:val="both"/>
            </w:pPr>
            <w:r>
              <w:rPr>
                <w:rFonts w:ascii="Times New Roman"/>
                <w:b w:val="false"/>
                <w:i w:val="false"/>
                <w:color w:val="000000"/>
                <w:sz w:val="20"/>
              </w:rPr>
              <w:t>
жалға алынған пәтер (үй)</w:t>
            </w:r>
            <w:r>
              <w:br/>
            </w:r>
            <w:r>
              <w:rPr>
                <w:rFonts w:ascii="Times New Roman"/>
                <w:b w:val="false"/>
                <w:i w:val="false"/>
                <w:color w:val="000000"/>
                <w:sz w:val="20"/>
              </w:rPr>
              <w:t>
съемная квартира (дом)</w:t>
            </w:r>
          </w:p>
          <w:bookmarkEnd w:id="335"/>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6"/>
          <w:p>
            <w:pPr>
              <w:spacing w:after="20"/>
              <w:ind w:left="20"/>
              <w:jc w:val="both"/>
            </w:pPr>
            <w:r>
              <w:rPr>
                <w:rFonts w:ascii="Times New Roman"/>
                <w:b w:val="false"/>
                <w:i w:val="false"/>
                <w:color w:val="000000"/>
                <w:sz w:val="20"/>
              </w:rPr>
              <w:t>
Басқа да тұрғын үй түрлері</w:t>
            </w:r>
            <w:r>
              <w:br/>
            </w:r>
            <w:r>
              <w:rPr>
                <w:rFonts w:ascii="Times New Roman"/>
                <w:b w:val="false"/>
                <w:i w:val="false"/>
                <w:color w:val="000000"/>
                <w:sz w:val="20"/>
              </w:rPr>
              <w:t>
другие виды жилья</w:t>
            </w:r>
          </w:p>
          <w:bookmarkEnd w:id="336"/>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337"/>
    <w:p>
      <w:pPr>
        <w:spacing w:after="0"/>
        <w:ind w:left="0"/>
        <w:jc w:val="both"/>
      </w:pPr>
      <w:r>
        <w:rPr>
          <w:rFonts w:ascii="Times New Roman"/>
          <w:b w:val="false"/>
          <w:i w:val="false"/>
          <w:color w:val="000000"/>
          <w:sz w:val="28"/>
        </w:rPr>
        <w:t xml:space="preserve">
      2.1 2-бөлімде ең көп өткізілген түндер саны көрсетілген елді мекеннің атауын (ауыл, </w:t>
      </w:r>
      <w:r>
        <w:br/>
      </w:r>
      <w:r>
        <w:rPr>
          <w:rFonts w:ascii="Times New Roman"/>
          <w:b w:val="false"/>
          <w:i w:val="false"/>
          <w:color w:val="000000"/>
          <w:sz w:val="28"/>
        </w:rPr>
        <w:t xml:space="preserve">аудан, қала) жазу үлгісімен (интервьюер толтырады), ӘАОЖ кодын және курорттық </w:t>
      </w:r>
      <w:r>
        <w:br/>
      </w:r>
      <w:r>
        <w:rPr>
          <w:rFonts w:ascii="Times New Roman"/>
          <w:b w:val="false"/>
          <w:i w:val="false"/>
          <w:color w:val="000000"/>
          <w:sz w:val="28"/>
        </w:rPr>
        <w:t xml:space="preserve">амайқтың реттік нөмірін (аумақтық статистика органының тиісті қызметкері толтырады) көрсетіңіз  </w:t>
      </w:r>
    </w:p>
    <w:bookmarkEnd w:id="337"/>
    <w:bookmarkStart w:name="z401" w:id="338"/>
    <w:p>
      <w:pPr>
        <w:spacing w:after="0"/>
        <w:ind w:left="0"/>
        <w:jc w:val="both"/>
      </w:pPr>
      <w:r>
        <w:rPr>
          <w:rFonts w:ascii="Times New Roman"/>
          <w:b w:val="false"/>
          <w:i w:val="false"/>
          <w:color w:val="000000"/>
          <w:sz w:val="28"/>
        </w:rPr>
        <w:t xml:space="preserve">
      Укажите название населенного пункта (село, район, город) прописью (заполняет </w:t>
      </w:r>
      <w:r>
        <w:br/>
      </w:r>
      <w:r>
        <w:rPr>
          <w:rFonts w:ascii="Times New Roman"/>
          <w:b w:val="false"/>
          <w:i w:val="false"/>
          <w:color w:val="000000"/>
          <w:sz w:val="28"/>
        </w:rPr>
        <w:t xml:space="preserve">интервьюер), </w:t>
      </w:r>
      <w:r>
        <w:br/>
      </w:r>
      <w:r>
        <w:rPr>
          <w:rFonts w:ascii="Times New Roman"/>
          <w:b w:val="false"/>
          <w:i w:val="false"/>
          <w:color w:val="000000"/>
          <w:sz w:val="28"/>
        </w:rPr>
        <w:t xml:space="preserve">код КАТО и порядковый номер курортной зоны (заполняет соответствующий работник   </w:t>
      </w:r>
      <w:r>
        <w:br/>
      </w:r>
      <w:r>
        <w:rPr>
          <w:rFonts w:ascii="Times New Roman"/>
          <w:b w:val="false"/>
          <w:i w:val="false"/>
          <w:color w:val="000000"/>
          <w:sz w:val="28"/>
        </w:rPr>
        <w:t xml:space="preserve">территориального органа статистики) из раздела 2, где было указано наибольшее количество   проведенных ночей  </w:t>
      </w:r>
    </w:p>
    <w:bookmarkEnd w:id="338"/>
    <w:p>
      <w:pPr>
        <w:spacing w:after="0"/>
        <w:ind w:left="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670300" cy="457200"/>
                    </a:xfrm>
                    <a:prstGeom prst="rect">
                      <a:avLst/>
                    </a:prstGeom>
                  </pic:spPr>
                </pic:pic>
              </a:graphicData>
            </a:graphic>
          </wp:inline>
        </w:drawing>
      </w:r>
    </w:p>
    <w:p>
      <w:pPr>
        <w:spacing w:after="0"/>
        <w:ind w:left="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8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39"/>
    <w:p>
      <w:pPr>
        <w:spacing w:after="0"/>
        <w:ind w:left="0"/>
        <w:jc w:val="both"/>
      </w:pPr>
      <w:r>
        <w:rPr>
          <w:rFonts w:ascii="Times New Roman"/>
          <w:b w:val="false"/>
          <w:i w:val="false"/>
          <w:color w:val="000000"/>
          <w:sz w:val="28"/>
        </w:rPr>
        <w:t>
      3. Сапар кезіндегі көрсетілген қызметтерге кеткен шығыстарды көрсетіңіз1, теңгеУкажите расходы на услуги во время визита1, тенге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8117"/>
        <w:gridCol w:w="1708"/>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0"/>
          <w:p>
            <w:pPr>
              <w:spacing w:after="20"/>
              <w:ind w:left="20"/>
              <w:jc w:val="both"/>
            </w:pPr>
            <w:r>
              <w:rPr>
                <w:rFonts w:ascii="Times New Roman"/>
                <w:b w:val="false"/>
                <w:i w:val="false"/>
                <w:color w:val="000000"/>
                <w:sz w:val="20"/>
              </w:rPr>
              <w:t xml:space="preserve">
Жол коды </w:t>
            </w:r>
            <w:r>
              <w:br/>
            </w:r>
            <w:r>
              <w:rPr>
                <w:rFonts w:ascii="Times New Roman"/>
                <w:b w:val="false"/>
                <w:i w:val="false"/>
                <w:color w:val="000000"/>
                <w:sz w:val="20"/>
              </w:rPr>
              <w:t>
Код строки</w:t>
            </w:r>
          </w:p>
          <w:bookmarkEnd w:id="340"/>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1"/>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341"/>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2"/>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bookmarkEnd w:id="342"/>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3"/>
          <w:p>
            <w:pPr>
              <w:spacing w:after="20"/>
              <w:ind w:left="20"/>
              <w:jc w:val="both"/>
            </w:pPr>
            <w:r>
              <w:rPr>
                <w:rFonts w:ascii="Times New Roman"/>
                <w:b w:val="false"/>
                <w:i w:val="false"/>
                <w:color w:val="000000"/>
                <w:sz w:val="20"/>
              </w:rPr>
              <w:t>
Сапарды іске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bookmarkEnd w:id="343"/>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4"/>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xml:space="preserve">
 проживание </w:t>
            </w:r>
          </w:p>
          <w:bookmarkEnd w:id="344"/>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5"/>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xml:space="preserve">
 услуги туристских агентств и операторов </w:t>
            </w:r>
          </w:p>
          <w:bookmarkEnd w:id="345"/>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6"/>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bookmarkEnd w:id="346"/>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7"/>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bookmarkEnd w:id="347"/>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8"/>
          <w:p>
            <w:pPr>
              <w:spacing w:after="20"/>
              <w:ind w:left="20"/>
              <w:jc w:val="both"/>
            </w:pPr>
            <w:r>
              <w:rPr>
                <w:rFonts w:ascii="Times New Roman"/>
                <w:b w:val="false"/>
                <w:i w:val="false"/>
                <w:color w:val="000000"/>
                <w:sz w:val="20"/>
              </w:rPr>
              <w:t>
тамақ өнімдерінен басқа тауарларды сатып алу</w:t>
            </w:r>
            <w:r>
              <w:br/>
            </w:r>
            <w:r>
              <w:rPr>
                <w:rFonts w:ascii="Times New Roman"/>
                <w:b w:val="false"/>
                <w:i w:val="false"/>
                <w:color w:val="000000"/>
                <w:sz w:val="20"/>
              </w:rPr>
              <w:t>
покупка товаров, за исключением продуктов питания</w:t>
            </w:r>
          </w:p>
          <w:bookmarkEnd w:id="348"/>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9"/>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bookmarkEnd w:id="349"/>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0"/>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bookmarkEnd w:id="350"/>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1"/>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bookmarkEnd w:id="351"/>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2"/>
          <w:p>
            <w:pPr>
              <w:spacing w:after="20"/>
              <w:ind w:left="20"/>
              <w:jc w:val="both"/>
            </w:pPr>
            <w:r>
              <w:rPr>
                <w:rFonts w:ascii="Times New Roman"/>
                <w:b w:val="false"/>
                <w:i w:val="false"/>
                <w:color w:val="000000"/>
                <w:sz w:val="20"/>
              </w:rPr>
              <w:t>
тоқыма тауарлары (кілемдер, төсек жапқыштар)</w:t>
            </w:r>
            <w:r>
              <w:br/>
            </w:r>
            <w:r>
              <w:rPr>
                <w:rFonts w:ascii="Times New Roman"/>
                <w:b w:val="false"/>
                <w:i w:val="false"/>
                <w:color w:val="000000"/>
                <w:sz w:val="20"/>
              </w:rPr>
              <w:t>
текстильные товары (ковры, пледы)</w:t>
            </w:r>
          </w:p>
          <w:bookmarkEnd w:id="352"/>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3"/>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да құндылықтарды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изделий, обладающих определенной ценностью:  </w:t>
            </w:r>
            <w:r>
              <w:br/>
            </w:r>
            <w:r>
              <w:rPr>
                <w:rFonts w:ascii="Times New Roman"/>
                <w:b w:val="false"/>
                <w:i w:val="false"/>
                <w:color w:val="000000"/>
                <w:sz w:val="20"/>
              </w:rPr>
              <w:t>
</w:t>
            </w:r>
            <w:r>
              <w:rPr>
                <w:rFonts w:ascii="Times New Roman"/>
                <w:b w:val="false"/>
                <w:i w:val="false"/>
                <w:color w:val="000000"/>
                <w:sz w:val="20"/>
              </w:rPr>
              <w:t xml:space="preserve">драгоценные металлы и камни (бриллианты, золото, серебро),  </w:t>
            </w:r>
            <w:r>
              <w:br/>
            </w:r>
            <w:r>
              <w:rPr>
                <w:rFonts w:ascii="Times New Roman"/>
                <w:b w:val="false"/>
                <w:i w:val="false"/>
                <w:color w:val="000000"/>
                <w:sz w:val="20"/>
              </w:rPr>
              <w:t>
антиквариат, предметы художественного искусства и другие ценности</w:t>
            </w:r>
          </w:p>
          <w:bookmarkEnd w:id="353"/>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4"/>
          <w:p>
            <w:pPr>
              <w:spacing w:after="20"/>
              <w:ind w:left="20"/>
              <w:jc w:val="both"/>
            </w:pPr>
            <w:r>
              <w:rPr>
                <w:rFonts w:ascii="Times New Roman"/>
                <w:b w:val="false"/>
                <w:i w:val="false"/>
                <w:color w:val="000000"/>
                <w:sz w:val="20"/>
              </w:rPr>
              <w:t>
өзге де тауарларды сатып алу</w:t>
            </w:r>
            <w:r>
              <w:br/>
            </w:r>
            <w:r>
              <w:rPr>
                <w:rFonts w:ascii="Times New Roman"/>
                <w:b w:val="false"/>
                <w:i w:val="false"/>
                <w:color w:val="000000"/>
                <w:sz w:val="20"/>
              </w:rPr>
              <w:t>
покупка прочих товаров</w:t>
            </w:r>
          </w:p>
          <w:bookmarkEnd w:id="354"/>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55"/>
    <w:p>
      <w:pPr>
        <w:spacing w:after="0"/>
        <w:ind w:left="0"/>
        <w:jc w:val="both"/>
      </w:pPr>
      <w:r>
        <w:rPr>
          <w:rFonts w:ascii="Times New Roman"/>
          <w:b w:val="false"/>
          <w:i w:val="false"/>
          <w:color w:val="000000"/>
          <w:sz w:val="28"/>
        </w:rPr>
        <w:t>
      Ескертпе:</w:t>
      </w:r>
    </w:p>
    <w:bookmarkEnd w:id="355"/>
    <w:bookmarkStart w:name="z421" w:id="356"/>
    <w:p>
      <w:pPr>
        <w:spacing w:after="0"/>
        <w:ind w:left="0"/>
        <w:jc w:val="both"/>
      </w:pPr>
      <w:r>
        <w:rPr>
          <w:rFonts w:ascii="Times New Roman"/>
          <w:b w:val="false"/>
          <w:i w:val="false"/>
          <w:color w:val="000000"/>
          <w:sz w:val="28"/>
        </w:rPr>
        <w:t>
      Примечание:</w:t>
      </w:r>
    </w:p>
    <w:bookmarkEnd w:id="356"/>
    <w:bookmarkStart w:name="z422" w:id="357"/>
    <w:p>
      <w:pPr>
        <w:spacing w:after="0"/>
        <w:ind w:left="0"/>
        <w:jc w:val="both"/>
      </w:pPr>
      <w:r>
        <w:rPr>
          <w:rFonts w:ascii="Times New Roman"/>
          <w:b w:val="false"/>
          <w:i w:val="false"/>
          <w:color w:val="000000"/>
          <w:sz w:val="28"/>
        </w:rPr>
        <w:t xml:space="preserve">
      1Инвестициялық, коммерциялық және қайырымдылық сипаттағы шығыстарды </w:t>
      </w:r>
      <w:r>
        <w:br/>
      </w:r>
      <w:r>
        <w:rPr>
          <w:rFonts w:ascii="Times New Roman"/>
          <w:b w:val="false"/>
          <w:i w:val="false"/>
          <w:color w:val="000000"/>
          <w:sz w:val="28"/>
        </w:rPr>
        <w:t>қоспағанда, Қазақстан аумағында ғана сатып алынған тауарлар мен көрсетілген қызметтер құнын көрсету</w:t>
      </w:r>
    </w:p>
    <w:bookmarkEnd w:id="357"/>
    <w:bookmarkStart w:name="z423" w:id="358"/>
    <w:p>
      <w:pPr>
        <w:spacing w:after="0"/>
        <w:ind w:left="0"/>
        <w:jc w:val="both"/>
      </w:pPr>
      <w:r>
        <w:rPr>
          <w:rFonts w:ascii="Times New Roman"/>
          <w:b w:val="false"/>
          <w:i w:val="false"/>
          <w:color w:val="000000"/>
          <w:sz w:val="28"/>
        </w:rPr>
        <w:t xml:space="preserve">
      1Указывать стоимость купленных товаров и полученных услуг только на территории </w:t>
      </w:r>
      <w:r>
        <w:br/>
      </w:r>
      <w:r>
        <w:rPr>
          <w:rFonts w:ascii="Times New Roman"/>
          <w:b w:val="false"/>
          <w:i w:val="false"/>
          <w:color w:val="000000"/>
          <w:sz w:val="28"/>
        </w:rPr>
        <w:t>Казахстана, не включая расходы инвестиционного, коммерческого и благотворительного характера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3815"/>
        <w:gridCol w:w="4248"/>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59"/>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0"/>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360"/>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1"/>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bookmarkEnd w:id="361"/>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2"/>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bookmarkEnd w:id="362"/>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3"/>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bookmarkEnd w:id="363"/>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4"/>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bookmarkEnd w:id="364"/>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5"/>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365"/>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66"/>
    <w:p>
      <w:pPr>
        <w:spacing w:after="0"/>
        <w:ind w:left="0"/>
        <w:jc w:val="both"/>
      </w:pPr>
      <w:r>
        <w:rPr>
          <w:rFonts w:ascii="Times New Roman"/>
          <w:b w:val="false"/>
          <w:i w:val="false"/>
          <w:color w:val="000000"/>
          <w:sz w:val="28"/>
        </w:rPr>
        <w:t>
      4. Көлік шығыстарын (ең ұзақ шақырымды жүріп өткен бір көліктің түрі бойынша ғана әр баған  бойынша шығыстарды көрсету керек) көрсетіңіз, теңгеУкажите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584"/>
        <w:gridCol w:w="2908"/>
        <w:gridCol w:w="190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67"/>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8"/>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368"/>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9"/>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r>
              <w:br/>
            </w:r>
            <w:r>
              <w:rPr>
                <w:rFonts w:ascii="Times New Roman"/>
                <w:b w:val="false"/>
                <w:i w:val="false"/>
                <w:color w:val="000000"/>
                <w:sz w:val="20"/>
              </w:rPr>
              <w:t>
Расходы на транспорт при въезде в Казахстан и выезде из Казахстана</w:t>
            </w:r>
          </w:p>
          <w:bookmarkEnd w:id="369"/>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0"/>
          <w:p>
            <w:pPr>
              <w:spacing w:after="20"/>
              <w:ind w:left="20"/>
              <w:jc w:val="both"/>
            </w:pPr>
            <w:r>
              <w:rPr>
                <w:rFonts w:ascii="Times New Roman"/>
                <w:b w:val="false"/>
                <w:i w:val="false"/>
                <w:color w:val="000000"/>
                <w:sz w:val="20"/>
              </w:rPr>
              <w:t>
Қазақстан бойынша орын ауыстыру кезіндегі көлік шығыстары</w:t>
            </w:r>
            <w:r>
              <w:br/>
            </w:r>
            <w:r>
              <w:rPr>
                <w:rFonts w:ascii="Times New Roman"/>
                <w:b w:val="false"/>
                <w:i w:val="false"/>
                <w:color w:val="000000"/>
                <w:sz w:val="20"/>
              </w:rPr>
              <w:t>
Расходы на транспорт при перемещении по Казахстану</w:t>
            </w:r>
          </w:p>
          <w:bookmarkEnd w:id="370"/>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1"/>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bookmarkEnd w:id="371"/>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2"/>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bookmarkEnd w:id="372"/>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3"/>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bookmarkEnd w:id="373"/>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4"/>
          <w:p>
            <w:pPr>
              <w:spacing w:after="20"/>
              <w:ind w:left="20"/>
              <w:jc w:val="both"/>
            </w:pPr>
            <w:r>
              <w:rPr>
                <w:rFonts w:ascii="Times New Roman"/>
                <w:b w:val="false"/>
                <w:i w:val="false"/>
                <w:color w:val="000000"/>
                <w:sz w:val="20"/>
              </w:rPr>
              <w:t>
Халықаралық автобус</w:t>
            </w:r>
            <w:r>
              <w:br/>
            </w:r>
            <w:r>
              <w:rPr>
                <w:rFonts w:ascii="Times New Roman"/>
                <w:b w:val="false"/>
                <w:i w:val="false"/>
                <w:color w:val="000000"/>
                <w:sz w:val="20"/>
              </w:rPr>
              <w:t>
Международный автобус</w:t>
            </w:r>
          </w:p>
          <w:bookmarkEnd w:id="374"/>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5"/>
          <w:p>
            <w:pPr>
              <w:spacing w:after="20"/>
              <w:ind w:left="20"/>
              <w:jc w:val="both"/>
            </w:pPr>
            <w:r>
              <w:rPr>
                <w:rFonts w:ascii="Times New Roman"/>
                <w:b w:val="false"/>
                <w:i w:val="false"/>
                <w:color w:val="000000"/>
                <w:sz w:val="20"/>
              </w:rPr>
              <w:t>
Қалааралық автобус</w:t>
            </w:r>
            <w:r>
              <w:br/>
            </w:r>
            <w:r>
              <w:rPr>
                <w:rFonts w:ascii="Times New Roman"/>
                <w:b w:val="false"/>
                <w:i w:val="false"/>
                <w:color w:val="000000"/>
                <w:sz w:val="20"/>
              </w:rPr>
              <w:t>
Междугородный автобус</w:t>
            </w:r>
          </w:p>
          <w:bookmarkEnd w:id="375"/>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6"/>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bookmarkEnd w:id="376"/>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7"/>
          <w:p>
            <w:pPr>
              <w:spacing w:after="20"/>
              <w:ind w:left="20"/>
              <w:jc w:val="both"/>
            </w:pPr>
            <w:r>
              <w:rPr>
                <w:rFonts w:ascii="Times New Roman"/>
                <w:b w:val="false"/>
                <w:i w:val="false"/>
                <w:color w:val="000000"/>
                <w:sz w:val="20"/>
              </w:rPr>
              <w:t>
Жалға алынған автокөлік құралдарын жалдау(4-бөлімнің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4)</w:t>
            </w:r>
          </w:p>
          <w:bookmarkEnd w:id="377"/>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8"/>
          <w:p>
            <w:pPr>
              <w:spacing w:after="20"/>
              <w:ind w:left="20"/>
              <w:jc w:val="both"/>
            </w:pPr>
            <w:r>
              <w:rPr>
                <w:rFonts w:ascii="Times New Roman"/>
                <w:b w:val="false"/>
                <w:i w:val="false"/>
                <w:color w:val="000000"/>
                <w:sz w:val="20"/>
              </w:rPr>
              <w:t>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bookmarkEnd w:id="378"/>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9"/>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Топливо (в случае передвижения на автотранспортных средствах, взятых на прокат)</w:t>
            </w:r>
          </w:p>
          <w:bookmarkEnd w:id="379"/>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80"/>
    <w:p>
      <w:pPr>
        <w:spacing w:after="0"/>
        <w:ind w:left="0"/>
        <w:jc w:val="both"/>
      </w:pPr>
      <w:r>
        <w:rPr>
          <w:rFonts w:ascii="Times New Roman"/>
          <w:b w:val="false"/>
          <w:i w:val="false"/>
          <w:color w:val="000000"/>
          <w:sz w:val="28"/>
        </w:rPr>
        <w:t xml:space="preserve">
      5. Сіз қазақстандық көлік компаниясының қызметтерін пайдаландыңыз ба?  </w:t>
      </w:r>
      <w:r>
        <w:br/>
      </w:r>
      <w:r>
        <w:rPr>
          <w:rFonts w:ascii="Times New Roman"/>
          <w:b w:val="false"/>
          <w:i w:val="false"/>
          <w:color w:val="000000"/>
          <w:sz w:val="28"/>
        </w:rPr>
        <w:t>4-бөлімнің 1-бағанынан жолдарды көрсеткендер)</w:t>
      </w:r>
      <w:r>
        <w:br/>
      </w:r>
      <w:r>
        <w:rPr>
          <w:rFonts w:ascii="Times New Roman"/>
          <w:b w:val="false"/>
          <w:i w:val="false"/>
          <w:color w:val="000000"/>
          <w:sz w:val="28"/>
        </w:rPr>
        <w:t xml:space="preserve">Вы пользовались услугами казахстанской транспортной компании?  </w:t>
      </w:r>
      <w:r>
        <w:br/>
      </w:r>
      <w:r>
        <w:rPr>
          <w:rFonts w:ascii="Times New Roman"/>
          <w:b w:val="false"/>
          <w:i w:val="false"/>
          <w:color w:val="000000"/>
          <w:sz w:val="28"/>
        </w:rPr>
        <w:t>(указавшие строки из графы 1 раздела 4)</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7"/>
        <w:gridCol w:w="48"/>
        <w:gridCol w:w="1605"/>
      </w:tblGrid>
      <w:tr>
        <w:trPr>
          <w:trHeight w:val="30" w:hRule="atLeast"/>
        </w:trPr>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1"/>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2"/>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3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3"/>
          <w:p>
            <w:pPr>
              <w:spacing w:after="20"/>
              <w:ind w:left="20"/>
              <w:jc w:val="both"/>
            </w:pPr>
            <w:r>
              <w:rPr>
                <w:rFonts w:ascii="Times New Roman"/>
                <w:b w:val="false"/>
                <w:i w:val="false"/>
                <w:color w:val="000000"/>
                <w:sz w:val="20"/>
              </w:rPr>
              <w:t>
6. Сіз Қазақстанда болған кезіңізде немен айналыстыңыз? (жауаптардың бірнеше нұсқаларына жол беріледі)</w:t>
            </w:r>
            <w:r>
              <w:br/>
            </w:r>
            <w:r>
              <w:rPr>
                <w:rFonts w:ascii="Times New Roman"/>
                <w:b w:val="false"/>
                <w:i w:val="false"/>
                <w:color w:val="000000"/>
                <w:sz w:val="20"/>
              </w:rPr>
              <w:t>
Чем Вы занимались во время пребывания в Казахстане? (допускается несколько вариантов ответов)</w:t>
            </w:r>
          </w:p>
          <w:bookmarkEnd w:id="3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4"/>
          <w:p>
            <w:pPr>
              <w:spacing w:after="20"/>
              <w:ind w:left="20"/>
              <w:jc w:val="both"/>
            </w:pPr>
            <w:r>
              <w:rPr>
                <w:rFonts w:ascii="Times New Roman"/>
                <w:b w:val="false"/>
                <w:i w:val="false"/>
                <w:color w:val="000000"/>
                <w:sz w:val="20"/>
              </w:rPr>
              <w:t>
1.1 көрікті жерлерге бару</w:t>
            </w:r>
            <w:r>
              <w:br/>
            </w:r>
            <w:r>
              <w:rPr>
                <w:rFonts w:ascii="Times New Roman"/>
                <w:b w:val="false"/>
                <w:i w:val="false"/>
                <w:color w:val="000000"/>
                <w:sz w:val="20"/>
              </w:rPr>
              <w:t>
посещение достопримечательностей</w:t>
            </w:r>
          </w:p>
          <w:bookmarkEnd w:id="38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5"/>
          <w:p>
            <w:pPr>
              <w:spacing w:after="20"/>
              <w:ind w:left="20"/>
              <w:jc w:val="both"/>
            </w:pPr>
            <w:r>
              <w:rPr>
                <w:rFonts w:ascii="Times New Roman"/>
                <w:b w:val="false"/>
                <w:i w:val="false"/>
                <w:color w:val="000000"/>
                <w:sz w:val="20"/>
              </w:rPr>
              <w:t>
1.2 қасиетті жерлерге бару</w:t>
            </w:r>
            <w:r>
              <w:br/>
            </w:r>
            <w:r>
              <w:rPr>
                <w:rFonts w:ascii="Times New Roman"/>
                <w:b w:val="false"/>
                <w:i w:val="false"/>
                <w:color w:val="000000"/>
                <w:sz w:val="20"/>
              </w:rPr>
              <w:t>
посещение сакральных мест</w:t>
            </w:r>
          </w:p>
          <w:bookmarkEnd w:id="38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6"/>
          <w:p>
            <w:pPr>
              <w:spacing w:after="20"/>
              <w:ind w:left="20"/>
              <w:jc w:val="both"/>
            </w:pPr>
            <w:r>
              <w:rPr>
                <w:rFonts w:ascii="Times New Roman"/>
                <w:b w:val="false"/>
                <w:i w:val="false"/>
                <w:color w:val="000000"/>
                <w:sz w:val="20"/>
              </w:rPr>
              <w:t>
1.3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bookmarkEnd w:id="386"/>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7"/>
          <w:p>
            <w:pPr>
              <w:spacing w:after="20"/>
              <w:ind w:left="20"/>
              <w:jc w:val="both"/>
            </w:pPr>
            <w:r>
              <w:rPr>
                <w:rFonts w:ascii="Times New Roman"/>
                <w:b w:val="false"/>
                <w:i w:val="false"/>
                <w:color w:val="000000"/>
                <w:sz w:val="20"/>
              </w:rPr>
              <w:t>
1.4 сатып алу</w:t>
            </w:r>
            <w:r>
              <w:br/>
            </w:r>
            <w:r>
              <w:rPr>
                <w:rFonts w:ascii="Times New Roman"/>
                <w:b w:val="false"/>
                <w:i w:val="false"/>
                <w:color w:val="000000"/>
                <w:sz w:val="20"/>
              </w:rPr>
              <w:t>
покупки</w:t>
            </w:r>
          </w:p>
          <w:bookmarkEnd w:id="387"/>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8"/>
          <w:p>
            <w:pPr>
              <w:spacing w:after="20"/>
              <w:ind w:left="20"/>
              <w:jc w:val="both"/>
            </w:pPr>
            <w:r>
              <w:rPr>
                <w:rFonts w:ascii="Times New Roman"/>
                <w:b w:val="false"/>
                <w:i w:val="false"/>
                <w:color w:val="000000"/>
                <w:sz w:val="20"/>
              </w:rPr>
              <w:t>
1.5 гастрономиялық тур</w:t>
            </w:r>
            <w:r>
              <w:br/>
            </w:r>
            <w:r>
              <w:rPr>
                <w:rFonts w:ascii="Times New Roman"/>
                <w:b w:val="false"/>
                <w:i w:val="false"/>
                <w:color w:val="000000"/>
                <w:sz w:val="20"/>
              </w:rPr>
              <w:t>
гастрономический тур</w:t>
            </w:r>
          </w:p>
          <w:bookmarkEnd w:id="38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9"/>
          <w:p>
            <w:pPr>
              <w:spacing w:after="20"/>
              <w:ind w:left="20"/>
              <w:jc w:val="both"/>
            </w:pPr>
            <w:r>
              <w:rPr>
                <w:rFonts w:ascii="Times New Roman"/>
                <w:b w:val="false"/>
                <w:i w:val="false"/>
                <w:color w:val="000000"/>
                <w:sz w:val="20"/>
              </w:rPr>
              <w:t>
1.6 спорт (қыстық және спорттың басқа түрлері)</w:t>
            </w:r>
            <w:r>
              <w:br/>
            </w:r>
            <w:r>
              <w:rPr>
                <w:rFonts w:ascii="Times New Roman"/>
                <w:b w:val="false"/>
                <w:i w:val="false"/>
                <w:color w:val="000000"/>
                <w:sz w:val="20"/>
              </w:rPr>
              <w:t>
спорт (зимние и другие виды спорта)</w:t>
            </w:r>
          </w:p>
          <w:bookmarkEnd w:id="38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0"/>
          <w:p>
            <w:pPr>
              <w:spacing w:after="20"/>
              <w:ind w:left="20"/>
              <w:jc w:val="both"/>
            </w:pPr>
            <w:r>
              <w:rPr>
                <w:rFonts w:ascii="Times New Roman"/>
                <w:b w:val="false"/>
                <w:i w:val="false"/>
                <w:color w:val="000000"/>
                <w:sz w:val="20"/>
              </w:rPr>
              <w:t>
1.7 экологиялық туризм</w:t>
            </w:r>
            <w:r>
              <w:br/>
            </w:r>
            <w:r>
              <w:rPr>
                <w:rFonts w:ascii="Times New Roman"/>
                <w:b w:val="false"/>
                <w:i w:val="false"/>
                <w:color w:val="000000"/>
                <w:sz w:val="20"/>
              </w:rPr>
              <w:t>
экологический туризм</w:t>
            </w:r>
          </w:p>
          <w:bookmarkEnd w:id="390"/>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1"/>
          <w:p>
            <w:pPr>
              <w:spacing w:after="20"/>
              <w:ind w:left="20"/>
              <w:jc w:val="both"/>
            </w:pPr>
            <w:r>
              <w:rPr>
                <w:rFonts w:ascii="Times New Roman"/>
                <w:b w:val="false"/>
                <w:i w:val="false"/>
                <w:color w:val="000000"/>
                <w:sz w:val="20"/>
              </w:rPr>
              <w:t>
1.8 аң аулау</w:t>
            </w:r>
            <w:r>
              <w:br/>
            </w:r>
            <w:r>
              <w:rPr>
                <w:rFonts w:ascii="Times New Roman"/>
                <w:b w:val="false"/>
                <w:i w:val="false"/>
                <w:color w:val="000000"/>
                <w:sz w:val="20"/>
              </w:rPr>
              <w:t>
охота</w:t>
            </w:r>
          </w:p>
          <w:bookmarkEnd w:id="391"/>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2"/>
          <w:p>
            <w:pPr>
              <w:spacing w:after="20"/>
              <w:ind w:left="20"/>
              <w:jc w:val="both"/>
            </w:pPr>
            <w:r>
              <w:rPr>
                <w:rFonts w:ascii="Times New Roman"/>
                <w:b w:val="false"/>
                <w:i w:val="false"/>
                <w:color w:val="000000"/>
                <w:sz w:val="20"/>
              </w:rPr>
              <w:t>
1.9 балық аулау</w:t>
            </w:r>
            <w:r>
              <w:br/>
            </w:r>
            <w:r>
              <w:rPr>
                <w:rFonts w:ascii="Times New Roman"/>
                <w:b w:val="false"/>
                <w:i w:val="false"/>
                <w:color w:val="000000"/>
                <w:sz w:val="20"/>
              </w:rPr>
              <w:t>
рыбалка</w:t>
            </w:r>
          </w:p>
          <w:bookmarkEnd w:id="39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3"/>
          <w:p>
            <w:pPr>
              <w:spacing w:after="20"/>
              <w:ind w:left="20"/>
              <w:jc w:val="both"/>
            </w:pPr>
            <w:r>
              <w:rPr>
                <w:rFonts w:ascii="Times New Roman"/>
                <w:b w:val="false"/>
                <w:i w:val="false"/>
                <w:color w:val="000000"/>
                <w:sz w:val="20"/>
              </w:rPr>
              <w:t>
1.10 отбасылық іс-шараларға қатысу (үйлену тойы, туған күндер және сол сияқтылар)</w:t>
            </w:r>
            <w:r>
              <w:br/>
            </w:r>
            <w:r>
              <w:rPr>
                <w:rFonts w:ascii="Times New Roman"/>
                <w:b w:val="false"/>
                <w:i w:val="false"/>
                <w:color w:val="000000"/>
                <w:sz w:val="20"/>
              </w:rPr>
              <w:t>
посещение семейных мероприятий (свадьбы, дни рождения и так далее)</w:t>
            </w:r>
          </w:p>
          <w:bookmarkEnd w:id="393"/>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4"/>
          <w:p>
            <w:pPr>
              <w:spacing w:after="20"/>
              <w:ind w:left="20"/>
              <w:jc w:val="both"/>
            </w:pPr>
            <w:r>
              <w:rPr>
                <w:rFonts w:ascii="Times New Roman"/>
                <w:b w:val="false"/>
                <w:i w:val="false"/>
                <w:color w:val="000000"/>
                <w:sz w:val="20"/>
              </w:rPr>
              <w:t>
1.11 емделу</w:t>
            </w:r>
            <w:r>
              <w:br/>
            </w:r>
            <w:r>
              <w:rPr>
                <w:rFonts w:ascii="Times New Roman"/>
                <w:b w:val="false"/>
                <w:i w:val="false"/>
                <w:color w:val="000000"/>
                <w:sz w:val="20"/>
              </w:rPr>
              <w:t>
лечение</w:t>
            </w:r>
          </w:p>
          <w:bookmarkEnd w:id="39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5"/>
          <w:p>
            <w:pPr>
              <w:spacing w:after="20"/>
              <w:ind w:left="20"/>
              <w:jc w:val="both"/>
            </w:pPr>
            <w:r>
              <w:rPr>
                <w:rFonts w:ascii="Times New Roman"/>
                <w:b w:val="false"/>
                <w:i w:val="false"/>
                <w:color w:val="000000"/>
                <w:sz w:val="20"/>
              </w:rPr>
              <w:t>
1.12 басқа да</w:t>
            </w:r>
            <w:r>
              <w:br/>
            </w:r>
            <w:r>
              <w:rPr>
                <w:rFonts w:ascii="Times New Roman"/>
                <w:b w:val="false"/>
                <w:i w:val="false"/>
                <w:color w:val="000000"/>
                <w:sz w:val="20"/>
              </w:rPr>
              <w:t>
другие ________________________________</w:t>
            </w:r>
          </w:p>
          <w:bookmarkEnd w:id="39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6"/>
          <w:p>
            <w:pPr>
              <w:spacing w:after="20"/>
              <w:ind w:left="20"/>
              <w:jc w:val="both"/>
            </w:pPr>
            <w:r>
              <w:rPr>
                <w:rFonts w:ascii="Times New Roman"/>
                <w:b w:val="false"/>
                <w:i w:val="false"/>
                <w:color w:val="000000"/>
                <w:sz w:val="20"/>
              </w:rPr>
              <w:t>
7. Сапар барысында Сіз қиындықтарға ұшырадыңыз ба?</w:t>
            </w:r>
            <w:r>
              <w:br/>
            </w:r>
            <w:r>
              <w:rPr>
                <w:rFonts w:ascii="Times New Roman"/>
                <w:b w:val="false"/>
                <w:i w:val="false"/>
                <w:color w:val="000000"/>
                <w:sz w:val="20"/>
              </w:rPr>
              <w:t>
Сталкивались ли Вы с трудностями во время поездки?</w:t>
            </w:r>
          </w:p>
          <w:bookmarkEnd w:id="396"/>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7"/>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3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8"/>
          <w:p>
            <w:pPr>
              <w:spacing w:after="20"/>
              <w:ind w:left="20"/>
              <w:jc w:val="both"/>
            </w:pPr>
            <w:r>
              <w:rPr>
                <w:rFonts w:ascii="Times New Roman"/>
                <w:b w:val="false"/>
                <w:i w:val="false"/>
                <w:color w:val="000000"/>
                <w:sz w:val="20"/>
              </w:rPr>
              <w:t>
1.1 паспорттық бақылаудан өту кезінде</w:t>
            </w:r>
            <w:r>
              <w:br/>
            </w:r>
            <w:r>
              <w:rPr>
                <w:rFonts w:ascii="Times New Roman"/>
                <w:b w:val="false"/>
                <w:i w:val="false"/>
                <w:color w:val="000000"/>
                <w:sz w:val="20"/>
              </w:rPr>
              <w:t>
при прохождении паспортного контроля</w:t>
            </w:r>
          </w:p>
          <w:bookmarkEnd w:id="39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9"/>
          <w:p>
            <w:pPr>
              <w:spacing w:after="20"/>
              <w:ind w:left="20"/>
              <w:jc w:val="both"/>
            </w:pPr>
            <w:r>
              <w:rPr>
                <w:rFonts w:ascii="Times New Roman"/>
                <w:b w:val="false"/>
                <w:i w:val="false"/>
                <w:color w:val="000000"/>
                <w:sz w:val="20"/>
              </w:rPr>
              <w:t>
1.2 миграциялық қызметте тіркелу кезінде</w:t>
            </w:r>
            <w:r>
              <w:br/>
            </w:r>
            <w:r>
              <w:rPr>
                <w:rFonts w:ascii="Times New Roman"/>
                <w:b w:val="false"/>
                <w:i w:val="false"/>
                <w:color w:val="000000"/>
                <w:sz w:val="20"/>
              </w:rPr>
              <w:t>
при регистрации в миграционной службе</w:t>
            </w:r>
          </w:p>
          <w:bookmarkEnd w:id="39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0"/>
          <w:p>
            <w:pPr>
              <w:spacing w:after="20"/>
              <w:ind w:left="20"/>
              <w:jc w:val="both"/>
            </w:pPr>
            <w:r>
              <w:rPr>
                <w:rFonts w:ascii="Times New Roman"/>
                <w:b w:val="false"/>
                <w:i w:val="false"/>
                <w:color w:val="000000"/>
                <w:sz w:val="20"/>
              </w:rPr>
              <w:t>
1.3 жолаушылар көлігін пайдалану кезінде</w:t>
            </w:r>
            <w:r>
              <w:br/>
            </w:r>
            <w:r>
              <w:rPr>
                <w:rFonts w:ascii="Times New Roman"/>
                <w:b w:val="false"/>
                <w:i w:val="false"/>
                <w:color w:val="000000"/>
                <w:sz w:val="20"/>
              </w:rPr>
              <w:t>
при использовании пассажирского транспорта</w:t>
            </w:r>
          </w:p>
          <w:bookmarkEnd w:id="400"/>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1"/>
          <w:p>
            <w:pPr>
              <w:spacing w:after="20"/>
              <w:ind w:left="20"/>
              <w:jc w:val="both"/>
            </w:pPr>
            <w:r>
              <w:rPr>
                <w:rFonts w:ascii="Times New Roman"/>
                <w:b w:val="false"/>
                <w:i w:val="false"/>
                <w:color w:val="000000"/>
                <w:sz w:val="20"/>
              </w:rPr>
              <w:t>
1.4 орналастыру орындарында (орналастыру орындары қызметкерлерініңшет тілін білмеуі, шектеулі сервис, қызмет көрсетудің төмен сапасы)</w:t>
            </w:r>
            <w:r>
              <w:br/>
            </w:r>
            <w:r>
              <w:rPr>
                <w:rFonts w:ascii="Times New Roman"/>
                <w:b w:val="false"/>
                <w:i w:val="false"/>
                <w:color w:val="000000"/>
                <w:sz w:val="20"/>
              </w:rPr>
              <w:t>
в местах размещения (незнание иностранных языков сотрудниками мест размещения,ограниченный сервис, низкое качество услуг)</w:t>
            </w:r>
          </w:p>
          <w:bookmarkEnd w:id="401"/>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2"/>
          <w:p>
            <w:pPr>
              <w:spacing w:after="20"/>
              <w:ind w:left="20"/>
              <w:jc w:val="both"/>
            </w:pPr>
            <w:r>
              <w:rPr>
                <w:rFonts w:ascii="Times New Roman"/>
                <w:b w:val="false"/>
                <w:i w:val="false"/>
                <w:color w:val="000000"/>
                <w:sz w:val="20"/>
              </w:rPr>
              <w:t>
1.5 қала, көрнекі орындар, оқиғалар, іс-шаралар және басқасытуралы ақпараттар алу кезінде</w:t>
            </w:r>
            <w:r>
              <w:br/>
            </w:r>
            <w:r>
              <w:rPr>
                <w:rFonts w:ascii="Times New Roman"/>
                <w:b w:val="false"/>
                <w:i w:val="false"/>
                <w:color w:val="000000"/>
                <w:sz w:val="20"/>
              </w:rPr>
              <w:t>
при получении информации о городе, достопримечательностях,событиях, мероприятиях и другое</w:t>
            </w:r>
          </w:p>
          <w:bookmarkEnd w:id="40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3"/>
          <w:p>
            <w:pPr>
              <w:spacing w:after="20"/>
              <w:ind w:left="20"/>
              <w:jc w:val="both"/>
            </w:pPr>
            <w:r>
              <w:rPr>
                <w:rFonts w:ascii="Times New Roman"/>
                <w:b w:val="false"/>
                <w:i w:val="false"/>
                <w:color w:val="000000"/>
                <w:sz w:val="20"/>
              </w:rPr>
              <w:t>
1.6 көрнекі орындарға барған кезде</w:t>
            </w:r>
            <w:r>
              <w:br/>
            </w:r>
            <w:r>
              <w:rPr>
                <w:rFonts w:ascii="Times New Roman"/>
                <w:b w:val="false"/>
                <w:i w:val="false"/>
                <w:color w:val="000000"/>
                <w:sz w:val="20"/>
              </w:rPr>
              <w:t>
при посещении достопримечательностей</w:t>
            </w:r>
          </w:p>
          <w:bookmarkEnd w:id="403"/>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4"/>
          <w:p>
            <w:pPr>
              <w:spacing w:after="20"/>
              <w:ind w:left="20"/>
              <w:jc w:val="both"/>
            </w:pPr>
            <w:r>
              <w:rPr>
                <w:rFonts w:ascii="Times New Roman"/>
                <w:b w:val="false"/>
                <w:i w:val="false"/>
                <w:color w:val="000000"/>
                <w:sz w:val="20"/>
              </w:rPr>
              <w:t>
1.7 тамақтану объектілеріне барған кезде</w:t>
            </w:r>
            <w:r>
              <w:br/>
            </w:r>
            <w:r>
              <w:rPr>
                <w:rFonts w:ascii="Times New Roman"/>
                <w:b w:val="false"/>
                <w:i w:val="false"/>
                <w:color w:val="000000"/>
                <w:sz w:val="20"/>
              </w:rPr>
              <w:t>
при посещении объектов питания</w:t>
            </w:r>
          </w:p>
          <w:bookmarkEnd w:id="40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70" w:id="405"/>
    <w:p>
      <w:pPr>
        <w:spacing w:after="0"/>
        <w:ind w:left="0"/>
        <w:jc w:val="both"/>
      </w:pPr>
      <w:r>
        <w:rPr>
          <w:rFonts w:ascii="Times New Roman"/>
          <w:b w:val="false"/>
          <w:i w:val="false"/>
          <w:color w:val="000000"/>
          <w:sz w:val="28"/>
        </w:rPr>
        <w:t>
      8. Бес баллдық шәкіл бойынша сапарға қанағаттану дәрежесін белгілеңіз "√" (5-жақсы, 1-өте жаман)</w:t>
      </w:r>
    </w:p>
    <w:bookmarkEnd w:id="405"/>
    <w:bookmarkStart w:name="z471" w:id="406"/>
    <w:p>
      <w:pPr>
        <w:spacing w:after="0"/>
        <w:ind w:left="0"/>
        <w:jc w:val="both"/>
      </w:pPr>
      <w:r>
        <w:rPr>
          <w:rFonts w:ascii="Times New Roman"/>
          <w:b w:val="false"/>
          <w:i w:val="false"/>
          <w:color w:val="000000"/>
          <w:sz w:val="28"/>
        </w:rPr>
        <w:t>
      Отметьте "√" степень удовлетворенности поездкой по пятибалльной шкале (5 – отлично, 1 – очень плохо)</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02"/>
        <w:gridCol w:w="1483"/>
        <w:gridCol w:w="1483"/>
        <w:gridCol w:w="1483"/>
        <w:gridCol w:w="1483"/>
        <w:gridCol w:w="1484"/>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07"/>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8"/>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4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9"/>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bookmarkEnd w:id="4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0"/>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bookmarkEnd w:id="41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1"/>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bookmarkEnd w:id="41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2"/>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bookmarkEnd w:id="41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3"/>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bookmarkEnd w:id="41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4"/>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bookmarkEnd w:id="41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5"/>
          <w:p>
            <w:pPr>
              <w:spacing w:after="20"/>
              <w:ind w:left="20"/>
              <w:jc w:val="both"/>
            </w:pPr>
            <w:r>
              <w:rPr>
                <w:rFonts w:ascii="Times New Roman"/>
                <w:b w:val="false"/>
                <w:i w:val="false"/>
                <w:color w:val="000000"/>
                <w:sz w:val="20"/>
              </w:rPr>
              <w:t>
Сіз жалпы сапармен қанағаттандыңыз ба</w:t>
            </w:r>
            <w:r>
              <w:br/>
            </w:r>
            <w:r>
              <w:rPr>
                <w:rFonts w:ascii="Times New Roman"/>
                <w:b w:val="false"/>
                <w:i w:val="false"/>
                <w:color w:val="000000"/>
                <w:sz w:val="20"/>
              </w:rPr>
              <w:t>
В целом удовлетворены ли Вы поездкой</w:t>
            </w:r>
          </w:p>
          <w:bookmarkEnd w:id="41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16"/>
    <w:p>
      <w:pPr>
        <w:spacing w:after="0"/>
        <w:ind w:left="0"/>
        <w:jc w:val="both"/>
      </w:pPr>
      <w:r>
        <w:rPr>
          <w:rFonts w:ascii="Times New Roman"/>
          <w:b w:val="false"/>
          <w:i w:val="false"/>
          <w:color w:val="000000"/>
          <w:sz w:val="28"/>
        </w:rPr>
        <w:t>
      9. Сіз Қазақстанды немен байланыстырасыз? (жауаптардың бірнеше нұсқаларына жол беріледі)</w:t>
      </w:r>
    </w:p>
    <w:bookmarkEnd w:id="416"/>
    <w:bookmarkStart w:name="z482" w:id="417"/>
    <w:p>
      <w:pPr>
        <w:spacing w:after="0"/>
        <w:ind w:left="0"/>
        <w:jc w:val="both"/>
      </w:pPr>
      <w:r>
        <w:rPr>
          <w:rFonts w:ascii="Times New Roman"/>
          <w:b w:val="false"/>
          <w:i w:val="false"/>
          <w:color w:val="000000"/>
          <w:sz w:val="28"/>
        </w:rPr>
        <w:t>
      С чем Вы ассоциируете Казахстан? (допускается несколько вариантов ответов)</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6"/>
        <w:gridCol w:w="5434"/>
      </w:tblGrid>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8"/>
          <w:p>
            <w:pPr>
              <w:spacing w:after="20"/>
              <w:ind w:left="20"/>
              <w:jc w:val="both"/>
            </w:pPr>
            <w:r>
              <w:rPr>
                <w:rFonts w:ascii="Times New Roman"/>
                <w:b w:val="false"/>
                <w:i w:val="false"/>
                <w:color w:val="000000"/>
                <w:sz w:val="20"/>
              </w:rPr>
              <w:t>
1.1 тамаша табиғат/пейзаж елі</w:t>
            </w:r>
            <w:r>
              <w:br/>
            </w:r>
            <w:r>
              <w:rPr>
                <w:rFonts w:ascii="Times New Roman"/>
                <w:b w:val="false"/>
                <w:i w:val="false"/>
                <w:color w:val="000000"/>
                <w:sz w:val="20"/>
              </w:rPr>
              <w:t>
страна красивых пейзажей/природы</w:t>
            </w:r>
          </w:p>
          <w:bookmarkEnd w:id="418"/>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9"/>
          <w:p>
            <w:pPr>
              <w:spacing w:after="20"/>
              <w:ind w:left="20"/>
              <w:jc w:val="both"/>
            </w:pPr>
            <w:r>
              <w:rPr>
                <w:rFonts w:ascii="Times New Roman"/>
                <w:b w:val="false"/>
                <w:i w:val="false"/>
                <w:color w:val="000000"/>
                <w:sz w:val="20"/>
              </w:rPr>
              <w:t>
1.2 қонақжай адамдардың елі</w:t>
            </w:r>
            <w:r>
              <w:br/>
            </w:r>
            <w:r>
              <w:rPr>
                <w:rFonts w:ascii="Times New Roman"/>
                <w:b w:val="false"/>
                <w:i w:val="false"/>
                <w:color w:val="000000"/>
                <w:sz w:val="20"/>
              </w:rPr>
              <w:t>
страна гостеприимных людей</w:t>
            </w:r>
          </w:p>
          <w:bookmarkEnd w:id="419"/>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0"/>
          <w:p>
            <w:pPr>
              <w:spacing w:after="20"/>
              <w:ind w:left="20"/>
              <w:jc w:val="both"/>
            </w:pPr>
            <w:r>
              <w:rPr>
                <w:rFonts w:ascii="Times New Roman"/>
                <w:b w:val="false"/>
                <w:i w:val="false"/>
                <w:color w:val="000000"/>
                <w:sz w:val="20"/>
              </w:rPr>
              <w:t>
1.3 көшпенді мәдениет елі</w:t>
            </w:r>
            <w:r>
              <w:br/>
            </w:r>
            <w:r>
              <w:rPr>
                <w:rFonts w:ascii="Times New Roman"/>
                <w:b w:val="false"/>
                <w:i w:val="false"/>
                <w:color w:val="000000"/>
                <w:sz w:val="20"/>
              </w:rPr>
              <w:t>
страна кочевой культуры</w:t>
            </w:r>
          </w:p>
          <w:bookmarkEnd w:id="420"/>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1"/>
          <w:p>
            <w:pPr>
              <w:spacing w:after="20"/>
              <w:ind w:left="20"/>
              <w:jc w:val="both"/>
            </w:pPr>
            <w:r>
              <w:rPr>
                <w:rFonts w:ascii="Times New Roman"/>
                <w:b w:val="false"/>
                <w:i w:val="false"/>
                <w:color w:val="000000"/>
                <w:sz w:val="20"/>
              </w:rPr>
              <w:t>
1.4 Ұлы дала елі</w:t>
            </w:r>
            <w:r>
              <w:br/>
            </w:r>
            <w:r>
              <w:rPr>
                <w:rFonts w:ascii="Times New Roman"/>
                <w:b w:val="false"/>
                <w:i w:val="false"/>
                <w:color w:val="000000"/>
                <w:sz w:val="20"/>
              </w:rPr>
              <w:t>
страна Великой степи</w:t>
            </w:r>
          </w:p>
          <w:bookmarkEnd w:id="421"/>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2"/>
          <w:p>
            <w:pPr>
              <w:spacing w:after="20"/>
              <w:ind w:left="20"/>
              <w:jc w:val="both"/>
            </w:pPr>
            <w:r>
              <w:rPr>
                <w:rFonts w:ascii="Times New Roman"/>
                <w:b w:val="false"/>
                <w:i w:val="false"/>
                <w:color w:val="000000"/>
                <w:sz w:val="20"/>
              </w:rPr>
              <w:t>
1.5 жарқын қалалар елі</w:t>
            </w:r>
            <w:r>
              <w:br/>
            </w:r>
            <w:r>
              <w:rPr>
                <w:rFonts w:ascii="Times New Roman"/>
                <w:b w:val="false"/>
                <w:i w:val="false"/>
                <w:color w:val="000000"/>
                <w:sz w:val="20"/>
              </w:rPr>
              <w:t>
страна ярких городов</w:t>
            </w:r>
          </w:p>
          <w:bookmarkEnd w:id="422"/>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3"/>
          <w:p>
            <w:pPr>
              <w:spacing w:after="20"/>
              <w:ind w:left="20"/>
              <w:jc w:val="both"/>
            </w:pPr>
            <w:r>
              <w:rPr>
                <w:rFonts w:ascii="Times New Roman"/>
                <w:b w:val="false"/>
                <w:i w:val="false"/>
                <w:color w:val="000000"/>
                <w:sz w:val="20"/>
              </w:rPr>
              <w:t>
1.6 ұмытылмас оқиғалар елі</w:t>
            </w:r>
            <w:r>
              <w:br/>
            </w:r>
            <w:r>
              <w:rPr>
                <w:rFonts w:ascii="Times New Roman"/>
                <w:b w:val="false"/>
                <w:i w:val="false"/>
                <w:color w:val="000000"/>
                <w:sz w:val="20"/>
              </w:rPr>
              <w:t>
страна незабываемых приключений</w:t>
            </w:r>
          </w:p>
          <w:bookmarkEnd w:id="423"/>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4"/>
          <w:p>
            <w:pPr>
              <w:spacing w:after="20"/>
              <w:ind w:left="20"/>
              <w:jc w:val="both"/>
            </w:pPr>
            <w:r>
              <w:rPr>
                <w:rFonts w:ascii="Times New Roman"/>
                <w:b w:val="false"/>
                <w:i w:val="false"/>
                <w:color w:val="000000"/>
                <w:sz w:val="20"/>
              </w:rPr>
              <w:t>
1.7 әртүрлі асханасы бар ел</w:t>
            </w:r>
            <w:r>
              <w:br/>
            </w:r>
            <w:r>
              <w:rPr>
                <w:rFonts w:ascii="Times New Roman"/>
                <w:b w:val="false"/>
                <w:i w:val="false"/>
                <w:color w:val="000000"/>
                <w:sz w:val="20"/>
              </w:rPr>
              <w:t>
страна с разнообразной кухней</w:t>
            </w:r>
          </w:p>
          <w:bookmarkEnd w:id="424"/>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5"/>
          <w:p>
            <w:pPr>
              <w:spacing w:after="20"/>
              <w:ind w:left="20"/>
              <w:jc w:val="both"/>
            </w:pPr>
            <w:r>
              <w:rPr>
                <w:rFonts w:ascii="Times New Roman"/>
                <w:b w:val="false"/>
                <w:i w:val="false"/>
                <w:color w:val="000000"/>
                <w:sz w:val="20"/>
              </w:rPr>
              <w:t>
1.8 асқар таулар мен сұлу көлдер елі</w:t>
            </w:r>
            <w:r>
              <w:br/>
            </w:r>
            <w:r>
              <w:rPr>
                <w:rFonts w:ascii="Times New Roman"/>
                <w:b w:val="false"/>
                <w:i w:val="false"/>
                <w:color w:val="000000"/>
                <w:sz w:val="20"/>
              </w:rPr>
              <w:t>
страна величественных гор и живописных озер</w:t>
            </w:r>
          </w:p>
          <w:bookmarkEnd w:id="425"/>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6"/>
          <w:p>
            <w:pPr>
              <w:spacing w:after="20"/>
              <w:ind w:left="20"/>
              <w:jc w:val="both"/>
            </w:pPr>
            <w:r>
              <w:rPr>
                <w:rFonts w:ascii="Times New Roman"/>
                <w:b w:val="false"/>
                <w:i w:val="false"/>
                <w:color w:val="000000"/>
                <w:sz w:val="20"/>
              </w:rPr>
              <w:t>
1.9 Ұлы Жібек жолы бойындағы ел</w:t>
            </w:r>
            <w:r>
              <w:br/>
            </w:r>
            <w:r>
              <w:rPr>
                <w:rFonts w:ascii="Times New Roman"/>
                <w:b w:val="false"/>
                <w:i w:val="false"/>
                <w:color w:val="000000"/>
                <w:sz w:val="20"/>
              </w:rPr>
              <w:t>
страна на Великом Шелковом пути</w:t>
            </w:r>
          </w:p>
          <w:bookmarkEnd w:id="426"/>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7"/>
          <w:p>
            <w:pPr>
              <w:spacing w:after="20"/>
              <w:ind w:left="20"/>
              <w:jc w:val="both"/>
            </w:pPr>
            <w:r>
              <w:rPr>
                <w:rFonts w:ascii="Times New Roman"/>
                <w:b w:val="false"/>
                <w:i w:val="false"/>
                <w:color w:val="000000"/>
                <w:sz w:val="20"/>
              </w:rPr>
              <w:t>
1.10 саяхат үшін қауіпсіз ел</w:t>
            </w:r>
            <w:r>
              <w:br/>
            </w:r>
            <w:r>
              <w:rPr>
                <w:rFonts w:ascii="Times New Roman"/>
                <w:b w:val="false"/>
                <w:i w:val="false"/>
                <w:color w:val="000000"/>
                <w:sz w:val="20"/>
              </w:rPr>
              <w:t>
безопасная страна для путешествий</w:t>
            </w:r>
          </w:p>
          <w:bookmarkEnd w:id="427"/>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93" w:id="428"/>
    <w:p>
      <w:pPr>
        <w:spacing w:after="0"/>
        <w:ind w:left="0"/>
        <w:jc w:val="both"/>
      </w:pPr>
      <w:r>
        <w:rPr>
          <w:rFonts w:ascii="Times New Roman"/>
          <w:b w:val="false"/>
          <w:i w:val="false"/>
          <w:color w:val="000000"/>
          <w:sz w:val="28"/>
        </w:rPr>
        <w:t>
      10. Сіз Қазақстанға қайта оралуды қалар ма едіңіз?</w:t>
      </w:r>
    </w:p>
    <w:bookmarkEnd w:id="428"/>
    <w:bookmarkStart w:name="z494" w:id="429"/>
    <w:p>
      <w:pPr>
        <w:spacing w:after="0"/>
        <w:ind w:left="0"/>
        <w:jc w:val="both"/>
      </w:pPr>
      <w:r>
        <w:rPr>
          <w:rFonts w:ascii="Times New Roman"/>
          <w:b w:val="false"/>
          <w:i w:val="false"/>
          <w:color w:val="000000"/>
          <w:sz w:val="28"/>
        </w:rPr>
        <w:t>
      Хотели бы Вы вернуться в Казахстан?</w:t>
      </w:r>
    </w:p>
    <w:bookmarkEnd w:id="429"/>
    <w:tbl>
      <w:tblPr>
        <w:tblW w:w="0" w:type="auto"/>
        <w:tblCellSpacing w:w="0" w:type="auto"/>
        <w:tblBorders>
          <w:top w:val="none"/>
          <w:left w:val="none"/>
          <w:bottom w:val="none"/>
          <w:right w:val="none"/>
          <w:insideH w:val="none"/>
          <w:insideV w:val="none"/>
        </w:tblBorders>
      </w:tblPr>
      <w:tblGrid>
        <w:gridCol w:w="1516"/>
        <w:gridCol w:w="2583"/>
        <w:gridCol w:w="1516"/>
        <w:gridCol w:w="2583"/>
        <w:gridCol w:w="1517"/>
        <w:gridCol w:w="2585"/>
      </w:tblGrid>
      <w:tr>
        <w:trPr>
          <w:trHeight w:val="30" w:hRule="atLeast"/>
        </w:trPr>
        <w:tc>
          <w:tcPr>
            <w:tcW w:w="1516" w:type="dxa"/>
            <w:tcBorders/>
            <w:tcMar>
              <w:top w:w="15" w:type="dxa"/>
              <w:left w:w="15" w:type="dxa"/>
              <w:bottom w:w="15" w:type="dxa"/>
              <w:right w:w="15" w:type="dxa"/>
            </w:tcMar>
            <w:vAlign w:val="center"/>
          </w:tcPr>
          <w:bookmarkStart w:name="z495" w:id="430"/>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bookmarkEnd w:id="430"/>
        </w:tc>
        <w:tc>
          <w:tcPr>
            <w:tcW w:w="25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cMar>
              <w:top w:w="15" w:type="dxa"/>
              <w:left w:w="15" w:type="dxa"/>
              <w:bottom w:w="15" w:type="dxa"/>
              <w:right w:w="15" w:type="dxa"/>
            </w:tcMar>
            <w:vAlign w:val="center"/>
          </w:tcPr>
          <w:bookmarkStart w:name="z496" w:id="431"/>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bookmarkEnd w:id="431"/>
        </w:tc>
        <w:tc>
          <w:tcPr>
            <w:tcW w:w="25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7" w:type="dxa"/>
            <w:tcBorders/>
            <w:tcMar>
              <w:top w:w="15" w:type="dxa"/>
              <w:left w:w="15" w:type="dxa"/>
              <w:bottom w:w="15" w:type="dxa"/>
              <w:right w:w="15" w:type="dxa"/>
            </w:tcMar>
            <w:vAlign w:val="center"/>
          </w:tcPr>
          <w:bookmarkStart w:name="z497" w:id="432"/>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не знаю</w:t>
            </w:r>
          </w:p>
          <w:bookmarkEnd w:id="432"/>
        </w:tc>
        <w:tc>
          <w:tcPr>
            <w:tcW w:w="2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98" w:id="433"/>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(қажеттiсiн қоршаңыз)</w:t>
      </w:r>
    </w:p>
    <w:bookmarkEnd w:id="433"/>
    <w:bookmarkStart w:name="z499" w:id="43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5"/>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435"/>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6"/>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43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