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713e" w14:textId="77a7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июля 2021 года № 244. Зарегистрирован в Министерстве юстиции Республики Казахстан 17 июля 2021 года № 23580.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 Экологического кодекса Республики Казахстан, 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244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 Экологического кодекса Республики Казахстан (далее – Экологический кодекс),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перемещении озоноразрушающих веществ и содержащей из продукции и учете озоноразрушающих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из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года" и определяют порядок выдачи разрешений на ввоз на территорию Республики Казахстан из государств-членов Евразийского экономического союза (далее – Союз) и вывоз с территории Республики Казахстан в эти государства озоноразрушающих веществ и содержащей их продукции.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индивидуальных предпринимателей и юридических лиц, осуществляющих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разделах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к которым применяются меры нетарифного регулирования,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(кроме содержащей их продукции) физическими лицами для личного пользования (в некоммерческих целях) запрещен.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вывоз озоноразрушающих веществ и содержащей их продукции с территории Республики Казахстан на территорию государства-члена Евразийского экономического союза выдается при наличии заключения (разрешительного документа) на ввоз таких веществ и продукции, выданного компетентным органом соответствующего государства-члена Евразийского экономического союза, на территорию которого предполагается ввоз озоноразрушающих веществ и содержащей их продукции.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требуется получение разрешения: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 физическими лицами продукции, содержащей озоноразрушающие вещества, для личного пользования (в некоммерческих целях);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озоноразрушающих веществ вместе с воздушным, морским (речным), железнодорожным, автомобильным транспортным средством с целью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составляется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Коллегии Евразийской экономической комиссии от 16 мая 2012 года №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 выданного разрешения прекращается по истечении срока, на который оно было выдано, либо до истечения такого срока – после однократного применения разрешения (ввоза и вывоза соответствующего количества озоноразрушающих веществ и содержащей их продукции, установленного разрешением).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является государственной услугой (далее – государственная услуга).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услугодатель).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(или) юридическим лицам (далее – услугополучатель).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 и требований к оказанию государственной услуги, включающий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в электронной форме услугополучатель направляет услугодателю посредством веб-портала "электронного правительства" www.egov.kz, www.elicense.kz (далее – портал) заявление в форме электронного документа, подписанного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 согласно пункту 8 Требования.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документах, удостоверяющих личность услугополучателя,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 Истребование от услугополучателей документов, которые могут быть получены из информационных систем, не допускается.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услугодателя в день поступления заявления и документов осуществляет регистрацию и направляет их руководителю услугодателя, которым назначается исполнитель.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обращения услугополучателя после окончания рабочего времени, в выходные и праздничные дни согласно Трудовому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 в течение 2 (двух) рабочих дней с момента регистрации документов услугополучателя проверяет полноту документов, представленных услугополучателем.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или отсутствия сведений необходимых для оказания государственной услуги в соответствии с настоящими Правилами, исполнитель в сроки, указанные в части первой настоящего пункта, направляет услугополучателю уведомление с указанием каким требованиям не соответствует пакет документов и сроке приведения его в соответствие. Срок приведения в соответствие указанных в уведомлении документов составляет два рабочих дня.</w:t>
      </w:r>
    </w:p>
    <w:bookmarkEnd w:id="34"/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двух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на портале в "личном кабинете" в форме электронного документа.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услугополучателем полного пакета документов, исполнитель в течении 4 (четырех) рабочих дней рассматривает их на соответствие требованиям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исполнитель в течение 1 (одного) рабочего дня формирует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по форме согласно приложению 5 к настоящим Правилам и направляет на согласование и подписание.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услугодателем услугополучатель получает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руководителя услугодателя, на портале в "личном кабинете" в форме электронного документа.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оснований для отказа в оказании государственной услуги указанных в пункте 9 Требования услугодатель не позднее чем за 3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 по форме, согласно приложению 5 к настоящим Правилам подписанное ЭЦП руководителя услугодателя на портале в "личном кабинете" в форме электронного документа, либо мотивированный отказ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подписанный ЭЦП руководителя услугодателя на портале в "личном кабинете" в форме электронного документа.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в течение 3 (трех) рабочих дней после государственной регистрации соответствующего нормативного правового акта в органах юстиции направляется оператору информационно-коммуникационной инфраструктуры "электронного правительства" и Единому контакт-центру.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</w:tbl>
    <w:bookmarkStart w:name="z1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из государств – членов Евразийского экономического союза 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государства озоноразрушающих веществ и содержащей их продукции"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в течение 8 (восьми) рабочих дней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www.egov.kz, www.elicense.kz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ввоз на территорию Республики Казахстан из государств – членов Евразийского экономического союза озоноразрушающих веществ и содержащей их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получение разрешения на ввоз на территорию Республики Казахстан из государств – членов Евразийского экономического союза озоноразрушающих веществ и содержащей их продукции в форме электронного документа, подписанного электронной цифровой подписью (далее –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 Министра экологии, геологии и природных ресурсов Республики Казахстан от 12 июля 2021 года № 244 "Об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 (Зарегистрирован в Министерстве юстиции Республики Казахстан 17 июля 2021 года № 23580)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(контракта) об оказании посреднических услуг (в случае, если в качестве услугополучателя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сертификата соответствия или письменного уведомления изготовителя (производителя) о том, что произведенные им озоноразрушающие вещества и содержащая их продукция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 услугополучателем, осуществляющим ввоз озоноразрушающих веществ и содержащей их продукции,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услугополучателем)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услугополучателем)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ввоза озоноразрушающих веществ для использования в качестве сырья электронная копия письма услугополучателя,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сведений, подтверждающих, что ввоз озоноразрушающих веществ осуществляется в таре однократного и (или) многократного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вывоз с территории Республики Казахстан в государства – члены Евразийского экономического союза озоноразрушающих веществ и содержащей их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получение разрешения на вывоз с территории Республики Казахстан в государства – члены Евразийского экономического союза озоноразрушающих веществ и содержащей их продукции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(контракта) об оказании посреднических услуг (в случае, если в качестве услугополучателя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сертификата соответствия или письменного уведомления изготовителя (производителя) о том, что произведенные им озоноразрушающие вещества и содержащая их продукция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 услугополучателем, осуществляющим вывоз озоноразрушающих веществ и содержащей их продукции,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вывоза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услугополучателем)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вывоза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услугополучателем)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вывоза озоноразрушающих веществ для использования в качестве сырья электронная копия письма услугополучателя,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сведений, подтверждающих, что вывоз озоноразрушающих веществ осуществляется в таре многократного использования в случае, если законодательством государства-члена Союза установлен запрет на ввоз озоноразрушающих веществ в таре однократного использования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 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заявляемым видом деятельности (ввоз и вывоз озоноразрушающих веществ и содержащей их продукции);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 ввоз озоноразрушающих веществ - в случае достижения в Республике Казахстан расчетного уровня потребления озоноразрушающих веществ,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18 мая 2020 года №109 "Об утверждении Лимитов (квот) потребления озоноразрушающих веществ на период с 2020 по 2025 годы" (зарегистрирован в Реестре государственной регистрации нормативных правовых актов за № 20671);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вывоз озоноразрушающих веществ в государства-члены Союза – получение услугодателем информации от компетентного органа соответствующего государства о необходимости прекращения выдачи заключений (разрешительных документов) на вывоз озоноразрушающих веществ в данное государство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 на выдачу разрешения на ввоз на территорию Республики Казахстан из государств-членов Евразийского экономического союза озоноразрушающих веществ и содержащей их продукции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|ВВОЗ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Основание для выдачи разрешения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Уполномоченное лицо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 на выдачу разрешения на вывоз с территории Республики Казахстан в государства-члены Евразийского экономического союза озоноразрушающих веществ и содержащей их продукции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ВЫВОЗ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Основание для выдачи разрешения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Уполномоченное лицо услугополучателя Фамилия, имя, отчество (если указано в документе, удостоверяющем личность)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либо 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1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2" w:id="55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экологического 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рассмотрении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выдачу разрешения на ввоз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государств-членов Евразийского экономического союза и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эти государства озоноразрушающих веществ и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продукции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Разрешение на ввоз на территорию Республики Казахстан из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(или) вывоз с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эти государства озоноразрушающих веществ и содержащей их продукции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7" w:id="57"/>
      <w:r>
        <w:rPr>
          <w:rFonts w:ascii="Times New Roman"/>
          <w:b w:val="false"/>
          <w:i w:val="false"/>
          <w:color w:val="000000"/>
          <w:sz w:val="28"/>
        </w:rPr>
        <w:t>
      № ____/_____20__ /_________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– название организации, почтовый адрес, страна,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номер/для физических лиц –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почтовый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единого перечня)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товара согласно Единой товарной 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6" w:id="60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экологического 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ввоз на территорию Республики Казахстан из государств-членов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вывоз с территории Республики Казахстан в эти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озоноразрушающих веществ и содержащей их продукции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