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555b0" w14:textId="6855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p>
      <w:pPr>
        <w:spacing w:after="0"/>
        <w:ind w:left="0"/>
        <w:jc w:val="both"/>
      </w:pPr>
      <w:r>
        <w:rPr>
          <w:rFonts w:ascii="Times New Roman"/>
          <w:b w:val="false"/>
          <w:i w:val="false"/>
          <w:color w:val="000000"/>
          <w:sz w:val="28"/>
        </w:rPr>
        <w:t>Приказ и.о. Министра иностранных дел Республики Казахстан от 26 июля 2021 года № 11-1-4/302. Зарегистрирован в Министерстве юстиции Республики Казахстан 27 июля 2021 года № 23728.</w:t>
      </w:r>
    </w:p>
    <w:p>
      <w:pPr>
        <w:spacing w:after="0"/>
        <w:ind w:left="0"/>
        <w:jc w:val="both"/>
      </w:pPr>
      <w:bookmarkStart w:name="z4" w:id="0"/>
      <w:r>
        <w:rPr>
          <w:rFonts w:ascii="Times New Roman"/>
          <w:b w:val="false"/>
          <w:i w:val="false"/>
          <w:color w:val="000000"/>
          <w:sz w:val="28"/>
        </w:rPr>
        <w:t xml:space="preserve">
      В соответствии с подпунктом 27-14)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дипломатической службе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выплаты единовременной компенсации в случае гибели сотрудника дипломатической службы или работника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1"/>
    <w:bookmarkStart w:name="z6" w:id="2"/>
    <w:p>
      <w:pPr>
        <w:spacing w:after="0"/>
        <w:ind w:left="0"/>
        <w:jc w:val="both"/>
      </w:pPr>
      <w:r>
        <w:rPr>
          <w:rFonts w:ascii="Times New Roman"/>
          <w:b w:val="false"/>
          <w:i w:val="false"/>
          <w:color w:val="000000"/>
          <w:sz w:val="28"/>
        </w:rPr>
        <w:t>
      2. Валютно-финансовому департаменту Министерства иностранных дел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иностранных дел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 настоящего приказа возложить на Руководителя Аппарата Министерства иностранных дел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Министра иностранных дел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Нурышев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 xml:space="preserve">Министр финансов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"__" _________ 2021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июля 2021 года</w:t>
            </w:r>
            <w:r>
              <w:br/>
            </w:r>
            <w:r>
              <w:rPr>
                <w:rFonts w:ascii="Times New Roman"/>
                <w:b w:val="false"/>
                <w:i w:val="false"/>
                <w:color w:val="000000"/>
                <w:sz w:val="20"/>
              </w:rPr>
              <w:t>№ 11-1-4/302</w:t>
            </w:r>
          </w:p>
        </w:tc>
      </w:tr>
    </w:tbl>
    <w:bookmarkStart w:name="z15" w:id="9"/>
    <w:p>
      <w:pPr>
        <w:spacing w:after="0"/>
        <w:ind w:left="0"/>
        <w:jc w:val="left"/>
      </w:pPr>
      <w:r>
        <w:rPr>
          <w:rFonts w:ascii="Times New Roman"/>
          <w:b/>
          <w:i w:val="false"/>
          <w:color w:val="000000"/>
        </w:rPr>
        <w:t xml:space="preserve"> Правила выплаты единовременной компенсации в случае гибели сотрудника дипломатической службы Республики Казахстан или работника дипломатической службы Республики Казахстан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p>
      <w:pPr>
        <w:spacing w:after="0"/>
        <w:ind w:left="0"/>
        <w:jc w:val="left"/>
      </w:pPr>
    </w:p>
    <w:p>
      <w:pPr>
        <w:spacing w:after="0"/>
        <w:ind w:left="0"/>
        <w:jc w:val="both"/>
      </w:pPr>
      <w:r>
        <w:rPr>
          <w:rFonts w:ascii="Times New Roman"/>
          <w:b w:val="false"/>
          <w:i w:val="false"/>
          <w:color w:val="000000"/>
          <w:sz w:val="28"/>
        </w:rPr>
        <w:t xml:space="preserve">
      1. Настоящие Правила выплаты единовременной компенсации в случае гибели сотрудника дипломатической службы Республики Казахстан или работника дипломатической службы Республики Казахстан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 (далее – Правила) разработаны в соответствии с подпунктом 27-14)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дипломатической службе Республики Казахстан" (далее – Закон) и определяют порядок выплаты единовременной компенсации в случае гибели сотрудника дипломатической службы Республики Казахстан или работника дипломатической службы Республики Казахстан (далее – персонал дипломатической службы) при исполнении служебных обязанностей за границей либо смерти в течение года вследствие травмы, полученной при исполнении служебных обязанностей за границей,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 (далее – единовременная компенсация).</w:t>
      </w:r>
    </w:p>
    <w:bookmarkStart w:name="z18" w:id="11"/>
    <w:p>
      <w:pPr>
        <w:spacing w:after="0"/>
        <w:ind w:left="0"/>
        <w:jc w:val="both"/>
      </w:pPr>
      <w:r>
        <w:rPr>
          <w:rFonts w:ascii="Times New Roman"/>
          <w:b w:val="false"/>
          <w:i w:val="false"/>
          <w:color w:val="000000"/>
          <w:sz w:val="28"/>
        </w:rPr>
        <w:t>
      2. Единовременная компенсация не выплачивается, если в установленном порядке доказано, что гибель, заболевание, увечье (ранение, травма, контузия) персонала дипломатической службы наступили в связи с обстоятельствами, не связанными с исполнением служебных обязанностей.</w:t>
      </w:r>
    </w:p>
    <w:bookmarkEnd w:id="11"/>
    <w:bookmarkStart w:name="z19" w:id="12"/>
    <w:p>
      <w:pPr>
        <w:spacing w:after="0"/>
        <w:ind w:left="0"/>
        <w:jc w:val="left"/>
      </w:pPr>
      <w:r>
        <w:rPr>
          <w:rFonts w:ascii="Times New Roman"/>
          <w:b/>
          <w:i w:val="false"/>
          <w:color w:val="000000"/>
        </w:rPr>
        <w:t xml:space="preserve"> Глава 2. Порядок подачи документов, необходимых для получения единовременной компенсации в случае гибели персонала дипломатической службы при исполнении служебных обязанностей за границей</w:t>
      </w:r>
    </w:p>
    <w:bookmarkEnd w:id="12"/>
    <w:bookmarkStart w:name="z20" w:id="13"/>
    <w:p>
      <w:pPr>
        <w:spacing w:after="0"/>
        <w:ind w:left="0"/>
        <w:jc w:val="both"/>
      </w:pPr>
      <w:r>
        <w:rPr>
          <w:rFonts w:ascii="Times New Roman"/>
          <w:b w:val="false"/>
          <w:i w:val="false"/>
          <w:color w:val="000000"/>
          <w:sz w:val="28"/>
        </w:rPr>
        <w:t>
      3. Загранучреждение Республики Казахстан (далее – загранучреждение) в случае гибели персонала дипломатической службы при исполнении служебных обязанностей за границей, незамедлительно направляет в Службу управления персоналом Министерства иностранных дел Республики Казахстан (далее – Министерство) информацию о данном факте с указанием обстоятельств, произошедших и повлекших гибель персонала дипломатической службы.</w:t>
      </w:r>
    </w:p>
    <w:bookmarkEnd w:id="13"/>
    <w:bookmarkStart w:name="z21" w:id="14"/>
    <w:p>
      <w:pPr>
        <w:spacing w:after="0"/>
        <w:ind w:left="0"/>
        <w:jc w:val="both"/>
      </w:pPr>
      <w:r>
        <w:rPr>
          <w:rFonts w:ascii="Times New Roman"/>
          <w:b w:val="false"/>
          <w:i w:val="false"/>
          <w:color w:val="000000"/>
          <w:sz w:val="28"/>
        </w:rPr>
        <w:t>
      4. Не позднее 30 (тридцати) рабочих дней, если иные сроки не предусмотрены законодательством государства пребывания, после гибели персонала дипломатической службы загранучреждение направляет в Службу управления персоналом Министерства следующие документы:</w:t>
      </w:r>
    </w:p>
    <w:bookmarkEnd w:id="14"/>
    <w:bookmarkStart w:name="z22" w:id="15"/>
    <w:p>
      <w:pPr>
        <w:spacing w:after="0"/>
        <w:ind w:left="0"/>
        <w:jc w:val="both"/>
      </w:pPr>
      <w:r>
        <w:rPr>
          <w:rFonts w:ascii="Times New Roman"/>
          <w:b w:val="false"/>
          <w:i w:val="false"/>
          <w:color w:val="000000"/>
          <w:sz w:val="28"/>
        </w:rPr>
        <w:t>
      1) копию свидетельства о смерти персонала дипломатической службы;</w:t>
      </w:r>
    </w:p>
    <w:bookmarkEnd w:id="15"/>
    <w:bookmarkStart w:name="z23" w:id="16"/>
    <w:p>
      <w:pPr>
        <w:spacing w:after="0"/>
        <w:ind w:left="0"/>
        <w:jc w:val="both"/>
      </w:pPr>
      <w:r>
        <w:rPr>
          <w:rFonts w:ascii="Times New Roman"/>
          <w:b w:val="false"/>
          <w:i w:val="false"/>
          <w:color w:val="000000"/>
          <w:sz w:val="28"/>
        </w:rPr>
        <w:t xml:space="preserve">
      2) акт о гибели (смерти) персонала дипломатической службы при исполнении служебных обязанностей за границей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
    <w:bookmarkStart w:name="z24" w:id="17"/>
    <w:p>
      <w:pPr>
        <w:spacing w:after="0"/>
        <w:ind w:left="0"/>
        <w:jc w:val="both"/>
      </w:pPr>
      <w:r>
        <w:rPr>
          <w:rFonts w:ascii="Times New Roman"/>
          <w:b w:val="false"/>
          <w:i w:val="false"/>
          <w:color w:val="000000"/>
          <w:sz w:val="28"/>
        </w:rPr>
        <w:t>
      3) копии медицинской справки о смерти, выданной медицинским учреждением, или решения суда об установлении факта смерти в соответствии с законодательством государства пребывания.</w:t>
      </w:r>
    </w:p>
    <w:bookmarkEnd w:id="17"/>
    <w:bookmarkStart w:name="z25" w:id="18"/>
    <w:p>
      <w:pPr>
        <w:spacing w:after="0"/>
        <w:ind w:left="0"/>
        <w:jc w:val="both"/>
      </w:pPr>
      <w:r>
        <w:rPr>
          <w:rFonts w:ascii="Times New Roman"/>
          <w:b w:val="false"/>
          <w:i w:val="false"/>
          <w:color w:val="000000"/>
          <w:sz w:val="28"/>
        </w:rPr>
        <w:t>
      5. Документ, указанный в подпункте 3) пункта 4 настоящих Правил, составленный на иностранном языке, переводится на казахский или русский языки, заверяется подписью консульского должностного лица и скрепляется печатью с изображением Государственного Герба Республики Казахстан (далее – гербовая печать).</w:t>
      </w:r>
    </w:p>
    <w:bookmarkEnd w:id="18"/>
    <w:bookmarkStart w:name="z26" w:id="19"/>
    <w:p>
      <w:pPr>
        <w:spacing w:after="0"/>
        <w:ind w:left="0"/>
        <w:jc w:val="both"/>
      </w:pPr>
      <w:r>
        <w:rPr>
          <w:rFonts w:ascii="Times New Roman"/>
          <w:b w:val="false"/>
          <w:i w:val="false"/>
          <w:color w:val="000000"/>
          <w:sz w:val="28"/>
        </w:rPr>
        <w:t>
      6. В случае получения документов, предусмотренных в пункте 4 настоящих Правил, не в полном объеме, Служба управления персоналом Министерства уведомляет загранучреждение о необходимости представления недостающих документов и устанавливает срок их предоставления, не превышающий 10 (десяти) рабочих дней.</w:t>
      </w:r>
    </w:p>
    <w:bookmarkEnd w:id="19"/>
    <w:bookmarkStart w:name="z27" w:id="20"/>
    <w:p>
      <w:pPr>
        <w:spacing w:after="0"/>
        <w:ind w:left="0"/>
        <w:jc w:val="both"/>
      </w:pPr>
      <w:r>
        <w:rPr>
          <w:rFonts w:ascii="Times New Roman"/>
          <w:b w:val="false"/>
          <w:i w:val="false"/>
          <w:color w:val="000000"/>
          <w:sz w:val="28"/>
        </w:rPr>
        <w:t xml:space="preserve">
      7. Супруг (супруга) или один из близких родственников умершего персонала дипломатической службы, определяемый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не позднее 3 (трех) месяцев со дня наступления смерти персонала дипломатической службы предоставляет в Службу управления персоналом Министерства заявление на выплату единовременной компенсации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bookmarkStart w:name="z28" w:id="21"/>
    <w:p>
      <w:pPr>
        <w:spacing w:after="0"/>
        <w:ind w:left="0"/>
        <w:jc w:val="left"/>
      </w:pPr>
      <w:r>
        <w:rPr>
          <w:rFonts w:ascii="Times New Roman"/>
          <w:b/>
          <w:i w:val="false"/>
          <w:color w:val="000000"/>
        </w:rPr>
        <w:t xml:space="preserve"> Глава 3. Порядок подачи документов, необходимых для получения единовременной компенсации в случае смерти персонала дипломатической службы в течение года вследствие травмы, полученной при исполнении служебных обязанностей за границей</w:t>
      </w:r>
    </w:p>
    <w:bookmarkEnd w:id="21"/>
    <w:bookmarkStart w:name="z29" w:id="22"/>
    <w:p>
      <w:pPr>
        <w:spacing w:after="0"/>
        <w:ind w:left="0"/>
        <w:jc w:val="both"/>
      </w:pPr>
      <w:r>
        <w:rPr>
          <w:rFonts w:ascii="Times New Roman"/>
          <w:b w:val="false"/>
          <w:i w:val="false"/>
          <w:color w:val="000000"/>
          <w:sz w:val="28"/>
        </w:rPr>
        <w:t xml:space="preserve">
      8. Загранучреждение при получении травмы персоналом дипломатической службы при исполнении служебных обязанностей за границей, незамедлительно направляет в Службу управления персоналом Министерства информацию о данном факте с указанием обстоятельств, произошедших и повлекших травму персонала дипломатической службы, а также акт о получении травмы персоналом дипломатической службы при исполнении служебных обязанностей за границей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2"/>
    <w:bookmarkStart w:name="z30" w:id="23"/>
    <w:p>
      <w:pPr>
        <w:spacing w:after="0"/>
        <w:ind w:left="0"/>
        <w:jc w:val="both"/>
      </w:pPr>
      <w:r>
        <w:rPr>
          <w:rFonts w:ascii="Times New Roman"/>
          <w:b w:val="false"/>
          <w:i w:val="false"/>
          <w:color w:val="000000"/>
          <w:sz w:val="28"/>
        </w:rPr>
        <w:t>
      Копия акта, предусмотренного частью первой настоящего пункта Правил, представляется загранучреждением персоналу дипломатической службы, получившему травму при исполнении служебных обязанностей за границей.</w:t>
      </w:r>
    </w:p>
    <w:bookmarkEnd w:id="23"/>
    <w:bookmarkStart w:name="z31" w:id="24"/>
    <w:p>
      <w:pPr>
        <w:spacing w:after="0"/>
        <w:ind w:left="0"/>
        <w:jc w:val="both"/>
      </w:pPr>
      <w:r>
        <w:rPr>
          <w:rFonts w:ascii="Times New Roman"/>
          <w:b w:val="false"/>
          <w:i w:val="false"/>
          <w:color w:val="000000"/>
          <w:sz w:val="28"/>
        </w:rPr>
        <w:t xml:space="preserve">
      9. В случае смерти персонала дипломатической службы в течение года вследствие травмы, полученной при исполнении служебных обязанностей за границей, во время работы в загранучреждении, загранучреждение, Служба управления персоналом Министерства и супруг (супруга) или один из близких родственников умершего персонала дипломатической службы, определяемый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осуществляют действия, предусмотренные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24"/>
    <w:bookmarkStart w:name="z32" w:id="25"/>
    <w:p>
      <w:pPr>
        <w:spacing w:after="0"/>
        <w:ind w:left="0"/>
        <w:jc w:val="both"/>
      </w:pPr>
      <w:r>
        <w:rPr>
          <w:rFonts w:ascii="Times New Roman"/>
          <w:b w:val="false"/>
          <w:i w:val="false"/>
          <w:color w:val="000000"/>
          <w:sz w:val="28"/>
        </w:rPr>
        <w:t xml:space="preserve">
      10. В случае смерти персонала дипломатической службы в течение года вследствие травмы, полученной при исполнении служебных обязанностей границей, после прекращения им работы в загранучреждении, супруг (супруга) или один из близких родственников умершего персонала дипломатической службы, определяемый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 не позднее 3 (трех) месяцев со дня наступления смерти персонала дипломатической службы обращается в Службу управления персоналом Министерства с представлением следующих документов:</w:t>
      </w:r>
    </w:p>
    <w:bookmarkEnd w:id="25"/>
    <w:bookmarkStart w:name="z33"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на выплату единовременной компенсации по форме согласно приложению 2 к настоящим Правилам;</w:t>
      </w:r>
    </w:p>
    <w:bookmarkEnd w:id="26"/>
    <w:bookmarkStart w:name="z34" w:id="27"/>
    <w:p>
      <w:pPr>
        <w:spacing w:after="0"/>
        <w:ind w:left="0"/>
        <w:jc w:val="both"/>
      </w:pPr>
      <w:r>
        <w:rPr>
          <w:rFonts w:ascii="Times New Roman"/>
          <w:b w:val="false"/>
          <w:i w:val="false"/>
          <w:color w:val="000000"/>
          <w:sz w:val="28"/>
        </w:rPr>
        <w:t>
      2) копию свидетельства о смерти персонала дипломатической службы;</w:t>
      </w:r>
    </w:p>
    <w:bookmarkEnd w:id="27"/>
    <w:bookmarkStart w:name="z35" w:id="28"/>
    <w:p>
      <w:pPr>
        <w:spacing w:after="0"/>
        <w:ind w:left="0"/>
        <w:jc w:val="both"/>
      </w:pPr>
      <w:r>
        <w:rPr>
          <w:rFonts w:ascii="Times New Roman"/>
          <w:b w:val="false"/>
          <w:i w:val="false"/>
          <w:color w:val="000000"/>
          <w:sz w:val="28"/>
        </w:rPr>
        <w:t>
      3) медицинское заключение по факту получения персоналом дипломатической службы травмы при исполнении служебных обязанностей за границей, выданное в соответствии с законодательством государства пребывания;</w:t>
      </w:r>
    </w:p>
    <w:bookmarkEnd w:id="28"/>
    <w:bookmarkStart w:name="z36" w:id="29"/>
    <w:p>
      <w:pPr>
        <w:spacing w:after="0"/>
        <w:ind w:left="0"/>
        <w:jc w:val="both"/>
      </w:pPr>
      <w:r>
        <w:rPr>
          <w:rFonts w:ascii="Times New Roman"/>
          <w:b w:val="false"/>
          <w:i w:val="false"/>
          <w:color w:val="000000"/>
          <w:sz w:val="28"/>
        </w:rPr>
        <w:t>
      4) медицинское заключение по факту смерти персонала дипломатической службы в течение года вследствие травмы, полученной при исполнении служебных обязанностей за границей;</w:t>
      </w:r>
    </w:p>
    <w:bookmarkEnd w:id="29"/>
    <w:bookmarkStart w:name="z37" w:id="30"/>
    <w:p>
      <w:pPr>
        <w:spacing w:after="0"/>
        <w:ind w:left="0"/>
        <w:jc w:val="both"/>
      </w:pPr>
      <w:r>
        <w:rPr>
          <w:rFonts w:ascii="Times New Roman"/>
          <w:b w:val="false"/>
          <w:i w:val="false"/>
          <w:color w:val="000000"/>
          <w:sz w:val="28"/>
        </w:rPr>
        <w:t>
      5) копию акта, представленного загранучреждением персоналу дипломатической службы, получившему травму при исполнении служебных обязанностей за границей, в соответствии с пунктом 8 настоящих Правил.</w:t>
      </w:r>
    </w:p>
    <w:bookmarkEnd w:id="30"/>
    <w:bookmarkStart w:name="z38" w:id="31"/>
    <w:p>
      <w:pPr>
        <w:spacing w:after="0"/>
        <w:ind w:left="0"/>
        <w:jc w:val="both"/>
      </w:pPr>
      <w:r>
        <w:rPr>
          <w:rFonts w:ascii="Times New Roman"/>
          <w:b w:val="false"/>
          <w:i w:val="false"/>
          <w:color w:val="000000"/>
          <w:sz w:val="28"/>
        </w:rPr>
        <w:t>
      11. Документы, указанные в подпунктах 3) и 4) пункта 10 настоящих Правил, составленные на иностранном языке, переводятся на казахский или русский языки, заверяются подписью консульского должностного лица и скрепляются гербовой печатью.</w:t>
      </w:r>
    </w:p>
    <w:bookmarkEnd w:id="31"/>
    <w:bookmarkStart w:name="z39" w:id="32"/>
    <w:p>
      <w:pPr>
        <w:spacing w:after="0"/>
        <w:ind w:left="0"/>
        <w:jc w:val="left"/>
      </w:pPr>
      <w:r>
        <w:rPr>
          <w:rFonts w:ascii="Times New Roman"/>
          <w:b/>
          <w:i w:val="false"/>
          <w:color w:val="000000"/>
        </w:rPr>
        <w:t xml:space="preserve"> Глава 4. Порядок подачи документов, необходимых для получения персоналом дипломатической службы единовременной компенсации в случае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 получения увечья (ранения, травмы, контузии), не повлекшего (не повлекшей) инвалидности, при исполнении служебных обязанностей за границей</w:t>
      </w:r>
    </w:p>
    <w:bookmarkEnd w:id="32"/>
    <w:bookmarkStart w:name="z40" w:id="33"/>
    <w:p>
      <w:pPr>
        <w:spacing w:after="0"/>
        <w:ind w:left="0"/>
        <w:jc w:val="both"/>
      </w:pPr>
      <w:r>
        <w:rPr>
          <w:rFonts w:ascii="Times New Roman"/>
          <w:b w:val="false"/>
          <w:i w:val="false"/>
          <w:color w:val="000000"/>
          <w:sz w:val="28"/>
        </w:rPr>
        <w:t xml:space="preserve">
      12. Загранучреждение при получении увечья (ранения, травмы, контузии) персоналом дипломатической службы при исполнении служебных обязанностей за границей, незамедлительно направляет в Службу управления персоналом Министерства информацию о данном факте с указанием обстоятельств, произошедших и повлекших увечье (ранение, травму, контузию) персонала дипломатической службы, а также акт о получении увечья (ранения, травмы, контузии) персоналом дипломатической службы при исполнении служебных обязанностей за границей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33"/>
    <w:bookmarkStart w:name="z41" w:id="34"/>
    <w:p>
      <w:pPr>
        <w:spacing w:after="0"/>
        <w:ind w:left="0"/>
        <w:jc w:val="both"/>
      </w:pPr>
      <w:r>
        <w:rPr>
          <w:rFonts w:ascii="Times New Roman"/>
          <w:b w:val="false"/>
          <w:i w:val="false"/>
          <w:color w:val="000000"/>
          <w:sz w:val="28"/>
        </w:rPr>
        <w:t>
      Копия акта, предусмотренного частью первой настоящего пункта Правил, представляется загранучреждением персоналу дипломатической службы, получившему увечье (ранение, травму, контузию) при исполнении служебных обязанностей за границей.</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Персонал дипломатической службы в случае установления ему инвалидности, наступившей в результате заболевания, увечья (ранения, травмы, контузии), полученных при исполнении служебных обязанностей за границей, или получения увечья (ранения, травмы, контузии), не повлекшего (не повлекшей) инвалидности, при исполнении служебных обязанностей за границей не позднее 3 (трех) месяцев со дня установления ему инвалидности обращается в Службу управления персоналом Министерства с представлением следующих документов:</w:t>
      </w:r>
    </w:p>
    <w:bookmarkStart w:name="z43" w:id="3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заявление</w:t>
      </w:r>
      <w:r>
        <w:rPr>
          <w:rFonts w:ascii="Times New Roman"/>
          <w:b w:val="false"/>
          <w:i w:val="false"/>
          <w:color w:val="000000"/>
          <w:sz w:val="28"/>
        </w:rPr>
        <w:t xml:space="preserve"> на выплату единовременной компенсации по форме согласно приложению 2 к настоящим Правилам;</w:t>
      </w:r>
    </w:p>
    <w:bookmarkEnd w:id="35"/>
    <w:bookmarkStart w:name="z44" w:id="36"/>
    <w:p>
      <w:pPr>
        <w:spacing w:after="0"/>
        <w:ind w:left="0"/>
        <w:jc w:val="both"/>
      </w:pPr>
      <w:r>
        <w:rPr>
          <w:rFonts w:ascii="Times New Roman"/>
          <w:b w:val="false"/>
          <w:i w:val="false"/>
          <w:color w:val="000000"/>
          <w:sz w:val="28"/>
        </w:rPr>
        <w:t>
      2) медицинское заключение, подтверждающее установление инвалидности персоналу дипломатической службы, либо медицинское заключение или освидетельствование по факту получения персоналом дипломатической службы травмы при исполнении служебных обязанностей за границей, выданное в соответствии с законодательством государства пребывания;</w:t>
      </w:r>
    </w:p>
    <w:bookmarkEnd w:id="36"/>
    <w:bookmarkStart w:name="z45" w:id="37"/>
    <w:p>
      <w:pPr>
        <w:spacing w:after="0"/>
        <w:ind w:left="0"/>
        <w:jc w:val="both"/>
      </w:pPr>
      <w:r>
        <w:rPr>
          <w:rFonts w:ascii="Times New Roman"/>
          <w:b w:val="false"/>
          <w:i w:val="false"/>
          <w:color w:val="000000"/>
          <w:sz w:val="28"/>
        </w:rPr>
        <w:t>
      3) копию акта, представленного загранучреждением персоналу дипломатической службы, получившему травму при исполнении служебных обязанностей за границей, в соответствии с пунктом 12 настоящих Правил.</w:t>
      </w:r>
    </w:p>
    <w:bookmarkEnd w:id="37"/>
    <w:bookmarkStart w:name="z46" w:id="38"/>
    <w:p>
      <w:pPr>
        <w:spacing w:after="0"/>
        <w:ind w:left="0"/>
        <w:jc w:val="both"/>
      </w:pPr>
      <w:r>
        <w:rPr>
          <w:rFonts w:ascii="Times New Roman"/>
          <w:b w:val="false"/>
          <w:i w:val="false"/>
          <w:color w:val="000000"/>
          <w:sz w:val="28"/>
        </w:rPr>
        <w:t>
      14. Документ, указанный в подпункте 2) пункта 13 настоящих Правил, составленный на иностранном языке, переводится на казахский или русский языки, заверяется подписью консульского должностного лица и скрепляется гербовой печатью.</w:t>
      </w:r>
    </w:p>
    <w:bookmarkEnd w:id="38"/>
    <w:bookmarkStart w:name="z47" w:id="39"/>
    <w:p>
      <w:pPr>
        <w:spacing w:after="0"/>
        <w:ind w:left="0"/>
        <w:jc w:val="left"/>
      </w:pPr>
      <w:r>
        <w:rPr>
          <w:rFonts w:ascii="Times New Roman"/>
          <w:b/>
          <w:i w:val="false"/>
          <w:color w:val="000000"/>
        </w:rPr>
        <w:t xml:space="preserve"> Глава 5. Порядок выплаты единовременной компенсации</w:t>
      </w:r>
    </w:p>
    <w:bookmarkEnd w:id="39"/>
    <w:bookmarkStart w:name="z48" w:id="40"/>
    <w:p>
      <w:pPr>
        <w:spacing w:after="0"/>
        <w:ind w:left="0"/>
        <w:jc w:val="both"/>
      </w:pPr>
      <w:r>
        <w:rPr>
          <w:rFonts w:ascii="Times New Roman"/>
          <w:b w:val="false"/>
          <w:i w:val="false"/>
          <w:color w:val="000000"/>
          <w:sz w:val="28"/>
        </w:rPr>
        <w:t>
      15. Служба управления персоналом Министерства не позднее 10 (десяти) рабочих дней со дня получения документов, предусмотренных в пунктах 7, 10 и 13 настоящих Правил, осуществляет сверку на полноту представленных документов.</w:t>
      </w:r>
    </w:p>
    <w:bookmarkEnd w:id="40"/>
    <w:bookmarkStart w:name="z49" w:id="41"/>
    <w:p>
      <w:pPr>
        <w:spacing w:after="0"/>
        <w:ind w:left="0"/>
        <w:jc w:val="both"/>
      </w:pPr>
      <w:r>
        <w:rPr>
          <w:rFonts w:ascii="Times New Roman"/>
          <w:b w:val="false"/>
          <w:i w:val="false"/>
          <w:color w:val="000000"/>
          <w:sz w:val="28"/>
        </w:rPr>
        <w:t xml:space="preserve">
      16. В случае получения документов не в полном объеме, Служба управления персоналом Министерства уведомляет лицо, подавшее документы в Службу управления персоналом Министерства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настоящих Правил (далее – заявитель), о необходимости представления недостающих документов и устанавливает срок их предоставления, не превышающий 10 (десяти) рабочих дней.</w:t>
      </w:r>
    </w:p>
    <w:bookmarkEnd w:id="41"/>
    <w:bookmarkStart w:name="z50" w:id="42"/>
    <w:p>
      <w:pPr>
        <w:spacing w:after="0"/>
        <w:ind w:left="0"/>
        <w:jc w:val="both"/>
      </w:pPr>
      <w:r>
        <w:rPr>
          <w:rFonts w:ascii="Times New Roman"/>
          <w:b w:val="false"/>
          <w:i w:val="false"/>
          <w:color w:val="000000"/>
          <w:sz w:val="28"/>
        </w:rPr>
        <w:t>
      17. Служба управления персоналом Министерства в течение 10 (десяти) рабочих дней после получения полного пакета документов, разрабатывает проект приказа о выплате единовременной компенсации (далее – проект приказа) либо письма с мотивированным отказом в выплате единовременной компенсации, после согласования которого с заинтересованными структурными подразделениями Министерства, вносит на рассмотрение Министра иностранных дел Республики Казахстан (далее – Министр) либо лица, исполняющего его обязанности.</w:t>
      </w:r>
    </w:p>
    <w:bookmarkEnd w:id="42"/>
    <w:bookmarkStart w:name="z51" w:id="43"/>
    <w:p>
      <w:pPr>
        <w:spacing w:after="0"/>
        <w:ind w:left="0"/>
        <w:jc w:val="both"/>
      </w:pPr>
      <w:r>
        <w:rPr>
          <w:rFonts w:ascii="Times New Roman"/>
          <w:b w:val="false"/>
          <w:i w:val="false"/>
          <w:color w:val="000000"/>
          <w:sz w:val="28"/>
        </w:rPr>
        <w:t>
      18. Министр либо лицо, исполняющее его обязанности, в течение 5 (пяти) рабочих дней после представления Службой управления персоналом Министерства проекта приказа либо письма с мотивированным отказом в выплате единовременной компенсации принимает решение о выплате либо отказе в выплате единовременной компенсации.</w:t>
      </w:r>
    </w:p>
    <w:bookmarkEnd w:id="43"/>
    <w:bookmarkStart w:name="z52" w:id="44"/>
    <w:p>
      <w:pPr>
        <w:spacing w:after="0"/>
        <w:ind w:left="0"/>
        <w:jc w:val="both"/>
      </w:pPr>
      <w:r>
        <w:rPr>
          <w:rFonts w:ascii="Times New Roman"/>
          <w:b w:val="false"/>
          <w:i w:val="false"/>
          <w:color w:val="000000"/>
          <w:sz w:val="28"/>
        </w:rPr>
        <w:t xml:space="preserve">
      19. Мотивированный отказ в выплате единовременной компенсации представляется в случае, предусмотренном в </w:t>
      </w:r>
      <w:r>
        <w:rPr>
          <w:rFonts w:ascii="Times New Roman"/>
          <w:b w:val="false"/>
          <w:i w:val="false"/>
          <w:color w:val="000000"/>
          <w:sz w:val="28"/>
        </w:rPr>
        <w:t>пункте 2</w:t>
      </w:r>
      <w:r>
        <w:rPr>
          <w:rFonts w:ascii="Times New Roman"/>
          <w:b w:val="false"/>
          <w:i w:val="false"/>
          <w:color w:val="000000"/>
          <w:sz w:val="28"/>
        </w:rPr>
        <w:t xml:space="preserve"> настоящих Правил.</w:t>
      </w:r>
    </w:p>
    <w:bookmarkEnd w:id="44"/>
    <w:bookmarkStart w:name="z53" w:id="45"/>
    <w:p>
      <w:pPr>
        <w:spacing w:after="0"/>
        <w:ind w:left="0"/>
        <w:jc w:val="both"/>
      </w:pPr>
      <w:r>
        <w:rPr>
          <w:rFonts w:ascii="Times New Roman"/>
          <w:b w:val="false"/>
          <w:i w:val="false"/>
          <w:color w:val="000000"/>
          <w:sz w:val="28"/>
        </w:rPr>
        <w:t>
      20. Служба управления персоналом Министерства в течение 5 (пяти) рабочих дней уведомляет заявителя о принятом решении Министра либо лица, исполняющего его обязанности,</w:t>
      </w:r>
    </w:p>
    <w:bookmarkEnd w:id="45"/>
    <w:bookmarkStart w:name="z54" w:id="46"/>
    <w:p>
      <w:pPr>
        <w:spacing w:after="0"/>
        <w:ind w:left="0"/>
        <w:jc w:val="both"/>
      </w:pPr>
      <w:r>
        <w:rPr>
          <w:rFonts w:ascii="Times New Roman"/>
          <w:b w:val="false"/>
          <w:i w:val="false"/>
          <w:color w:val="000000"/>
          <w:sz w:val="28"/>
        </w:rPr>
        <w:t xml:space="preserve">
      21. Единовременная компенсация выплачивается не позднее 1 (одного) месяца со дня принятия приказа Министра либо лица, исполняющего его обязанности о выплате единовременной компенсации путем перечисления на банковский счет, указанный в заявлениях, предусмотренных пунктом 7, подпунктом 1) </w:t>
      </w:r>
      <w:r>
        <w:rPr>
          <w:rFonts w:ascii="Times New Roman"/>
          <w:b w:val="false"/>
          <w:i w:val="false"/>
          <w:color w:val="000000"/>
          <w:sz w:val="28"/>
        </w:rPr>
        <w:t>пункта 10</w:t>
      </w:r>
      <w:r>
        <w:rPr>
          <w:rFonts w:ascii="Times New Roman"/>
          <w:b w:val="false"/>
          <w:i w:val="false"/>
          <w:color w:val="000000"/>
          <w:sz w:val="28"/>
        </w:rPr>
        <w:t xml:space="preserve"> и подпунктом 1) </w:t>
      </w:r>
      <w:r>
        <w:rPr>
          <w:rFonts w:ascii="Times New Roman"/>
          <w:b w:val="false"/>
          <w:i w:val="false"/>
          <w:color w:val="000000"/>
          <w:sz w:val="28"/>
        </w:rPr>
        <w:t>пункта 13</w:t>
      </w:r>
      <w:r>
        <w:rPr>
          <w:rFonts w:ascii="Times New Roman"/>
          <w:b w:val="false"/>
          <w:i w:val="false"/>
          <w:color w:val="000000"/>
          <w:sz w:val="28"/>
        </w:rPr>
        <w:t xml:space="preserve"> настоящих Правил.</w:t>
      </w:r>
    </w:p>
    <w:bookmarkEnd w:id="46"/>
    <w:bookmarkStart w:name="z55" w:id="47"/>
    <w:p>
      <w:pPr>
        <w:spacing w:after="0"/>
        <w:ind w:left="0"/>
        <w:jc w:val="both"/>
      </w:pPr>
      <w:r>
        <w:rPr>
          <w:rFonts w:ascii="Times New Roman"/>
          <w:b w:val="false"/>
          <w:i w:val="false"/>
          <w:color w:val="000000"/>
          <w:sz w:val="28"/>
        </w:rPr>
        <w:t xml:space="preserve">
      22. Выплата единовременной компенсации осуществляется из средств республиканского бюджета в размерах, установленных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25 Закона.</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выплаты </w:t>
            </w:r>
            <w:r>
              <w:br/>
            </w:r>
            <w:r>
              <w:rPr>
                <w:rFonts w:ascii="Times New Roman"/>
                <w:b w:val="false"/>
                <w:i w:val="false"/>
                <w:color w:val="000000"/>
                <w:sz w:val="20"/>
              </w:rPr>
              <w:t xml:space="preserve">единовременной компенсации в </w:t>
            </w:r>
            <w:r>
              <w:br/>
            </w:r>
            <w:r>
              <w:rPr>
                <w:rFonts w:ascii="Times New Roman"/>
                <w:b w:val="false"/>
                <w:i w:val="false"/>
                <w:color w:val="000000"/>
                <w:sz w:val="20"/>
              </w:rPr>
              <w:t xml:space="preserve">случае гибели сотрудника </w:t>
            </w:r>
            <w:r>
              <w:br/>
            </w:r>
            <w:r>
              <w:rPr>
                <w:rFonts w:ascii="Times New Roman"/>
                <w:b w:val="false"/>
                <w:i w:val="false"/>
                <w:color w:val="000000"/>
                <w:sz w:val="20"/>
              </w:rPr>
              <w:t xml:space="preserve">дипломатической службы </w:t>
            </w:r>
            <w:r>
              <w:br/>
            </w:r>
            <w:r>
              <w:rPr>
                <w:rFonts w:ascii="Times New Roman"/>
                <w:b w:val="false"/>
                <w:i w:val="false"/>
                <w:color w:val="000000"/>
                <w:sz w:val="20"/>
              </w:rPr>
              <w:t xml:space="preserve">Республики Казахстан или </w:t>
            </w:r>
            <w:r>
              <w:br/>
            </w:r>
            <w:r>
              <w:rPr>
                <w:rFonts w:ascii="Times New Roman"/>
                <w:b w:val="false"/>
                <w:i w:val="false"/>
                <w:color w:val="000000"/>
                <w:sz w:val="20"/>
              </w:rPr>
              <w:t xml:space="preserve">работника дипломатической службы </w:t>
            </w:r>
            <w:r>
              <w:br/>
            </w:r>
            <w:r>
              <w:rPr>
                <w:rFonts w:ascii="Times New Roman"/>
                <w:b w:val="false"/>
                <w:i w:val="false"/>
                <w:color w:val="000000"/>
                <w:sz w:val="20"/>
              </w:rPr>
              <w:t xml:space="preserve">Республики Казахстан при </w:t>
            </w:r>
            <w:r>
              <w:br/>
            </w:r>
            <w:r>
              <w:rPr>
                <w:rFonts w:ascii="Times New Roman"/>
                <w:b w:val="false"/>
                <w:i w:val="false"/>
                <w:color w:val="000000"/>
                <w:sz w:val="20"/>
              </w:rPr>
              <w:t xml:space="preserve">исполнении служебных </w:t>
            </w:r>
            <w:r>
              <w:br/>
            </w:r>
            <w:r>
              <w:rPr>
                <w:rFonts w:ascii="Times New Roman"/>
                <w:b w:val="false"/>
                <w:i w:val="false"/>
                <w:color w:val="000000"/>
                <w:sz w:val="20"/>
              </w:rPr>
              <w:t xml:space="preserve">обязанностей за границей либо </w:t>
            </w:r>
            <w:r>
              <w:br/>
            </w:r>
            <w:r>
              <w:rPr>
                <w:rFonts w:ascii="Times New Roman"/>
                <w:b w:val="false"/>
                <w:i w:val="false"/>
                <w:color w:val="000000"/>
                <w:sz w:val="20"/>
              </w:rPr>
              <w:t xml:space="preserve">смерти  в течение года </w:t>
            </w:r>
            <w:r>
              <w:br/>
            </w:r>
            <w:r>
              <w:rPr>
                <w:rFonts w:ascii="Times New Roman"/>
                <w:b w:val="false"/>
                <w:i w:val="false"/>
                <w:color w:val="000000"/>
                <w:sz w:val="20"/>
              </w:rPr>
              <w:t xml:space="preserve">вследствие травмы, полученной </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за границей, </w:t>
            </w:r>
            <w:r>
              <w:br/>
            </w:r>
            <w:r>
              <w:rPr>
                <w:rFonts w:ascii="Times New Roman"/>
                <w:b w:val="false"/>
                <w:i w:val="false"/>
                <w:color w:val="000000"/>
                <w:sz w:val="20"/>
              </w:rPr>
              <w:t xml:space="preserve">установления ему инвалидности, </w:t>
            </w:r>
            <w:r>
              <w:br/>
            </w:r>
            <w:r>
              <w:rPr>
                <w:rFonts w:ascii="Times New Roman"/>
                <w:b w:val="false"/>
                <w:i w:val="false"/>
                <w:color w:val="000000"/>
                <w:sz w:val="20"/>
              </w:rPr>
              <w:t xml:space="preserve">наступившей в результате </w:t>
            </w:r>
            <w:r>
              <w:br/>
            </w:r>
            <w:r>
              <w:rPr>
                <w:rFonts w:ascii="Times New Roman"/>
                <w:b w:val="false"/>
                <w:i w:val="false"/>
                <w:color w:val="000000"/>
                <w:sz w:val="20"/>
              </w:rPr>
              <w:t xml:space="preserve">заболевания, увечья (ранения, </w:t>
            </w:r>
            <w:r>
              <w:br/>
            </w:r>
            <w:r>
              <w:rPr>
                <w:rFonts w:ascii="Times New Roman"/>
                <w:b w:val="false"/>
                <w:i w:val="false"/>
                <w:color w:val="000000"/>
                <w:sz w:val="20"/>
              </w:rPr>
              <w:t xml:space="preserve">травмы, контузии), полученных </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за границей, и </w:t>
            </w:r>
            <w:r>
              <w:br/>
            </w:r>
            <w:r>
              <w:rPr>
                <w:rFonts w:ascii="Times New Roman"/>
                <w:b w:val="false"/>
                <w:i w:val="false"/>
                <w:color w:val="000000"/>
                <w:sz w:val="20"/>
              </w:rPr>
              <w:t xml:space="preserve">получения увечья (ранения, </w:t>
            </w:r>
            <w:r>
              <w:br/>
            </w:r>
            <w:r>
              <w:rPr>
                <w:rFonts w:ascii="Times New Roman"/>
                <w:b w:val="false"/>
                <w:i w:val="false"/>
                <w:color w:val="000000"/>
                <w:sz w:val="20"/>
              </w:rPr>
              <w:t xml:space="preserve">травмы, контузии), не </w:t>
            </w:r>
            <w:r>
              <w:br/>
            </w:r>
            <w:r>
              <w:rPr>
                <w:rFonts w:ascii="Times New Roman"/>
                <w:b w:val="false"/>
                <w:i w:val="false"/>
                <w:color w:val="000000"/>
                <w:sz w:val="20"/>
              </w:rPr>
              <w:t xml:space="preserve">повлекшего  (не повлекшей) </w:t>
            </w:r>
            <w:r>
              <w:br/>
            </w:r>
            <w:r>
              <w:rPr>
                <w:rFonts w:ascii="Times New Roman"/>
                <w:b w:val="false"/>
                <w:i w:val="false"/>
                <w:color w:val="000000"/>
                <w:sz w:val="20"/>
              </w:rPr>
              <w:t xml:space="preserve">инвалидности, при исполнении </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 _____________20___года</w:t>
            </w:r>
          </w:p>
        </w:tc>
      </w:tr>
    </w:tbl>
    <w:bookmarkStart w:name="z59" w:id="48"/>
    <w:p>
      <w:pPr>
        <w:spacing w:after="0"/>
        <w:ind w:left="0"/>
        <w:jc w:val="left"/>
      </w:pPr>
      <w:r>
        <w:rPr>
          <w:rFonts w:ascii="Times New Roman"/>
          <w:b/>
          <w:i w:val="false"/>
          <w:color w:val="000000"/>
        </w:rPr>
        <w:t xml:space="preserve">              Акт о гибели (смерти) персонала дипломатической службы </w:t>
      </w:r>
      <w:r>
        <w:br/>
      </w:r>
      <w:r>
        <w:rPr>
          <w:rFonts w:ascii="Times New Roman"/>
          <w:b/>
          <w:i w:val="false"/>
          <w:color w:val="000000"/>
        </w:rPr>
        <w:t xml:space="preserve">             при исполнении служебных обязанностей за границей</w:t>
      </w:r>
    </w:p>
    <w:bookmarkEnd w:id="48"/>
    <w:p>
      <w:pPr>
        <w:spacing w:after="0"/>
        <w:ind w:left="0"/>
        <w:jc w:val="both"/>
      </w:pPr>
      <w:bookmarkStart w:name="z60" w:id="49"/>
      <w:r>
        <w:rPr>
          <w:rFonts w:ascii="Times New Roman"/>
          <w:b w:val="false"/>
          <w:i w:val="false"/>
          <w:color w:val="000000"/>
          <w:sz w:val="28"/>
        </w:rPr>
        <w:t xml:space="preserve">
      1. Наименование и адрес загранучреждения Республики Казахстан:   </w:t>
      </w:r>
    </w:p>
    <w:bookmarkEnd w:id="49"/>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2. Фамилия, имя, отчество (при наличии), должность погибшего (умершего)  </w:t>
      </w:r>
    </w:p>
    <w:p>
      <w:pPr>
        <w:spacing w:after="0"/>
        <w:ind w:left="0"/>
        <w:jc w:val="both"/>
      </w:pPr>
      <w:r>
        <w:rPr>
          <w:rFonts w:ascii="Times New Roman"/>
          <w:b w:val="false"/>
          <w:i w:val="false"/>
          <w:color w:val="000000"/>
          <w:sz w:val="28"/>
        </w:rPr>
        <w:t xml:space="preserve">персонала дипломатической службы: __________________________________  </w:t>
      </w:r>
    </w:p>
    <w:p>
      <w:pPr>
        <w:spacing w:after="0"/>
        <w:ind w:left="0"/>
        <w:jc w:val="both"/>
      </w:pPr>
      <w:r>
        <w:rPr>
          <w:rFonts w:ascii="Times New Roman"/>
          <w:b w:val="false"/>
          <w:i w:val="false"/>
          <w:color w:val="000000"/>
          <w:sz w:val="28"/>
        </w:rPr>
        <w:t xml:space="preserve">3. Возраст погибшего (умершего) персонала дипломатической службы: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4. Время и дата происшествия: ____________________________________  </w:t>
      </w:r>
    </w:p>
    <w:p>
      <w:pPr>
        <w:spacing w:after="0"/>
        <w:ind w:left="0"/>
        <w:jc w:val="both"/>
      </w:pPr>
      <w:r>
        <w:rPr>
          <w:rFonts w:ascii="Times New Roman"/>
          <w:b w:val="false"/>
          <w:i w:val="false"/>
          <w:color w:val="000000"/>
          <w:sz w:val="28"/>
        </w:rPr>
        <w:t xml:space="preserve">5. Место происшествия: __________________________________________ </w:t>
      </w:r>
    </w:p>
    <w:p>
      <w:pPr>
        <w:spacing w:after="0"/>
        <w:ind w:left="0"/>
        <w:jc w:val="both"/>
      </w:pPr>
      <w:r>
        <w:rPr>
          <w:rFonts w:ascii="Times New Roman"/>
          <w:b w:val="false"/>
          <w:i w:val="false"/>
          <w:color w:val="000000"/>
          <w:sz w:val="28"/>
        </w:rPr>
        <w:t xml:space="preserve"> 6. Причина происшествия: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7. Обстоятельства, приведшего к происшествию: 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8. Очевидцы происшествия (при наличии):  </w:t>
      </w:r>
    </w:p>
    <w:p>
      <w:pPr>
        <w:spacing w:after="0"/>
        <w:ind w:left="0"/>
        <w:jc w:val="both"/>
      </w:pPr>
      <w:r>
        <w:rPr>
          <w:rFonts w:ascii="Times New Roman"/>
          <w:b w:val="false"/>
          <w:i w:val="false"/>
          <w:color w:val="000000"/>
          <w:sz w:val="28"/>
        </w:rPr>
        <w:t xml:space="preserve">_________________________________________________________ __________ </w:t>
      </w:r>
    </w:p>
    <w:p>
      <w:pPr>
        <w:spacing w:after="0"/>
        <w:ind w:left="0"/>
        <w:jc w:val="both"/>
      </w:pPr>
      <w:r>
        <w:rPr>
          <w:rFonts w:ascii="Times New Roman"/>
          <w:b w:val="false"/>
          <w:i w:val="false"/>
          <w:color w:val="000000"/>
          <w:sz w:val="28"/>
        </w:rPr>
        <w:t xml:space="preserve">       (Фамилия, имя, отчество (при наличии), должность)             (подпись)   </w:t>
      </w:r>
    </w:p>
    <w:p>
      <w:pPr>
        <w:spacing w:after="0"/>
        <w:ind w:left="0"/>
        <w:jc w:val="both"/>
      </w:pPr>
      <w:r>
        <w:rPr>
          <w:rFonts w:ascii="Times New Roman"/>
          <w:b w:val="false"/>
          <w:i w:val="false"/>
          <w:color w:val="000000"/>
          <w:sz w:val="28"/>
        </w:rPr>
        <w:t xml:space="preserve">_________________________________________________________ __________  </w:t>
      </w:r>
    </w:p>
    <w:p>
      <w:pPr>
        <w:spacing w:after="0"/>
        <w:ind w:left="0"/>
        <w:jc w:val="both"/>
      </w:pPr>
      <w:r>
        <w:rPr>
          <w:rFonts w:ascii="Times New Roman"/>
          <w:b w:val="false"/>
          <w:i w:val="false"/>
          <w:color w:val="000000"/>
          <w:sz w:val="28"/>
        </w:rPr>
        <w:t xml:space="preserve">       (Фамилия, имя, отчество (при наличии), должность)             (подпись)   </w:t>
      </w:r>
    </w:p>
    <w:p>
      <w:pPr>
        <w:spacing w:after="0"/>
        <w:ind w:left="0"/>
        <w:jc w:val="both"/>
      </w:pPr>
      <w:r>
        <w:rPr>
          <w:rFonts w:ascii="Times New Roman"/>
          <w:b w:val="false"/>
          <w:i w:val="false"/>
          <w:color w:val="000000"/>
          <w:sz w:val="28"/>
        </w:rPr>
        <w:t xml:space="preserve">__________________________________________________________ __________ </w:t>
      </w:r>
    </w:p>
    <w:p>
      <w:pPr>
        <w:spacing w:after="0"/>
        <w:ind w:left="0"/>
        <w:jc w:val="both"/>
      </w:pPr>
      <w:r>
        <w:rPr>
          <w:rFonts w:ascii="Times New Roman"/>
          <w:b w:val="false"/>
          <w:i w:val="false"/>
          <w:color w:val="000000"/>
          <w:sz w:val="28"/>
        </w:rPr>
        <w:t xml:space="preserve">       (Фамилия, имя, отчество (при наличии), должность)             (подпись)  </w:t>
      </w:r>
    </w:p>
    <w:p>
      <w:pPr>
        <w:spacing w:after="0"/>
        <w:ind w:left="0"/>
        <w:jc w:val="both"/>
      </w:pPr>
      <w:r>
        <w:rPr>
          <w:rFonts w:ascii="Times New Roman"/>
          <w:b w:val="false"/>
          <w:i w:val="false"/>
          <w:color w:val="000000"/>
          <w:sz w:val="28"/>
        </w:rPr>
        <w:t xml:space="preserve">Настоящий Акт о гибели (смерти) персонала дипломатической службы при исполнении </w:t>
      </w:r>
    </w:p>
    <w:p>
      <w:pPr>
        <w:spacing w:after="0"/>
        <w:ind w:left="0"/>
        <w:jc w:val="both"/>
      </w:pPr>
      <w:r>
        <w:rPr>
          <w:rFonts w:ascii="Times New Roman"/>
          <w:b w:val="false"/>
          <w:i w:val="false"/>
          <w:color w:val="000000"/>
          <w:sz w:val="28"/>
        </w:rPr>
        <w:t xml:space="preserve">служебных обязанностей за границей подтверждает, что гибель (смерть) персонала </w:t>
      </w:r>
    </w:p>
    <w:p>
      <w:pPr>
        <w:spacing w:after="0"/>
        <w:ind w:left="0"/>
        <w:jc w:val="both"/>
      </w:pPr>
      <w:r>
        <w:rPr>
          <w:rFonts w:ascii="Times New Roman"/>
          <w:b w:val="false"/>
          <w:i w:val="false"/>
          <w:color w:val="000000"/>
          <w:sz w:val="28"/>
        </w:rPr>
        <w:t xml:space="preserve">дипломатической службы наступила при исполнении им служебных обязанностей за </w:t>
      </w:r>
    </w:p>
    <w:p>
      <w:pPr>
        <w:spacing w:after="0"/>
        <w:ind w:left="0"/>
        <w:jc w:val="both"/>
      </w:pPr>
      <w:r>
        <w:rPr>
          <w:rFonts w:ascii="Times New Roman"/>
          <w:b w:val="false"/>
          <w:i w:val="false"/>
          <w:color w:val="000000"/>
          <w:sz w:val="28"/>
        </w:rPr>
        <w:t xml:space="preserve">границей во время работы в загранучреждении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(указать наименование загранучреждения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w:t>
            </w:r>
            <w:r>
              <w:br/>
            </w:r>
            <w:r>
              <w:rPr>
                <w:rFonts w:ascii="Times New Roman"/>
                <w:b w:val="false"/>
                <w:i w:val="false"/>
                <w:color w:val="000000"/>
                <w:sz w:val="20"/>
              </w:rPr>
              <w:t xml:space="preserve">к Правилам выплаты </w:t>
            </w:r>
            <w:r>
              <w:br/>
            </w:r>
            <w:r>
              <w:rPr>
                <w:rFonts w:ascii="Times New Roman"/>
                <w:b w:val="false"/>
                <w:i w:val="false"/>
                <w:color w:val="000000"/>
                <w:sz w:val="20"/>
              </w:rPr>
              <w:t xml:space="preserve">единовременной компенсации в </w:t>
            </w:r>
            <w:r>
              <w:br/>
            </w:r>
            <w:r>
              <w:rPr>
                <w:rFonts w:ascii="Times New Roman"/>
                <w:b w:val="false"/>
                <w:i w:val="false"/>
                <w:color w:val="000000"/>
                <w:sz w:val="20"/>
              </w:rPr>
              <w:t xml:space="preserve">случае гибели сотрудника </w:t>
            </w:r>
            <w:r>
              <w:br/>
            </w:r>
            <w:r>
              <w:rPr>
                <w:rFonts w:ascii="Times New Roman"/>
                <w:b w:val="false"/>
                <w:i w:val="false"/>
                <w:color w:val="000000"/>
                <w:sz w:val="20"/>
              </w:rPr>
              <w:t xml:space="preserve">дипломатической службы </w:t>
            </w:r>
            <w:r>
              <w:br/>
            </w:r>
            <w:r>
              <w:rPr>
                <w:rFonts w:ascii="Times New Roman"/>
                <w:b w:val="false"/>
                <w:i w:val="false"/>
                <w:color w:val="000000"/>
                <w:sz w:val="20"/>
              </w:rPr>
              <w:t xml:space="preserve">Республики Казахстан или </w:t>
            </w:r>
            <w:r>
              <w:br/>
            </w:r>
            <w:r>
              <w:rPr>
                <w:rFonts w:ascii="Times New Roman"/>
                <w:b w:val="false"/>
                <w:i w:val="false"/>
                <w:color w:val="000000"/>
                <w:sz w:val="20"/>
              </w:rPr>
              <w:t xml:space="preserve">работника дипломатической службы </w:t>
            </w:r>
            <w:r>
              <w:br/>
            </w:r>
            <w:r>
              <w:rPr>
                <w:rFonts w:ascii="Times New Roman"/>
                <w:b w:val="false"/>
                <w:i w:val="false"/>
                <w:color w:val="000000"/>
                <w:sz w:val="20"/>
              </w:rPr>
              <w:t xml:space="preserve">Республики Казахстан при </w:t>
            </w:r>
            <w:r>
              <w:br/>
            </w:r>
            <w:r>
              <w:rPr>
                <w:rFonts w:ascii="Times New Roman"/>
                <w:b w:val="false"/>
                <w:i w:val="false"/>
                <w:color w:val="000000"/>
                <w:sz w:val="20"/>
              </w:rPr>
              <w:t xml:space="preserve">исполнении служебных </w:t>
            </w:r>
            <w:r>
              <w:br/>
            </w:r>
            <w:r>
              <w:rPr>
                <w:rFonts w:ascii="Times New Roman"/>
                <w:b w:val="false"/>
                <w:i w:val="false"/>
                <w:color w:val="000000"/>
                <w:sz w:val="20"/>
              </w:rPr>
              <w:t xml:space="preserve">обязанностей за границей либо </w:t>
            </w:r>
            <w:r>
              <w:br/>
            </w:r>
            <w:r>
              <w:rPr>
                <w:rFonts w:ascii="Times New Roman"/>
                <w:b w:val="false"/>
                <w:i w:val="false"/>
                <w:color w:val="000000"/>
                <w:sz w:val="20"/>
              </w:rPr>
              <w:t xml:space="preserve">смерти  в течение года </w:t>
            </w:r>
            <w:r>
              <w:br/>
            </w:r>
            <w:r>
              <w:rPr>
                <w:rFonts w:ascii="Times New Roman"/>
                <w:b w:val="false"/>
                <w:i w:val="false"/>
                <w:color w:val="000000"/>
                <w:sz w:val="20"/>
              </w:rPr>
              <w:t xml:space="preserve">вследствие травмы, полученной </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за границей, </w:t>
            </w:r>
            <w:r>
              <w:br/>
            </w:r>
            <w:r>
              <w:rPr>
                <w:rFonts w:ascii="Times New Roman"/>
                <w:b w:val="false"/>
                <w:i w:val="false"/>
                <w:color w:val="000000"/>
                <w:sz w:val="20"/>
              </w:rPr>
              <w:t xml:space="preserve">установления ему инвалидности, </w:t>
            </w:r>
            <w:r>
              <w:br/>
            </w:r>
            <w:r>
              <w:rPr>
                <w:rFonts w:ascii="Times New Roman"/>
                <w:b w:val="false"/>
                <w:i w:val="false"/>
                <w:color w:val="000000"/>
                <w:sz w:val="20"/>
              </w:rPr>
              <w:t xml:space="preserve">наступившей в результате </w:t>
            </w:r>
            <w:r>
              <w:br/>
            </w:r>
            <w:r>
              <w:rPr>
                <w:rFonts w:ascii="Times New Roman"/>
                <w:b w:val="false"/>
                <w:i w:val="false"/>
                <w:color w:val="000000"/>
                <w:sz w:val="20"/>
              </w:rPr>
              <w:t xml:space="preserve">заболевания, увечья (ранения, </w:t>
            </w:r>
            <w:r>
              <w:br/>
            </w:r>
            <w:r>
              <w:rPr>
                <w:rFonts w:ascii="Times New Roman"/>
                <w:b w:val="false"/>
                <w:i w:val="false"/>
                <w:color w:val="000000"/>
                <w:sz w:val="20"/>
              </w:rPr>
              <w:t xml:space="preserve">травмы, контузии), полученных </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за границей, и </w:t>
            </w:r>
            <w:r>
              <w:br/>
            </w:r>
            <w:r>
              <w:rPr>
                <w:rFonts w:ascii="Times New Roman"/>
                <w:b w:val="false"/>
                <w:i w:val="false"/>
                <w:color w:val="000000"/>
                <w:sz w:val="20"/>
              </w:rPr>
              <w:t xml:space="preserve">получения увечья (ранения, </w:t>
            </w:r>
            <w:r>
              <w:br/>
            </w:r>
            <w:r>
              <w:rPr>
                <w:rFonts w:ascii="Times New Roman"/>
                <w:b w:val="false"/>
                <w:i w:val="false"/>
                <w:color w:val="000000"/>
                <w:sz w:val="20"/>
              </w:rPr>
              <w:t xml:space="preserve">травмы, контузии), не </w:t>
            </w:r>
            <w:r>
              <w:br/>
            </w:r>
            <w:r>
              <w:rPr>
                <w:rFonts w:ascii="Times New Roman"/>
                <w:b w:val="false"/>
                <w:i w:val="false"/>
                <w:color w:val="000000"/>
                <w:sz w:val="20"/>
              </w:rPr>
              <w:t xml:space="preserve">повлекшего  (не повлекшей) </w:t>
            </w:r>
            <w:r>
              <w:br/>
            </w:r>
            <w:r>
              <w:rPr>
                <w:rFonts w:ascii="Times New Roman"/>
                <w:b w:val="false"/>
                <w:i w:val="false"/>
                <w:color w:val="000000"/>
                <w:sz w:val="20"/>
              </w:rPr>
              <w:t xml:space="preserve">инвалидности, при исполнении </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Службе управления персоналом</w:t>
            </w:r>
            <w:r>
              <w:br/>
            </w:r>
            <w:r>
              <w:rPr>
                <w:rFonts w:ascii="Times New Roman"/>
                <w:b w:val="false"/>
                <w:i w:val="false"/>
                <w:color w:val="000000"/>
                <w:sz w:val="20"/>
              </w:rPr>
              <w:t>Министерства иностранных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кого:</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наличии) заявителя</w:t>
            </w:r>
            <w:r>
              <w:br/>
            </w:r>
            <w:r>
              <w:rPr>
                <w:rFonts w:ascii="Times New Roman"/>
                <w:b w:val="false"/>
                <w:i w:val="false"/>
                <w:color w:val="000000"/>
                <w:sz w:val="20"/>
              </w:rPr>
              <w:t>проживающего по адресу:</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Индивидуальный идентификационный</w:t>
            </w:r>
            <w:r>
              <w:br/>
            </w:r>
            <w:r>
              <w:rPr>
                <w:rFonts w:ascii="Times New Roman"/>
                <w:b w:val="false"/>
                <w:i w:val="false"/>
                <w:color w:val="000000"/>
                <w:sz w:val="20"/>
              </w:rPr>
              <w:t>номер и реквизиты документа,</w:t>
            </w:r>
            <w:r>
              <w:br/>
            </w:r>
            <w:r>
              <w:rPr>
                <w:rFonts w:ascii="Times New Roman"/>
                <w:b w:val="false"/>
                <w:i w:val="false"/>
                <w:color w:val="000000"/>
                <w:sz w:val="20"/>
              </w:rPr>
              <w:t>удостоверяющего личность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заявителя:</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p>
        </w:tc>
      </w:tr>
    </w:tbl>
    <w:bookmarkStart w:name="z65" w:id="50"/>
    <w:p>
      <w:pPr>
        <w:spacing w:after="0"/>
        <w:ind w:left="0"/>
        <w:jc w:val="left"/>
      </w:pPr>
      <w:r>
        <w:rPr>
          <w:rFonts w:ascii="Times New Roman"/>
          <w:b/>
          <w:i w:val="false"/>
          <w:color w:val="000000"/>
        </w:rPr>
        <w:t xml:space="preserve">                    Заявление на выплату единовременной компенсации</w:t>
      </w:r>
    </w:p>
    <w:bookmarkEnd w:id="50"/>
    <w:p>
      <w:pPr>
        <w:spacing w:after="0"/>
        <w:ind w:left="0"/>
        <w:jc w:val="both"/>
      </w:pPr>
      <w:bookmarkStart w:name="z66" w:id="51"/>
      <w:r>
        <w:rPr>
          <w:rFonts w:ascii="Times New Roman"/>
          <w:b w:val="false"/>
          <w:i w:val="false"/>
          <w:color w:val="000000"/>
          <w:sz w:val="28"/>
        </w:rPr>
        <w:t xml:space="preserve">
      Прошу Вас выплатить мне ____________________________________________  </w:t>
      </w:r>
    </w:p>
    <w:bookmarkEnd w:id="51"/>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(указать фамилию, имя, отчество (при наличии), степень родства по отношению к  </w:t>
      </w:r>
    </w:p>
    <w:p>
      <w:pPr>
        <w:spacing w:after="0"/>
        <w:ind w:left="0"/>
        <w:jc w:val="both"/>
      </w:pPr>
      <w:r>
        <w:rPr>
          <w:rFonts w:ascii="Times New Roman"/>
          <w:b w:val="false"/>
          <w:i w:val="false"/>
          <w:color w:val="000000"/>
          <w:sz w:val="28"/>
        </w:rPr>
        <w:t xml:space="preserve">персоналу дипломатической службы Республики Казахстан, за исключением случаев,  </w:t>
      </w:r>
    </w:p>
    <w:p>
      <w:pPr>
        <w:spacing w:after="0"/>
        <w:ind w:left="0"/>
        <w:jc w:val="both"/>
      </w:pPr>
      <w:r>
        <w:rPr>
          <w:rFonts w:ascii="Times New Roman"/>
          <w:b w:val="false"/>
          <w:i w:val="false"/>
          <w:color w:val="000000"/>
          <w:sz w:val="28"/>
        </w:rPr>
        <w:t>когда заявителем является персонал дипломатической службы Республики Казахстан)</w:t>
      </w:r>
    </w:p>
    <w:p>
      <w:pPr>
        <w:spacing w:after="0"/>
        <w:ind w:left="0"/>
        <w:jc w:val="both"/>
      </w:pPr>
      <w:r>
        <w:rPr>
          <w:rFonts w:ascii="Times New Roman"/>
          <w:b w:val="false"/>
          <w:i w:val="false"/>
          <w:color w:val="000000"/>
          <w:sz w:val="28"/>
        </w:rPr>
        <w:t xml:space="preserve">единовременную компенсацию в связи с происшествием 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(указать характер происшествия, по которому выплачивается единовременная  компенсация)</w:t>
      </w:r>
    </w:p>
    <w:p>
      <w:pPr>
        <w:spacing w:after="0"/>
        <w:ind w:left="0"/>
        <w:jc w:val="both"/>
      </w:pPr>
      <w:r>
        <w:rPr>
          <w:rFonts w:ascii="Times New Roman"/>
          <w:b w:val="false"/>
          <w:i w:val="false"/>
          <w:color w:val="000000"/>
          <w:sz w:val="28"/>
        </w:rPr>
        <w:t>и перечислить на следующие банковские реквизиты: 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(указать банковские реквизиты лицевого счета или карт - счета получателя)</w:t>
      </w:r>
    </w:p>
    <w:p>
      <w:pPr>
        <w:spacing w:after="0"/>
        <w:ind w:left="0"/>
        <w:jc w:val="both"/>
      </w:pPr>
      <w:bookmarkStart w:name="z67" w:id="52"/>
      <w:r>
        <w:rPr>
          <w:rFonts w:ascii="Times New Roman"/>
          <w:b w:val="false"/>
          <w:i w:val="false"/>
          <w:color w:val="000000"/>
          <w:sz w:val="28"/>
        </w:rPr>
        <w:t xml:space="preserve">
      К заявлению прилагаю следующие документы:   </w:t>
      </w:r>
    </w:p>
    <w:bookmarkEnd w:id="52"/>
    <w:p>
      <w:pPr>
        <w:spacing w:after="0"/>
        <w:ind w:left="0"/>
        <w:jc w:val="both"/>
      </w:pPr>
      <w:r>
        <w:rPr>
          <w:rFonts w:ascii="Times New Roman"/>
          <w:b w:val="false"/>
          <w:i w:val="false"/>
          <w:color w:val="000000"/>
          <w:sz w:val="28"/>
        </w:rPr>
        <w:t xml:space="preserve">1.__________________________________   </w:t>
      </w:r>
    </w:p>
    <w:p>
      <w:pPr>
        <w:spacing w:after="0"/>
        <w:ind w:left="0"/>
        <w:jc w:val="both"/>
      </w:pPr>
      <w:r>
        <w:rPr>
          <w:rFonts w:ascii="Times New Roman"/>
          <w:b w:val="false"/>
          <w:i w:val="false"/>
          <w:color w:val="000000"/>
          <w:sz w:val="28"/>
        </w:rPr>
        <w:t xml:space="preserve">2.__________________________________   </w:t>
      </w:r>
    </w:p>
    <w:p>
      <w:pPr>
        <w:spacing w:after="0"/>
        <w:ind w:left="0"/>
        <w:jc w:val="both"/>
      </w:pPr>
      <w:r>
        <w:rPr>
          <w:rFonts w:ascii="Times New Roman"/>
          <w:b w:val="false"/>
          <w:i w:val="false"/>
          <w:color w:val="000000"/>
          <w:sz w:val="28"/>
        </w:rPr>
        <w:t xml:space="preserve">3.__________________________________  </w:t>
      </w:r>
    </w:p>
    <w:p>
      <w:pPr>
        <w:spacing w:after="0"/>
        <w:ind w:left="0"/>
        <w:jc w:val="both"/>
      </w:pPr>
      <w:r>
        <w:rPr>
          <w:rFonts w:ascii="Times New Roman"/>
          <w:b w:val="false"/>
          <w:i w:val="false"/>
          <w:color w:val="000000"/>
          <w:sz w:val="28"/>
        </w:rPr>
        <w:t xml:space="preserve">"___"_____________20___года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 заявителя  </w:t>
      </w:r>
    </w:p>
    <w:p>
      <w:pPr>
        <w:spacing w:after="0"/>
        <w:ind w:left="0"/>
        <w:jc w:val="both"/>
      </w:pPr>
      <w:r>
        <w:rPr>
          <w:rFonts w:ascii="Times New Roman"/>
          <w:b w:val="false"/>
          <w:i w:val="false"/>
          <w:color w:val="000000"/>
          <w:sz w:val="28"/>
        </w:rPr>
        <w:t xml:space="preserve">_____________________  </w:t>
      </w:r>
    </w:p>
    <w:p>
      <w:pPr>
        <w:spacing w:after="0"/>
        <w:ind w:left="0"/>
        <w:jc w:val="both"/>
      </w:pPr>
      <w:r>
        <w:rPr>
          <w:rFonts w:ascii="Times New Roman"/>
          <w:b w:val="false"/>
          <w:i w:val="false"/>
          <w:color w:val="000000"/>
          <w:sz w:val="28"/>
        </w:rPr>
        <w:t>(подпись заявителя)</w:t>
      </w:r>
    </w:p>
    <w:bookmarkStart w:name="z68" w:id="53"/>
    <w:p>
      <w:pPr>
        <w:spacing w:after="0"/>
        <w:ind w:left="0"/>
        <w:jc w:val="both"/>
      </w:pPr>
      <w:r>
        <w:rPr>
          <w:rFonts w:ascii="Times New Roman"/>
          <w:b w:val="false"/>
          <w:i w:val="false"/>
          <w:color w:val="000000"/>
          <w:sz w:val="28"/>
        </w:rPr>
        <w:t>
      Документы приняты:</w:t>
      </w:r>
    </w:p>
    <w:bookmarkEnd w:id="53"/>
    <w:p>
      <w:pPr>
        <w:spacing w:after="0"/>
        <w:ind w:left="0"/>
        <w:jc w:val="both"/>
      </w:pPr>
      <w:bookmarkStart w:name="z69" w:id="54"/>
      <w:r>
        <w:rPr>
          <w:rFonts w:ascii="Times New Roman"/>
          <w:b w:val="false"/>
          <w:i w:val="false"/>
          <w:color w:val="000000"/>
          <w:sz w:val="28"/>
        </w:rPr>
        <w:t xml:space="preserve">
      "___"_____________20___года  </w:t>
      </w:r>
    </w:p>
    <w:bookmarkEnd w:id="54"/>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  </w:t>
      </w:r>
    </w:p>
    <w:p>
      <w:pPr>
        <w:spacing w:after="0"/>
        <w:ind w:left="0"/>
        <w:jc w:val="both"/>
      </w:pPr>
      <w:r>
        <w:rPr>
          <w:rFonts w:ascii="Times New Roman"/>
          <w:b w:val="false"/>
          <w:i w:val="false"/>
          <w:color w:val="000000"/>
          <w:sz w:val="28"/>
        </w:rPr>
        <w:t xml:space="preserve">должностного лица Службы управления персоналом Министерства иностранных дел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xml:space="preserve">(подпись должностного лица  </w:t>
      </w:r>
    </w:p>
    <w:p>
      <w:pPr>
        <w:spacing w:after="0"/>
        <w:ind w:left="0"/>
        <w:jc w:val="both"/>
      </w:pPr>
      <w:r>
        <w:rPr>
          <w:rFonts w:ascii="Times New Roman"/>
          <w:b w:val="false"/>
          <w:i w:val="false"/>
          <w:color w:val="000000"/>
          <w:sz w:val="28"/>
        </w:rPr>
        <w:t xml:space="preserve">Службы управления персоналом  </w:t>
      </w:r>
    </w:p>
    <w:p>
      <w:pPr>
        <w:spacing w:after="0"/>
        <w:ind w:left="0"/>
        <w:jc w:val="both"/>
      </w:pPr>
      <w:r>
        <w:rPr>
          <w:rFonts w:ascii="Times New Roman"/>
          <w:b w:val="false"/>
          <w:i w:val="false"/>
          <w:color w:val="000000"/>
          <w:sz w:val="28"/>
        </w:rPr>
        <w:t xml:space="preserve">Министерства иностранных дел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выплаты </w:t>
            </w:r>
            <w:r>
              <w:br/>
            </w:r>
            <w:r>
              <w:rPr>
                <w:rFonts w:ascii="Times New Roman"/>
                <w:b w:val="false"/>
                <w:i w:val="false"/>
                <w:color w:val="000000"/>
                <w:sz w:val="20"/>
              </w:rPr>
              <w:t xml:space="preserve">единовременной компенсации в </w:t>
            </w:r>
            <w:r>
              <w:br/>
            </w:r>
            <w:r>
              <w:rPr>
                <w:rFonts w:ascii="Times New Roman"/>
                <w:b w:val="false"/>
                <w:i w:val="false"/>
                <w:color w:val="000000"/>
                <w:sz w:val="20"/>
              </w:rPr>
              <w:t xml:space="preserve">случае гибели сотрудника </w:t>
            </w:r>
            <w:r>
              <w:br/>
            </w:r>
            <w:r>
              <w:rPr>
                <w:rFonts w:ascii="Times New Roman"/>
                <w:b w:val="false"/>
                <w:i w:val="false"/>
                <w:color w:val="000000"/>
                <w:sz w:val="20"/>
              </w:rPr>
              <w:t xml:space="preserve">дипломатической службы </w:t>
            </w:r>
            <w:r>
              <w:br/>
            </w:r>
            <w:r>
              <w:rPr>
                <w:rFonts w:ascii="Times New Roman"/>
                <w:b w:val="false"/>
                <w:i w:val="false"/>
                <w:color w:val="000000"/>
                <w:sz w:val="20"/>
              </w:rPr>
              <w:t xml:space="preserve">Республики Казахстан или </w:t>
            </w:r>
            <w:r>
              <w:br/>
            </w:r>
            <w:r>
              <w:rPr>
                <w:rFonts w:ascii="Times New Roman"/>
                <w:b w:val="false"/>
                <w:i w:val="false"/>
                <w:color w:val="000000"/>
                <w:sz w:val="20"/>
              </w:rPr>
              <w:t xml:space="preserve">работника дипломатической службы </w:t>
            </w:r>
            <w:r>
              <w:br/>
            </w:r>
            <w:r>
              <w:rPr>
                <w:rFonts w:ascii="Times New Roman"/>
                <w:b w:val="false"/>
                <w:i w:val="false"/>
                <w:color w:val="000000"/>
                <w:sz w:val="20"/>
              </w:rPr>
              <w:t xml:space="preserve">Республики Казахстан при </w:t>
            </w:r>
            <w:r>
              <w:br/>
            </w:r>
            <w:r>
              <w:rPr>
                <w:rFonts w:ascii="Times New Roman"/>
                <w:b w:val="false"/>
                <w:i w:val="false"/>
                <w:color w:val="000000"/>
                <w:sz w:val="20"/>
              </w:rPr>
              <w:t xml:space="preserve">исполнении служебных </w:t>
            </w:r>
            <w:r>
              <w:br/>
            </w:r>
            <w:r>
              <w:rPr>
                <w:rFonts w:ascii="Times New Roman"/>
                <w:b w:val="false"/>
                <w:i w:val="false"/>
                <w:color w:val="000000"/>
                <w:sz w:val="20"/>
              </w:rPr>
              <w:t xml:space="preserve">обязанностей за границей либо </w:t>
            </w:r>
            <w:r>
              <w:br/>
            </w:r>
            <w:r>
              <w:rPr>
                <w:rFonts w:ascii="Times New Roman"/>
                <w:b w:val="false"/>
                <w:i w:val="false"/>
                <w:color w:val="000000"/>
                <w:sz w:val="20"/>
              </w:rPr>
              <w:t xml:space="preserve">смерти  в течение года </w:t>
            </w:r>
            <w:r>
              <w:br/>
            </w:r>
            <w:r>
              <w:rPr>
                <w:rFonts w:ascii="Times New Roman"/>
                <w:b w:val="false"/>
                <w:i w:val="false"/>
                <w:color w:val="000000"/>
                <w:sz w:val="20"/>
              </w:rPr>
              <w:t xml:space="preserve">вследствие травмы, полученной </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за границей, </w:t>
            </w:r>
            <w:r>
              <w:br/>
            </w:r>
            <w:r>
              <w:rPr>
                <w:rFonts w:ascii="Times New Roman"/>
                <w:b w:val="false"/>
                <w:i w:val="false"/>
                <w:color w:val="000000"/>
                <w:sz w:val="20"/>
              </w:rPr>
              <w:t xml:space="preserve">установления ему инвалидности, </w:t>
            </w:r>
            <w:r>
              <w:br/>
            </w:r>
            <w:r>
              <w:rPr>
                <w:rFonts w:ascii="Times New Roman"/>
                <w:b w:val="false"/>
                <w:i w:val="false"/>
                <w:color w:val="000000"/>
                <w:sz w:val="20"/>
              </w:rPr>
              <w:t xml:space="preserve">наступившей в результате </w:t>
            </w:r>
            <w:r>
              <w:br/>
            </w:r>
            <w:r>
              <w:rPr>
                <w:rFonts w:ascii="Times New Roman"/>
                <w:b w:val="false"/>
                <w:i w:val="false"/>
                <w:color w:val="000000"/>
                <w:sz w:val="20"/>
              </w:rPr>
              <w:t xml:space="preserve">заболевания, увечья (ранения, </w:t>
            </w:r>
            <w:r>
              <w:br/>
            </w:r>
            <w:r>
              <w:rPr>
                <w:rFonts w:ascii="Times New Roman"/>
                <w:b w:val="false"/>
                <w:i w:val="false"/>
                <w:color w:val="000000"/>
                <w:sz w:val="20"/>
              </w:rPr>
              <w:t xml:space="preserve">травмы, контузии), полученных </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за границей, и </w:t>
            </w:r>
            <w:r>
              <w:br/>
            </w:r>
            <w:r>
              <w:rPr>
                <w:rFonts w:ascii="Times New Roman"/>
                <w:b w:val="false"/>
                <w:i w:val="false"/>
                <w:color w:val="000000"/>
                <w:sz w:val="20"/>
              </w:rPr>
              <w:t xml:space="preserve">получения увечья (ранения, </w:t>
            </w:r>
            <w:r>
              <w:br/>
            </w:r>
            <w:r>
              <w:rPr>
                <w:rFonts w:ascii="Times New Roman"/>
                <w:b w:val="false"/>
                <w:i w:val="false"/>
                <w:color w:val="000000"/>
                <w:sz w:val="20"/>
              </w:rPr>
              <w:t xml:space="preserve">травмы, контузии), не </w:t>
            </w:r>
            <w:r>
              <w:br/>
            </w:r>
            <w:r>
              <w:rPr>
                <w:rFonts w:ascii="Times New Roman"/>
                <w:b w:val="false"/>
                <w:i w:val="false"/>
                <w:color w:val="000000"/>
                <w:sz w:val="20"/>
              </w:rPr>
              <w:t xml:space="preserve">повлекшего  (не повлекшей) </w:t>
            </w:r>
            <w:r>
              <w:br/>
            </w:r>
            <w:r>
              <w:rPr>
                <w:rFonts w:ascii="Times New Roman"/>
                <w:b w:val="false"/>
                <w:i w:val="false"/>
                <w:color w:val="000000"/>
                <w:sz w:val="20"/>
              </w:rPr>
              <w:t xml:space="preserve">инвалидности, при исполнении </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w:t>
            </w:r>
            <w:r>
              <w:br/>
            </w:r>
            <w:r>
              <w:rPr>
                <w:rFonts w:ascii="Times New Roman"/>
                <w:b w:val="false"/>
                <w:i w:val="false"/>
                <w:color w:val="000000"/>
                <w:sz w:val="20"/>
              </w:rPr>
              <w:t>загранучреждения Республики Казахстан</w:t>
            </w:r>
            <w:r>
              <w:br/>
            </w:r>
            <w:r>
              <w:rPr>
                <w:rFonts w:ascii="Times New Roman"/>
                <w:b w:val="false"/>
                <w:i w:val="false"/>
                <w:color w:val="000000"/>
                <w:sz w:val="20"/>
              </w:rPr>
              <w:t>"___" _____________20___года</w:t>
            </w:r>
          </w:p>
        </w:tc>
      </w:tr>
    </w:tbl>
    <w:bookmarkStart w:name="z73" w:id="55"/>
    <w:p>
      <w:pPr>
        <w:spacing w:after="0"/>
        <w:ind w:left="0"/>
        <w:jc w:val="left"/>
      </w:pPr>
      <w:r>
        <w:rPr>
          <w:rFonts w:ascii="Times New Roman"/>
          <w:b/>
          <w:i w:val="false"/>
          <w:color w:val="000000"/>
        </w:rPr>
        <w:t xml:space="preserve">              Акт о получении травмы персоналом дипломатической службы </w:t>
      </w:r>
      <w:r>
        <w:br/>
      </w:r>
      <w:r>
        <w:rPr>
          <w:rFonts w:ascii="Times New Roman"/>
          <w:b/>
          <w:i w:val="false"/>
          <w:color w:val="000000"/>
        </w:rPr>
        <w:t xml:space="preserve">                   при исполнении служебных обязанностей за границей</w:t>
      </w:r>
    </w:p>
    <w:bookmarkEnd w:id="55"/>
    <w:p>
      <w:pPr>
        <w:spacing w:after="0"/>
        <w:ind w:left="0"/>
        <w:jc w:val="both"/>
      </w:pPr>
      <w:bookmarkStart w:name="z74" w:id="56"/>
      <w:r>
        <w:rPr>
          <w:rFonts w:ascii="Times New Roman"/>
          <w:b w:val="false"/>
          <w:i w:val="false"/>
          <w:color w:val="000000"/>
          <w:sz w:val="28"/>
        </w:rPr>
        <w:t xml:space="preserve">
      1. Наименование и адрес загранучреждения Республики Казахстан:  </w:t>
      </w:r>
    </w:p>
    <w:bookmarkEnd w:id="56"/>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2. Фамилия, имя, отчество (при наличии), должность персонала  </w:t>
      </w:r>
    </w:p>
    <w:p>
      <w:pPr>
        <w:spacing w:after="0"/>
        <w:ind w:left="0"/>
        <w:jc w:val="both"/>
      </w:pPr>
      <w:r>
        <w:rPr>
          <w:rFonts w:ascii="Times New Roman"/>
          <w:b w:val="false"/>
          <w:i w:val="false"/>
          <w:color w:val="000000"/>
          <w:sz w:val="28"/>
        </w:rPr>
        <w:t xml:space="preserve">дипломатической службы, получившего травму: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3. Возраст персонала дипломатической службы, получившего травму: ___  </w:t>
      </w:r>
    </w:p>
    <w:p>
      <w:pPr>
        <w:spacing w:after="0"/>
        <w:ind w:left="0"/>
        <w:jc w:val="both"/>
      </w:pPr>
      <w:r>
        <w:rPr>
          <w:rFonts w:ascii="Times New Roman"/>
          <w:b w:val="false"/>
          <w:i w:val="false"/>
          <w:color w:val="000000"/>
          <w:sz w:val="28"/>
        </w:rPr>
        <w:t xml:space="preserve">4. Время и дата происшествия: ____________________________________  </w:t>
      </w:r>
    </w:p>
    <w:p>
      <w:pPr>
        <w:spacing w:after="0"/>
        <w:ind w:left="0"/>
        <w:jc w:val="both"/>
      </w:pPr>
      <w:r>
        <w:rPr>
          <w:rFonts w:ascii="Times New Roman"/>
          <w:b w:val="false"/>
          <w:i w:val="false"/>
          <w:color w:val="000000"/>
          <w:sz w:val="28"/>
        </w:rPr>
        <w:t xml:space="preserve">5. Место происшествия: __________________________________________ </w:t>
      </w:r>
    </w:p>
    <w:p>
      <w:pPr>
        <w:spacing w:after="0"/>
        <w:ind w:left="0"/>
        <w:jc w:val="both"/>
      </w:pPr>
      <w:r>
        <w:rPr>
          <w:rFonts w:ascii="Times New Roman"/>
          <w:b w:val="false"/>
          <w:i w:val="false"/>
          <w:color w:val="000000"/>
          <w:sz w:val="28"/>
        </w:rPr>
        <w:t xml:space="preserve"> 6. Причина происшествия: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7. Обстоятельства, приведшего к происшествию: 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 8. Очевидцы происшествия:   </w:t>
      </w:r>
    </w:p>
    <w:p>
      <w:pPr>
        <w:spacing w:after="0"/>
        <w:ind w:left="0"/>
        <w:jc w:val="both"/>
      </w:pPr>
      <w:r>
        <w:rPr>
          <w:rFonts w:ascii="Times New Roman"/>
          <w:b w:val="false"/>
          <w:i w:val="false"/>
          <w:color w:val="000000"/>
          <w:sz w:val="28"/>
        </w:rPr>
        <w:t xml:space="preserve">____________________________________________________ __________  </w:t>
      </w:r>
    </w:p>
    <w:p>
      <w:pPr>
        <w:spacing w:after="0"/>
        <w:ind w:left="0"/>
        <w:jc w:val="both"/>
      </w:pPr>
      <w:r>
        <w:rPr>
          <w:rFonts w:ascii="Times New Roman"/>
          <w:b w:val="false"/>
          <w:i w:val="false"/>
          <w:color w:val="000000"/>
          <w:sz w:val="28"/>
        </w:rPr>
        <w:t xml:space="preserve">       (Фамилия, имя, отчество (при наличии), должность)       (подпись)   </w:t>
      </w:r>
    </w:p>
    <w:p>
      <w:pPr>
        <w:spacing w:after="0"/>
        <w:ind w:left="0"/>
        <w:jc w:val="both"/>
      </w:pPr>
      <w:r>
        <w:rPr>
          <w:rFonts w:ascii="Times New Roman"/>
          <w:b w:val="false"/>
          <w:i w:val="false"/>
          <w:color w:val="000000"/>
          <w:sz w:val="28"/>
        </w:rPr>
        <w:t xml:space="preserve">____________________________________________________ __________  </w:t>
      </w:r>
    </w:p>
    <w:p>
      <w:pPr>
        <w:spacing w:after="0"/>
        <w:ind w:left="0"/>
        <w:jc w:val="both"/>
      </w:pPr>
      <w:r>
        <w:rPr>
          <w:rFonts w:ascii="Times New Roman"/>
          <w:b w:val="false"/>
          <w:i w:val="false"/>
          <w:color w:val="000000"/>
          <w:sz w:val="28"/>
        </w:rPr>
        <w:t xml:space="preserve">       (Фамилия, имя, отчество (при наличии), должность)       (подпись)   </w:t>
      </w:r>
    </w:p>
    <w:p>
      <w:pPr>
        <w:spacing w:after="0"/>
        <w:ind w:left="0"/>
        <w:jc w:val="both"/>
      </w:pPr>
      <w:r>
        <w:rPr>
          <w:rFonts w:ascii="Times New Roman"/>
          <w:b w:val="false"/>
          <w:i w:val="false"/>
          <w:color w:val="000000"/>
          <w:sz w:val="28"/>
        </w:rPr>
        <w:t xml:space="preserve">____________________________________________________ __________  </w:t>
      </w:r>
    </w:p>
    <w:p>
      <w:pPr>
        <w:spacing w:after="0"/>
        <w:ind w:left="0"/>
        <w:jc w:val="both"/>
      </w:pPr>
      <w:r>
        <w:rPr>
          <w:rFonts w:ascii="Times New Roman"/>
          <w:b w:val="false"/>
          <w:i w:val="false"/>
          <w:color w:val="000000"/>
          <w:sz w:val="28"/>
        </w:rPr>
        <w:t xml:space="preserve">       (Фамилия, имя, отчество (при наличии), должность)       (подпись)  </w:t>
      </w:r>
    </w:p>
    <w:p>
      <w:pPr>
        <w:spacing w:after="0"/>
        <w:ind w:left="0"/>
        <w:jc w:val="both"/>
      </w:pPr>
      <w:r>
        <w:rPr>
          <w:rFonts w:ascii="Times New Roman"/>
          <w:b w:val="false"/>
          <w:i w:val="false"/>
          <w:color w:val="000000"/>
          <w:sz w:val="28"/>
        </w:rPr>
        <w:t xml:space="preserve">9. Физическое состояние персонала дипломатической службы, получившего травму </w:t>
      </w:r>
    </w:p>
    <w:p>
      <w:pPr>
        <w:spacing w:after="0"/>
        <w:ind w:left="0"/>
        <w:jc w:val="both"/>
      </w:pPr>
      <w:r>
        <w:rPr>
          <w:rFonts w:ascii="Times New Roman"/>
          <w:b w:val="false"/>
          <w:i w:val="false"/>
          <w:color w:val="000000"/>
          <w:sz w:val="28"/>
        </w:rPr>
        <w:t xml:space="preserve">в момент получения травмы: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Настоящий Акт о получении травмы персоналом дипломатической службы  </w:t>
      </w:r>
    </w:p>
    <w:p>
      <w:pPr>
        <w:spacing w:after="0"/>
        <w:ind w:left="0"/>
        <w:jc w:val="both"/>
      </w:pPr>
      <w:r>
        <w:rPr>
          <w:rFonts w:ascii="Times New Roman"/>
          <w:b w:val="false"/>
          <w:i w:val="false"/>
          <w:color w:val="000000"/>
          <w:sz w:val="28"/>
        </w:rPr>
        <w:t xml:space="preserve">при исполнении служебных обязанностей за границей подтверждает, что получение травмы </w:t>
      </w:r>
    </w:p>
    <w:p>
      <w:pPr>
        <w:spacing w:after="0"/>
        <w:ind w:left="0"/>
        <w:jc w:val="both"/>
      </w:pPr>
      <w:r>
        <w:rPr>
          <w:rFonts w:ascii="Times New Roman"/>
          <w:b w:val="false"/>
          <w:i w:val="false"/>
          <w:color w:val="000000"/>
          <w:sz w:val="28"/>
        </w:rPr>
        <w:t xml:space="preserve">персоналом дипломатической службы произошло при исполнении им служебных </w:t>
      </w:r>
    </w:p>
    <w:p>
      <w:pPr>
        <w:spacing w:after="0"/>
        <w:ind w:left="0"/>
        <w:jc w:val="both"/>
      </w:pPr>
      <w:r>
        <w:rPr>
          <w:rFonts w:ascii="Times New Roman"/>
          <w:b w:val="false"/>
          <w:i w:val="false"/>
          <w:color w:val="000000"/>
          <w:sz w:val="28"/>
        </w:rPr>
        <w:t xml:space="preserve">обязанностей за границей во время работы в  загранучреждении ___________________________________________________.  </w:t>
      </w:r>
    </w:p>
    <w:p>
      <w:pPr>
        <w:spacing w:after="0"/>
        <w:ind w:left="0"/>
        <w:jc w:val="both"/>
      </w:pPr>
      <w:r>
        <w:rPr>
          <w:rFonts w:ascii="Times New Roman"/>
          <w:b w:val="false"/>
          <w:i w:val="false"/>
          <w:color w:val="000000"/>
          <w:sz w:val="28"/>
        </w:rPr>
        <w:t>(указать наименование загранучреждения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Правилам выплаты </w:t>
            </w:r>
            <w:r>
              <w:br/>
            </w:r>
            <w:r>
              <w:rPr>
                <w:rFonts w:ascii="Times New Roman"/>
                <w:b w:val="false"/>
                <w:i w:val="false"/>
                <w:color w:val="000000"/>
                <w:sz w:val="20"/>
              </w:rPr>
              <w:t xml:space="preserve">единовременной компенсации в </w:t>
            </w:r>
            <w:r>
              <w:br/>
            </w:r>
            <w:r>
              <w:rPr>
                <w:rFonts w:ascii="Times New Roman"/>
                <w:b w:val="false"/>
                <w:i w:val="false"/>
                <w:color w:val="000000"/>
                <w:sz w:val="20"/>
              </w:rPr>
              <w:t xml:space="preserve">случае гибели сотрудника </w:t>
            </w:r>
            <w:r>
              <w:br/>
            </w:r>
            <w:r>
              <w:rPr>
                <w:rFonts w:ascii="Times New Roman"/>
                <w:b w:val="false"/>
                <w:i w:val="false"/>
                <w:color w:val="000000"/>
                <w:sz w:val="20"/>
              </w:rPr>
              <w:t xml:space="preserve">дипломатической службы </w:t>
            </w:r>
            <w:r>
              <w:br/>
            </w:r>
            <w:r>
              <w:rPr>
                <w:rFonts w:ascii="Times New Roman"/>
                <w:b w:val="false"/>
                <w:i w:val="false"/>
                <w:color w:val="000000"/>
                <w:sz w:val="20"/>
              </w:rPr>
              <w:t xml:space="preserve">Республики Казахстан или </w:t>
            </w:r>
            <w:r>
              <w:br/>
            </w:r>
            <w:r>
              <w:rPr>
                <w:rFonts w:ascii="Times New Roman"/>
                <w:b w:val="false"/>
                <w:i w:val="false"/>
                <w:color w:val="000000"/>
                <w:sz w:val="20"/>
              </w:rPr>
              <w:t xml:space="preserve">работника дипломатической службы </w:t>
            </w:r>
            <w:r>
              <w:br/>
            </w:r>
            <w:r>
              <w:rPr>
                <w:rFonts w:ascii="Times New Roman"/>
                <w:b w:val="false"/>
                <w:i w:val="false"/>
                <w:color w:val="000000"/>
                <w:sz w:val="20"/>
              </w:rPr>
              <w:t xml:space="preserve">Республики Казахстан при </w:t>
            </w:r>
            <w:r>
              <w:br/>
            </w:r>
            <w:r>
              <w:rPr>
                <w:rFonts w:ascii="Times New Roman"/>
                <w:b w:val="false"/>
                <w:i w:val="false"/>
                <w:color w:val="000000"/>
                <w:sz w:val="20"/>
              </w:rPr>
              <w:t xml:space="preserve">исполнении служебных </w:t>
            </w:r>
            <w:r>
              <w:br/>
            </w:r>
            <w:r>
              <w:rPr>
                <w:rFonts w:ascii="Times New Roman"/>
                <w:b w:val="false"/>
                <w:i w:val="false"/>
                <w:color w:val="000000"/>
                <w:sz w:val="20"/>
              </w:rPr>
              <w:t xml:space="preserve">обязанностей за границей либо </w:t>
            </w:r>
            <w:r>
              <w:br/>
            </w:r>
            <w:r>
              <w:rPr>
                <w:rFonts w:ascii="Times New Roman"/>
                <w:b w:val="false"/>
                <w:i w:val="false"/>
                <w:color w:val="000000"/>
                <w:sz w:val="20"/>
              </w:rPr>
              <w:t xml:space="preserve">смерти  в течение года </w:t>
            </w:r>
            <w:r>
              <w:br/>
            </w:r>
            <w:r>
              <w:rPr>
                <w:rFonts w:ascii="Times New Roman"/>
                <w:b w:val="false"/>
                <w:i w:val="false"/>
                <w:color w:val="000000"/>
                <w:sz w:val="20"/>
              </w:rPr>
              <w:t xml:space="preserve">вследствие травмы, полученной </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за границей, </w:t>
            </w:r>
            <w:r>
              <w:br/>
            </w:r>
            <w:r>
              <w:rPr>
                <w:rFonts w:ascii="Times New Roman"/>
                <w:b w:val="false"/>
                <w:i w:val="false"/>
                <w:color w:val="000000"/>
                <w:sz w:val="20"/>
              </w:rPr>
              <w:t xml:space="preserve">установления ему инвалидности, </w:t>
            </w:r>
            <w:r>
              <w:br/>
            </w:r>
            <w:r>
              <w:rPr>
                <w:rFonts w:ascii="Times New Roman"/>
                <w:b w:val="false"/>
                <w:i w:val="false"/>
                <w:color w:val="000000"/>
                <w:sz w:val="20"/>
              </w:rPr>
              <w:t xml:space="preserve">наступившей в результате </w:t>
            </w:r>
            <w:r>
              <w:br/>
            </w:r>
            <w:r>
              <w:rPr>
                <w:rFonts w:ascii="Times New Roman"/>
                <w:b w:val="false"/>
                <w:i w:val="false"/>
                <w:color w:val="000000"/>
                <w:sz w:val="20"/>
              </w:rPr>
              <w:t xml:space="preserve">заболевания, увечья (ранения, </w:t>
            </w:r>
            <w:r>
              <w:br/>
            </w:r>
            <w:r>
              <w:rPr>
                <w:rFonts w:ascii="Times New Roman"/>
                <w:b w:val="false"/>
                <w:i w:val="false"/>
                <w:color w:val="000000"/>
                <w:sz w:val="20"/>
              </w:rPr>
              <w:t xml:space="preserve">травмы, контузии), полученных </w:t>
            </w:r>
            <w:r>
              <w:br/>
            </w:r>
            <w:r>
              <w:rPr>
                <w:rFonts w:ascii="Times New Roman"/>
                <w:b w:val="false"/>
                <w:i w:val="false"/>
                <w:color w:val="000000"/>
                <w:sz w:val="20"/>
              </w:rPr>
              <w:t xml:space="preserve">при исполнении служебных </w:t>
            </w:r>
            <w:r>
              <w:br/>
            </w:r>
            <w:r>
              <w:rPr>
                <w:rFonts w:ascii="Times New Roman"/>
                <w:b w:val="false"/>
                <w:i w:val="false"/>
                <w:color w:val="000000"/>
                <w:sz w:val="20"/>
              </w:rPr>
              <w:t xml:space="preserve">обязанностей за границей, и </w:t>
            </w:r>
            <w:r>
              <w:br/>
            </w:r>
            <w:r>
              <w:rPr>
                <w:rFonts w:ascii="Times New Roman"/>
                <w:b w:val="false"/>
                <w:i w:val="false"/>
                <w:color w:val="000000"/>
                <w:sz w:val="20"/>
              </w:rPr>
              <w:t xml:space="preserve">получения увечья (ранения, </w:t>
            </w:r>
            <w:r>
              <w:br/>
            </w:r>
            <w:r>
              <w:rPr>
                <w:rFonts w:ascii="Times New Roman"/>
                <w:b w:val="false"/>
                <w:i w:val="false"/>
                <w:color w:val="000000"/>
                <w:sz w:val="20"/>
              </w:rPr>
              <w:t xml:space="preserve">травмы, контузии), не </w:t>
            </w:r>
            <w:r>
              <w:br/>
            </w:r>
            <w:r>
              <w:rPr>
                <w:rFonts w:ascii="Times New Roman"/>
                <w:b w:val="false"/>
                <w:i w:val="false"/>
                <w:color w:val="000000"/>
                <w:sz w:val="20"/>
              </w:rPr>
              <w:t xml:space="preserve">повлекшего  (не повлекшей) </w:t>
            </w:r>
            <w:r>
              <w:br/>
            </w:r>
            <w:r>
              <w:rPr>
                <w:rFonts w:ascii="Times New Roman"/>
                <w:b w:val="false"/>
                <w:i w:val="false"/>
                <w:color w:val="000000"/>
                <w:sz w:val="20"/>
              </w:rPr>
              <w:t xml:space="preserve">инвалидности, при исполнении </w:t>
            </w:r>
            <w:r>
              <w:br/>
            </w:r>
            <w:r>
              <w:rPr>
                <w:rFonts w:ascii="Times New Roman"/>
                <w:b w:val="false"/>
                <w:i w:val="false"/>
                <w:color w:val="000000"/>
                <w:sz w:val="20"/>
              </w:rPr>
              <w:t>служебных обязанностей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 загранучреждения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(при наличии)</w:t>
            </w:r>
            <w:r>
              <w:br/>
            </w:r>
            <w:r>
              <w:rPr>
                <w:rFonts w:ascii="Times New Roman"/>
                <w:b w:val="false"/>
                <w:i w:val="false"/>
                <w:color w:val="000000"/>
                <w:sz w:val="20"/>
              </w:rPr>
              <w:t>____________________________</w:t>
            </w:r>
            <w:r>
              <w:br/>
            </w:r>
            <w:r>
              <w:rPr>
                <w:rFonts w:ascii="Times New Roman"/>
                <w:b w:val="false"/>
                <w:i w:val="false"/>
                <w:color w:val="000000"/>
                <w:sz w:val="20"/>
              </w:rPr>
              <w:t>Подпись руководителя загранучреждения</w:t>
            </w:r>
            <w:r>
              <w:br/>
            </w:r>
            <w:r>
              <w:rPr>
                <w:rFonts w:ascii="Times New Roman"/>
                <w:b w:val="false"/>
                <w:i w:val="false"/>
                <w:color w:val="000000"/>
                <w:sz w:val="20"/>
              </w:rPr>
              <w:t>Республики Казахстан</w:t>
            </w:r>
            <w:r>
              <w:br/>
            </w:r>
            <w:r>
              <w:rPr>
                <w:rFonts w:ascii="Times New Roman"/>
                <w:b w:val="false"/>
                <w:i w:val="false"/>
                <w:color w:val="000000"/>
                <w:sz w:val="20"/>
              </w:rPr>
              <w:t>"___" _____________20___года</w:t>
            </w:r>
          </w:p>
        </w:tc>
      </w:tr>
    </w:tbl>
    <w:bookmarkStart w:name="z78" w:id="57"/>
    <w:p>
      <w:pPr>
        <w:spacing w:after="0"/>
        <w:ind w:left="0"/>
        <w:jc w:val="left"/>
      </w:pPr>
      <w:r>
        <w:rPr>
          <w:rFonts w:ascii="Times New Roman"/>
          <w:b/>
          <w:i w:val="false"/>
          <w:color w:val="000000"/>
        </w:rPr>
        <w:t xml:space="preserve">              Акт о получении увечья (ранения, травмы, контузии) персоналом </w:t>
      </w:r>
      <w:r>
        <w:br/>
      </w:r>
      <w:r>
        <w:rPr>
          <w:rFonts w:ascii="Times New Roman"/>
          <w:b/>
          <w:i w:val="false"/>
          <w:color w:val="000000"/>
        </w:rPr>
        <w:t xml:space="preserve">       дипломатической службы при исполнении служебных обязанностей за границей</w:t>
      </w:r>
    </w:p>
    <w:bookmarkEnd w:id="57"/>
    <w:p>
      <w:pPr>
        <w:spacing w:after="0"/>
        <w:ind w:left="0"/>
        <w:jc w:val="both"/>
      </w:pPr>
      <w:bookmarkStart w:name="z79" w:id="58"/>
      <w:r>
        <w:rPr>
          <w:rFonts w:ascii="Times New Roman"/>
          <w:b w:val="false"/>
          <w:i w:val="false"/>
          <w:color w:val="000000"/>
          <w:sz w:val="28"/>
        </w:rPr>
        <w:t xml:space="preserve">
      1. Наименование и адрес загранучреждения Республики Казахстан:   </w:t>
      </w:r>
    </w:p>
    <w:bookmarkEnd w:id="58"/>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2. Фамилия, имя, отчество (при наличии), должность персонала  </w:t>
      </w:r>
    </w:p>
    <w:p>
      <w:pPr>
        <w:spacing w:after="0"/>
        <w:ind w:left="0"/>
        <w:jc w:val="both"/>
      </w:pPr>
      <w:r>
        <w:rPr>
          <w:rFonts w:ascii="Times New Roman"/>
          <w:b w:val="false"/>
          <w:i w:val="false"/>
          <w:color w:val="000000"/>
          <w:sz w:val="28"/>
        </w:rPr>
        <w:t xml:space="preserve">дипломатической службы, получившего увечье (ранение, травму, контузию):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3. Возраст персонала дипломатической службы, получившего увечье (ранение,  </w:t>
      </w:r>
    </w:p>
    <w:p>
      <w:pPr>
        <w:spacing w:after="0"/>
        <w:ind w:left="0"/>
        <w:jc w:val="both"/>
      </w:pPr>
      <w:r>
        <w:rPr>
          <w:rFonts w:ascii="Times New Roman"/>
          <w:b w:val="false"/>
          <w:i w:val="false"/>
          <w:color w:val="000000"/>
          <w:sz w:val="28"/>
        </w:rPr>
        <w:t xml:space="preserve">травму, контузию): ___________________________________________________  </w:t>
      </w:r>
    </w:p>
    <w:p>
      <w:pPr>
        <w:spacing w:after="0"/>
        <w:ind w:left="0"/>
        <w:jc w:val="both"/>
      </w:pPr>
      <w:r>
        <w:rPr>
          <w:rFonts w:ascii="Times New Roman"/>
          <w:b w:val="false"/>
          <w:i w:val="false"/>
          <w:color w:val="000000"/>
          <w:sz w:val="28"/>
        </w:rPr>
        <w:t xml:space="preserve">4. Время и дата происшествия: ____________________________________  </w:t>
      </w:r>
    </w:p>
    <w:p>
      <w:pPr>
        <w:spacing w:after="0"/>
        <w:ind w:left="0"/>
        <w:jc w:val="both"/>
      </w:pPr>
      <w:r>
        <w:rPr>
          <w:rFonts w:ascii="Times New Roman"/>
          <w:b w:val="false"/>
          <w:i w:val="false"/>
          <w:color w:val="000000"/>
          <w:sz w:val="28"/>
        </w:rPr>
        <w:t xml:space="preserve">5. Место происшествия: __________________________________________  </w:t>
      </w:r>
    </w:p>
    <w:p>
      <w:pPr>
        <w:spacing w:after="0"/>
        <w:ind w:left="0"/>
        <w:jc w:val="both"/>
      </w:pPr>
      <w:r>
        <w:rPr>
          <w:rFonts w:ascii="Times New Roman"/>
          <w:b w:val="false"/>
          <w:i w:val="false"/>
          <w:color w:val="000000"/>
          <w:sz w:val="28"/>
        </w:rPr>
        <w:t xml:space="preserve">6. Причина происшествия: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7. Обстоятельства, приведшего к происшествию: 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8. Очевидцы происшествия:  </w:t>
      </w:r>
    </w:p>
    <w:p>
      <w:pPr>
        <w:spacing w:after="0"/>
        <w:ind w:left="0"/>
        <w:jc w:val="both"/>
      </w:pPr>
      <w:r>
        <w:rPr>
          <w:rFonts w:ascii="Times New Roman"/>
          <w:b w:val="false"/>
          <w:i w:val="false"/>
          <w:color w:val="000000"/>
          <w:sz w:val="28"/>
        </w:rPr>
        <w:t xml:space="preserve">_____________________________________________________ __________ </w:t>
      </w:r>
    </w:p>
    <w:p>
      <w:pPr>
        <w:spacing w:after="0"/>
        <w:ind w:left="0"/>
        <w:jc w:val="both"/>
      </w:pPr>
      <w:r>
        <w:rPr>
          <w:rFonts w:ascii="Times New Roman"/>
          <w:b w:val="false"/>
          <w:i w:val="false"/>
          <w:color w:val="000000"/>
          <w:sz w:val="28"/>
        </w:rPr>
        <w:t xml:space="preserve">       (Фамилия, имя, отчество (при наличии), должность)       (подпись)   </w:t>
      </w:r>
    </w:p>
    <w:p>
      <w:pPr>
        <w:spacing w:after="0"/>
        <w:ind w:left="0"/>
        <w:jc w:val="both"/>
      </w:pPr>
      <w:r>
        <w:rPr>
          <w:rFonts w:ascii="Times New Roman"/>
          <w:b w:val="false"/>
          <w:i w:val="false"/>
          <w:color w:val="000000"/>
          <w:sz w:val="28"/>
        </w:rPr>
        <w:t xml:space="preserve">_____________________________________________________ __________  </w:t>
      </w:r>
    </w:p>
    <w:p>
      <w:pPr>
        <w:spacing w:after="0"/>
        <w:ind w:left="0"/>
        <w:jc w:val="both"/>
      </w:pPr>
      <w:r>
        <w:rPr>
          <w:rFonts w:ascii="Times New Roman"/>
          <w:b w:val="false"/>
          <w:i w:val="false"/>
          <w:color w:val="000000"/>
          <w:sz w:val="28"/>
        </w:rPr>
        <w:t xml:space="preserve">       (Фамилия, имя, отчество (при наличии), должность)       (подпись)   </w:t>
      </w:r>
    </w:p>
    <w:p>
      <w:pPr>
        <w:spacing w:after="0"/>
        <w:ind w:left="0"/>
        <w:jc w:val="both"/>
      </w:pPr>
      <w:r>
        <w:rPr>
          <w:rFonts w:ascii="Times New Roman"/>
          <w:b w:val="false"/>
          <w:i w:val="false"/>
          <w:color w:val="000000"/>
          <w:sz w:val="28"/>
        </w:rPr>
        <w:t xml:space="preserve">____________________________________________________ __________  </w:t>
      </w:r>
    </w:p>
    <w:p>
      <w:pPr>
        <w:spacing w:after="0"/>
        <w:ind w:left="0"/>
        <w:jc w:val="both"/>
      </w:pPr>
      <w:r>
        <w:rPr>
          <w:rFonts w:ascii="Times New Roman"/>
          <w:b w:val="false"/>
          <w:i w:val="false"/>
          <w:color w:val="000000"/>
          <w:sz w:val="28"/>
        </w:rPr>
        <w:t xml:space="preserve">       (Фамилия, имя, отчество (при наличии), должность)       (подпись)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9. Физическое состояние персонала дипломатической службы, получившего увечье </w:t>
      </w:r>
    </w:p>
    <w:p>
      <w:pPr>
        <w:spacing w:after="0"/>
        <w:ind w:left="0"/>
        <w:jc w:val="both"/>
      </w:pPr>
      <w:r>
        <w:rPr>
          <w:rFonts w:ascii="Times New Roman"/>
          <w:b w:val="false"/>
          <w:i w:val="false"/>
          <w:color w:val="000000"/>
          <w:sz w:val="28"/>
        </w:rPr>
        <w:t xml:space="preserve">(ранение, травму, контузию) в момент получения увечья (ранения, травмы, контузии):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   </w:t>
      </w:r>
    </w:p>
    <w:p>
      <w:pPr>
        <w:spacing w:after="0"/>
        <w:ind w:left="0"/>
        <w:jc w:val="both"/>
      </w:pPr>
      <w:r>
        <w:rPr>
          <w:rFonts w:ascii="Times New Roman"/>
          <w:b w:val="false"/>
          <w:i w:val="false"/>
          <w:color w:val="000000"/>
          <w:sz w:val="28"/>
        </w:rPr>
        <w:t xml:space="preserve">10. Вид увечья: _________________________________________________.  </w:t>
      </w:r>
    </w:p>
    <w:p>
      <w:pPr>
        <w:spacing w:after="0"/>
        <w:ind w:left="0"/>
        <w:jc w:val="both"/>
      </w:pPr>
      <w:r>
        <w:rPr>
          <w:rFonts w:ascii="Times New Roman"/>
          <w:b w:val="false"/>
          <w:i w:val="false"/>
          <w:color w:val="000000"/>
          <w:sz w:val="28"/>
        </w:rPr>
        <w:t xml:space="preserve">(увечье, ранение, травма, контузия)  </w:t>
      </w:r>
    </w:p>
    <w:p>
      <w:pPr>
        <w:spacing w:after="0"/>
        <w:ind w:left="0"/>
        <w:jc w:val="both"/>
      </w:pPr>
      <w:r>
        <w:rPr>
          <w:rFonts w:ascii="Times New Roman"/>
          <w:b w:val="false"/>
          <w:i w:val="false"/>
          <w:color w:val="000000"/>
          <w:sz w:val="28"/>
        </w:rPr>
        <w:t xml:space="preserve">Настоящий Акт о получении увечья (ранения, травмы, контузии) персоналом  </w:t>
      </w:r>
    </w:p>
    <w:p>
      <w:pPr>
        <w:spacing w:after="0"/>
        <w:ind w:left="0"/>
        <w:jc w:val="both"/>
      </w:pPr>
      <w:r>
        <w:rPr>
          <w:rFonts w:ascii="Times New Roman"/>
          <w:b w:val="false"/>
          <w:i w:val="false"/>
          <w:color w:val="000000"/>
          <w:sz w:val="28"/>
        </w:rPr>
        <w:t>дипломатической службы при исполнении служебных обязанностей за границей</w:t>
      </w:r>
    </w:p>
    <w:p>
      <w:pPr>
        <w:spacing w:after="0"/>
        <w:ind w:left="0"/>
        <w:jc w:val="both"/>
      </w:pPr>
      <w:r>
        <w:rPr>
          <w:rFonts w:ascii="Times New Roman"/>
          <w:b w:val="false"/>
          <w:i w:val="false"/>
          <w:color w:val="000000"/>
          <w:sz w:val="28"/>
        </w:rPr>
        <w:t xml:space="preserve"> подтверждает, что получение увечья (ранения, травмы, контузии) персоналом </w:t>
      </w:r>
    </w:p>
    <w:p>
      <w:pPr>
        <w:spacing w:after="0"/>
        <w:ind w:left="0"/>
        <w:jc w:val="both"/>
      </w:pPr>
      <w:r>
        <w:rPr>
          <w:rFonts w:ascii="Times New Roman"/>
          <w:b w:val="false"/>
          <w:i w:val="false"/>
          <w:color w:val="000000"/>
          <w:sz w:val="28"/>
        </w:rPr>
        <w:t xml:space="preserve">дипломатической службы произошло при исполнении им служебных обязанностей за </w:t>
      </w:r>
    </w:p>
    <w:p>
      <w:pPr>
        <w:spacing w:after="0"/>
        <w:ind w:left="0"/>
        <w:jc w:val="both"/>
      </w:pPr>
      <w:r>
        <w:rPr>
          <w:rFonts w:ascii="Times New Roman"/>
          <w:b w:val="false"/>
          <w:i w:val="false"/>
          <w:color w:val="000000"/>
          <w:sz w:val="28"/>
        </w:rPr>
        <w:t xml:space="preserve">границей во время работы в  загранучреждении </w:t>
      </w:r>
    </w:p>
    <w:p>
      <w:pPr>
        <w:spacing w:after="0"/>
        <w:ind w:left="0"/>
        <w:jc w:val="both"/>
      </w:pPr>
      <w:r>
        <w:rPr>
          <w:rFonts w:ascii="Times New Roman"/>
          <w:b w:val="false"/>
          <w:i w:val="false"/>
          <w:color w:val="000000"/>
          <w:sz w:val="28"/>
        </w:rPr>
        <w:t xml:space="preserve">___________________________________________________. </w:t>
      </w:r>
    </w:p>
    <w:p>
      <w:pPr>
        <w:spacing w:after="0"/>
        <w:ind w:left="0"/>
        <w:jc w:val="both"/>
      </w:pPr>
      <w:r>
        <w:rPr>
          <w:rFonts w:ascii="Times New Roman"/>
          <w:b w:val="false"/>
          <w:i w:val="false"/>
          <w:color w:val="000000"/>
          <w:sz w:val="28"/>
        </w:rPr>
        <w:t xml:space="preserve"> (указать наименование загранучреждения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