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06d5" w14:textId="4f80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Первого заместителя Премьер-Министра Республики Казахстан – Министра финансов Республики Казахстан от 20 марта 2020 года № 302 "Об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w:t>
      </w:r>
    </w:p>
    <w:p>
      <w:pPr>
        <w:spacing w:after="0"/>
        <w:ind w:left="0"/>
        <w:jc w:val="both"/>
      </w:pPr>
      <w:r>
        <w:rPr>
          <w:rFonts w:ascii="Times New Roman"/>
          <w:b w:val="false"/>
          <w:i w:val="false"/>
          <w:color w:val="000000"/>
          <w:sz w:val="28"/>
        </w:rPr>
        <w:t>Приказ и.о. Министра финансов Республики Казахстан от 30 июля 2021 года № 736. Зарегистрирован в Министерстве юстиции Республики Казахстан 3 августа 2021 года № 23821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20 марта 2020 года № 302 "Об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(зарегистрирован в Реестре государственной регистрации нормативных правовых актов под № 20171) следующие изменения:</w:t>
      </w:r>
    </w:p>
    <w:bookmarkEnd w:id="1"/>
    <w:bookmarkStart w:name="z6" w:id="2"/>
    <w:p>
      <w:pPr>
        <w:spacing w:after="0"/>
        <w:ind w:left="0"/>
        <w:jc w:val="both"/>
      </w:pPr>
      <w:r>
        <w:rPr>
          <w:rFonts w:ascii="Times New Roman"/>
          <w:b w:val="false"/>
          <w:i w:val="false"/>
          <w:color w:val="000000"/>
          <w:sz w:val="28"/>
        </w:rPr>
        <w:t xml:space="preserve">
      заголовок приказа изложить в следующей редакции: </w:t>
      </w:r>
    </w:p>
    <w:bookmarkEnd w:id="2"/>
    <w:bookmarkStart w:name="z7" w:id="3"/>
    <w:p>
      <w:pPr>
        <w:spacing w:after="0"/>
        <w:ind w:left="0"/>
        <w:jc w:val="both"/>
      </w:pPr>
      <w:r>
        <w:rPr>
          <w:rFonts w:ascii="Times New Roman"/>
          <w:b w:val="false"/>
          <w:i w:val="false"/>
          <w:color w:val="000000"/>
          <w:sz w:val="28"/>
        </w:rPr>
        <w:t xml:space="preserve">
      "Об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и обжалованию решений, действий (бездействия) уполномоченного органа по внутреннему государственному аудиту и (или) его должностных лиц";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58-1</w:t>
      </w:r>
      <w:r>
        <w:rPr>
          <w:rFonts w:ascii="Times New Roman"/>
          <w:b w:val="false"/>
          <w:i w:val="false"/>
          <w:color w:val="000000"/>
          <w:sz w:val="28"/>
        </w:rPr>
        <w:t xml:space="preserve"> и </w:t>
      </w:r>
      <w:r>
        <w:rPr>
          <w:rFonts w:ascii="Times New Roman"/>
          <w:b w:val="false"/>
          <w:i w:val="false"/>
          <w:color w:val="000000"/>
          <w:sz w:val="28"/>
        </w:rPr>
        <w:t>пунктом 1-1</w:t>
      </w:r>
      <w:r>
        <w:rPr>
          <w:rFonts w:ascii="Times New Roman"/>
          <w:b w:val="false"/>
          <w:i w:val="false"/>
          <w:color w:val="000000"/>
          <w:sz w:val="28"/>
        </w:rPr>
        <w:t xml:space="preserve"> статьи 58-2 Закона Республики Казахстан "О государственном аудите и финансовом контроле" </w:t>
      </w:r>
      <w:r>
        <w:rPr>
          <w:rFonts w:ascii="Times New Roman"/>
          <w:b/>
          <w:i w:val="false"/>
          <w:color w:val="000000"/>
          <w:sz w:val="28"/>
        </w:rPr>
        <w:t>ПРИКАЗЫВАЮ</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апелляционной комиссии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утвержденном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"Состав апелляционной комиссии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и обжалованию решений, действий (бездействия) уполномоченного органа по внутреннему государственному аудиту и (или) его должностных лиц";</w:t>
      </w:r>
    </w:p>
    <w:bookmarkEnd w:id="7"/>
    <w:bookmarkStart w:name="z13" w:id="8"/>
    <w:p>
      <w:pPr>
        <w:spacing w:after="0"/>
        <w:ind w:left="0"/>
        <w:jc w:val="both"/>
      </w:pPr>
      <w:r>
        <w:rPr>
          <w:rFonts w:ascii="Times New Roman"/>
          <w:b w:val="false"/>
          <w:i w:val="false"/>
          <w:color w:val="000000"/>
          <w:sz w:val="28"/>
        </w:rPr>
        <w:t>
      абзац первый изложить в следующей редакции:</w:t>
      </w:r>
    </w:p>
    <w:bookmarkEnd w:id="8"/>
    <w:bookmarkStart w:name="z14" w:id="9"/>
    <w:p>
      <w:pPr>
        <w:spacing w:after="0"/>
        <w:ind w:left="0"/>
        <w:jc w:val="both"/>
      </w:pPr>
      <w:r>
        <w:rPr>
          <w:rFonts w:ascii="Times New Roman"/>
          <w:b w:val="false"/>
          <w:i w:val="false"/>
          <w:color w:val="000000"/>
          <w:sz w:val="28"/>
        </w:rPr>
        <w:t>
      "В состав Апелляционной комиссии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и обжалованию решений, действий (бездействия) уполномоченного органа по внутреннему государственному аудиту и (или) его должностных лиц (далее – Апелляционная комиссия), в количестве 7 (семи) человек входят:";</w:t>
      </w:r>
    </w:p>
    <w:bookmarkEnd w:id="9"/>
    <w:bookmarkStart w:name="z1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апелляционной комиссии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утвержденном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xml:space="preserve">
      "1. Настоящее Положение об апелляционной комиссии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и обжалованию решений, действий (бездействия) уполномоченного органа по внутреннему государственному аудиту и (или) его должностных лиц (далее – Положение) разработано в соответствии со </w:t>
      </w:r>
      <w:r>
        <w:rPr>
          <w:rFonts w:ascii="Times New Roman"/>
          <w:b w:val="false"/>
          <w:i w:val="false"/>
          <w:color w:val="000000"/>
          <w:sz w:val="28"/>
        </w:rPr>
        <w:t>статьей 58-1</w:t>
      </w:r>
      <w:r>
        <w:rPr>
          <w:rFonts w:ascii="Times New Roman"/>
          <w:b w:val="false"/>
          <w:i w:val="false"/>
          <w:color w:val="000000"/>
          <w:sz w:val="28"/>
        </w:rPr>
        <w:t xml:space="preserve"> и пунктом 1-1 статьи 58-2 Закона Республики Казахстан "О государственном аудите и финансовом контроле" (далее – Закон о госаудите).</w:t>
      </w:r>
    </w:p>
    <w:bookmarkEnd w:id="11"/>
    <w:bookmarkStart w:name="z18" w:id="12"/>
    <w:p>
      <w:pPr>
        <w:spacing w:after="0"/>
        <w:ind w:left="0"/>
        <w:jc w:val="both"/>
      </w:pPr>
      <w:r>
        <w:rPr>
          <w:rFonts w:ascii="Times New Roman"/>
          <w:b w:val="false"/>
          <w:i w:val="false"/>
          <w:color w:val="000000"/>
          <w:sz w:val="28"/>
        </w:rPr>
        <w:t>
      2. Апелляционная комиссия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и обжалованию решений, действий (бездействия) уполномоченного органа по внутреннему государственному аудиту и (или) его должностных лиц (далее – Апелляционная комиссия), в своей деятельности руководствуется Конституцией Республики Казахстан, Законом о госаудите, законами Республики Казахстан, актами Президента, Правительства Республики Казахстан и иными правовыми актами, а также настоящим Положением.";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"6. Возражение, жалоба рассматриваются в порядке и сроки, определенные </w:t>
      </w:r>
      <w:r>
        <w:rPr>
          <w:rFonts w:ascii="Times New Roman"/>
          <w:b w:val="false"/>
          <w:i w:val="false"/>
          <w:color w:val="000000"/>
          <w:sz w:val="28"/>
        </w:rPr>
        <w:t>главой 11-1</w:t>
      </w:r>
      <w:r>
        <w:rPr>
          <w:rFonts w:ascii="Times New Roman"/>
          <w:b w:val="false"/>
          <w:i w:val="false"/>
          <w:color w:val="000000"/>
          <w:sz w:val="28"/>
        </w:rPr>
        <w:t xml:space="preserve"> Закона о госаудите и в соответствии с порядком рассмотрения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обжалованию решений, действий (бездействия) уполномоченного органа по внутреннему государственному аудиту и (или) его должностных лиц, органами Апелляционной комиссии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"8. Рабочий орган при ведомстве уполномоченного органа после получения всех сведений, предусмотренных пунктом 7 настоящего Положения, в сроки, установленные порядком рассмотрения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обжалования решений, действий (бездействия) уполномоченного органа по внутреннему государственному аудиту и (или) его должностных лиц, органами Апелляционной комиссии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 составляет предварительное заключение по результатам рассмотрения возражения, жалобы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настоящему Положению.</w:t>
      </w:r>
    </w:p>
    <w:bookmarkEnd w:id="14"/>
    <w:bookmarkStart w:name="z23" w:id="15"/>
    <w:p>
      <w:pPr>
        <w:spacing w:after="0"/>
        <w:ind w:left="0"/>
        <w:jc w:val="both"/>
      </w:pPr>
      <w:r>
        <w:rPr>
          <w:rFonts w:ascii="Times New Roman"/>
          <w:b w:val="false"/>
          <w:i w:val="false"/>
          <w:color w:val="000000"/>
          <w:sz w:val="28"/>
        </w:rPr>
        <w:t>
      Предварительное заключение по результатам рассмотрения возражения, жалобы подписывается руководителем ведомства уполномоченного органа."</w:t>
      </w:r>
    </w:p>
    <w:bookmarkEnd w:id="15"/>
    <w:bookmarkStart w:name="z24" w:id="16"/>
    <w:p>
      <w:pPr>
        <w:spacing w:after="0"/>
        <w:ind w:left="0"/>
        <w:jc w:val="both"/>
      </w:pPr>
      <w:r>
        <w:rPr>
          <w:rFonts w:ascii="Times New Roman"/>
          <w:b w:val="false"/>
          <w:i w:val="false"/>
          <w:color w:val="000000"/>
          <w:sz w:val="28"/>
        </w:rPr>
        <w:t>
      9. Рабочий орган не позднее 5 (пяти) рабочих дней до начала заседания Апелляционной комиссии направляет членам Апелляционной комиссии предварительное заключение по результатам рассмотрения возражения, жалобы и копии материалов, касающихся обжалуемых вопросов.</w:t>
      </w:r>
    </w:p>
    <w:bookmarkEnd w:id="16"/>
    <w:bookmarkStart w:name="z25" w:id="17"/>
    <w:p>
      <w:pPr>
        <w:spacing w:after="0"/>
        <w:ind w:left="0"/>
        <w:jc w:val="both"/>
      </w:pPr>
      <w:r>
        <w:rPr>
          <w:rFonts w:ascii="Times New Roman"/>
          <w:b w:val="false"/>
          <w:i w:val="false"/>
          <w:color w:val="000000"/>
          <w:sz w:val="28"/>
        </w:rPr>
        <w:t>
      Указанные документы направляются на адреса электронной почты членов Апелляционной комиссии:</w:t>
      </w:r>
    </w:p>
    <w:bookmarkEnd w:id="17"/>
    <w:bookmarkStart w:name="z26" w:id="18"/>
    <w:p>
      <w:pPr>
        <w:spacing w:after="0"/>
        <w:ind w:left="0"/>
        <w:jc w:val="both"/>
      </w:pPr>
      <w:r>
        <w:rPr>
          <w:rFonts w:ascii="Times New Roman"/>
          <w:b w:val="false"/>
          <w:i w:val="false"/>
          <w:color w:val="000000"/>
          <w:sz w:val="28"/>
        </w:rPr>
        <w:t>
      являющихся работниками государственных органов – в единой электронной почтовой системе на интранет-портале государственных органов;</w:t>
      </w:r>
    </w:p>
    <w:bookmarkEnd w:id="18"/>
    <w:bookmarkStart w:name="z27" w:id="19"/>
    <w:p>
      <w:pPr>
        <w:spacing w:after="0"/>
        <w:ind w:left="0"/>
        <w:jc w:val="both"/>
      </w:pPr>
      <w:r>
        <w:rPr>
          <w:rFonts w:ascii="Times New Roman"/>
          <w:b w:val="false"/>
          <w:i w:val="false"/>
          <w:color w:val="000000"/>
          <w:sz w:val="28"/>
        </w:rPr>
        <w:t>
      не являющихся работниками государственных органов – представленные ими в рабочий орган.</w:t>
      </w:r>
    </w:p>
    <w:bookmarkEnd w:id="19"/>
    <w:bookmarkStart w:name="z28" w:id="20"/>
    <w:p>
      <w:pPr>
        <w:spacing w:after="0"/>
        <w:ind w:left="0"/>
        <w:jc w:val="both"/>
      </w:pPr>
      <w:r>
        <w:rPr>
          <w:rFonts w:ascii="Times New Roman"/>
          <w:b w:val="false"/>
          <w:i w:val="false"/>
          <w:color w:val="000000"/>
          <w:sz w:val="28"/>
        </w:rPr>
        <w:t>
      В случае приложения объектом государственного аудита к возражению, жалобе дополнительных материалов, члены Апелляционной комиссии при необходимости ознакамливаются с такими материалами в рабочем органе.</w:t>
      </w:r>
    </w:p>
    <w:bookmarkEnd w:id="20"/>
    <w:bookmarkStart w:name="z29" w:id="21"/>
    <w:p>
      <w:pPr>
        <w:spacing w:after="0"/>
        <w:ind w:left="0"/>
        <w:jc w:val="both"/>
      </w:pPr>
      <w:r>
        <w:rPr>
          <w:rFonts w:ascii="Times New Roman"/>
          <w:b w:val="false"/>
          <w:i w:val="false"/>
          <w:color w:val="000000"/>
          <w:sz w:val="28"/>
        </w:rPr>
        <w:t>
      10. Члены Апелляционной комиссии рассматривают направленные в их адрес материалы и направляют в рабочий орган свои позиции с обоснованиями по обжалуемым вопросам, в том числе, предложения по проведению электронного внутреннего государственного аудита в соответствии с законодательством Республики Казахстан о государственном аудите и финансовом контроле, в срок не позднее 2 (двух) рабочего дня со дня направления рабочим органом материалов, по дополнению к возражению – не позднее 1 (одного) рабочего дня со дня направления рабочим органом материалов.</w:t>
      </w:r>
    </w:p>
    <w:bookmarkEnd w:id="21"/>
    <w:bookmarkStart w:name="z30" w:id="22"/>
    <w:p>
      <w:pPr>
        <w:spacing w:after="0"/>
        <w:ind w:left="0"/>
        <w:jc w:val="both"/>
      </w:pPr>
      <w:r>
        <w:rPr>
          <w:rFonts w:ascii="Times New Roman"/>
          <w:b w:val="false"/>
          <w:i w:val="false"/>
          <w:color w:val="000000"/>
          <w:sz w:val="28"/>
        </w:rPr>
        <w:t xml:space="preserve">
      По запросам членов Апелляционной комиссии рабочим органом представляются таким членам Апелляционной комиссии необходимые для рассмотрения возражения, жалобы сведения, касающиеся объекта государственного аудита, подавшего возражение, подавшего жалобу, в том числе относящиеся к охраняемой законом тайне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(далее – Закон о госсекретах).";</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"18. Решение Апелляционной комиссии принимается открытым голосованием простым большинством голосов, присутствующих на заседании.</w:t>
      </w:r>
    </w:p>
    <w:bookmarkEnd w:id="23"/>
    <w:bookmarkStart w:name="z33" w:id="24"/>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Апелляционной комиссии.</w:t>
      </w:r>
    </w:p>
    <w:bookmarkEnd w:id="24"/>
    <w:bookmarkStart w:name="z34" w:id="25"/>
    <w:p>
      <w:pPr>
        <w:spacing w:after="0"/>
        <w:ind w:left="0"/>
        <w:jc w:val="both"/>
      </w:pPr>
      <w:r>
        <w:rPr>
          <w:rFonts w:ascii="Times New Roman"/>
          <w:b w:val="false"/>
          <w:i w:val="false"/>
          <w:color w:val="000000"/>
          <w:sz w:val="28"/>
        </w:rPr>
        <w:t>
      19. Апелляционная комиссия по результатам рассмотрения возражения, жалобы выносит одно из следующих решений:</w:t>
      </w:r>
    </w:p>
    <w:bookmarkEnd w:id="25"/>
    <w:bookmarkStart w:name="z35" w:id="26"/>
    <w:p>
      <w:pPr>
        <w:spacing w:after="0"/>
        <w:ind w:left="0"/>
        <w:jc w:val="both"/>
      </w:pPr>
      <w:r>
        <w:rPr>
          <w:rFonts w:ascii="Times New Roman"/>
          <w:b w:val="false"/>
          <w:i w:val="false"/>
          <w:color w:val="000000"/>
          <w:sz w:val="28"/>
        </w:rPr>
        <w:t>
      1) о полном или частичном удовлетворении возражения, жалобы;</w:t>
      </w:r>
    </w:p>
    <w:bookmarkEnd w:id="26"/>
    <w:bookmarkStart w:name="z36" w:id="27"/>
    <w:p>
      <w:pPr>
        <w:spacing w:after="0"/>
        <w:ind w:left="0"/>
        <w:jc w:val="both"/>
      </w:pPr>
      <w:r>
        <w:rPr>
          <w:rFonts w:ascii="Times New Roman"/>
          <w:b w:val="false"/>
          <w:i w:val="false"/>
          <w:color w:val="000000"/>
          <w:sz w:val="28"/>
        </w:rPr>
        <w:t>
      2) об отказе в удовлетворении возражения, жалобы с обоснованием принятия такого решения.</w:t>
      </w:r>
    </w:p>
    <w:bookmarkEnd w:id="27"/>
    <w:bookmarkStart w:name="z37" w:id="28"/>
    <w:p>
      <w:pPr>
        <w:spacing w:after="0"/>
        <w:ind w:left="0"/>
        <w:jc w:val="both"/>
      </w:pPr>
      <w:r>
        <w:rPr>
          <w:rFonts w:ascii="Times New Roman"/>
          <w:b w:val="false"/>
          <w:i w:val="false"/>
          <w:color w:val="000000"/>
          <w:sz w:val="28"/>
        </w:rPr>
        <w:t>
      20. Решения, вынесенные Апелляционной комиссией по результатам рассмотрения возражений, жалоб, отражаются в протоколе заседания Апелляционной комиссии (далее – Протокол) по форме согласно приложению 4 к настоящему Положению.</w:t>
      </w:r>
    </w:p>
    <w:bookmarkEnd w:id="28"/>
    <w:bookmarkStart w:name="z38" w:id="29"/>
    <w:p>
      <w:pPr>
        <w:spacing w:after="0"/>
        <w:ind w:left="0"/>
        <w:jc w:val="both"/>
      </w:pPr>
      <w:r>
        <w:rPr>
          <w:rFonts w:ascii="Times New Roman"/>
          <w:b w:val="false"/>
          <w:i w:val="false"/>
          <w:color w:val="000000"/>
          <w:sz w:val="28"/>
        </w:rPr>
        <w:t>
      21. В случае рассмотрения на заседании Апелляционной комиссии вопросов по двум и более возражениям, жалобам, по каждому возражению, жалобе оформляется отдельный Протокол.</w:t>
      </w:r>
    </w:p>
    <w:bookmarkEnd w:id="29"/>
    <w:bookmarkStart w:name="z39" w:id="30"/>
    <w:p>
      <w:pPr>
        <w:spacing w:after="0"/>
        <w:ind w:left="0"/>
        <w:jc w:val="both"/>
      </w:pPr>
      <w:r>
        <w:rPr>
          <w:rFonts w:ascii="Times New Roman"/>
          <w:b w:val="false"/>
          <w:i w:val="false"/>
          <w:color w:val="000000"/>
          <w:sz w:val="28"/>
        </w:rPr>
        <w:t>
      22. Протокол приобщается к материалам соответствующего возражения, жалобы.</w:t>
      </w:r>
    </w:p>
    <w:bookmarkEnd w:id="30"/>
    <w:bookmarkStart w:name="z40" w:id="31"/>
    <w:p>
      <w:pPr>
        <w:spacing w:after="0"/>
        <w:ind w:left="0"/>
        <w:jc w:val="both"/>
      </w:pPr>
      <w:r>
        <w:rPr>
          <w:rFonts w:ascii="Times New Roman"/>
          <w:b w:val="false"/>
          <w:i w:val="false"/>
          <w:color w:val="000000"/>
          <w:sz w:val="28"/>
        </w:rPr>
        <w:t>
      23. В случае принятия по результатам заседания Апелляционной комиссии решения о переносе рассмотрения возражения, жалобы, включенных в повестку, на последующие заседания Апелляционной комиссии, листы голосования и Протокол по данным возражению, жалобе не заполняются.</w:t>
      </w:r>
    </w:p>
    <w:bookmarkEnd w:id="31"/>
    <w:bookmarkStart w:name="z41" w:id="32"/>
    <w:p>
      <w:pPr>
        <w:spacing w:after="0"/>
        <w:ind w:left="0"/>
        <w:jc w:val="both"/>
      </w:pPr>
      <w:r>
        <w:rPr>
          <w:rFonts w:ascii="Times New Roman"/>
          <w:b w:val="false"/>
          <w:i w:val="false"/>
          <w:color w:val="000000"/>
          <w:sz w:val="28"/>
        </w:rPr>
        <w:t xml:space="preserve">
      24. Решение Апелляционной комиссии выносится в письменной форме и является обязательным для исполнения объектом государственного аудита. </w:t>
      </w:r>
    </w:p>
    <w:bookmarkEnd w:id="32"/>
    <w:bookmarkStart w:name="z42" w:id="33"/>
    <w:p>
      <w:pPr>
        <w:spacing w:after="0"/>
        <w:ind w:left="0"/>
        <w:jc w:val="both"/>
      </w:pPr>
      <w:r>
        <w:rPr>
          <w:rFonts w:ascii="Times New Roman"/>
          <w:b w:val="false"/>
          <w:i w:val="false"/>
          <w:color w:val="000000"/>
          <w:sz w:val="28"/>
        </w:rPr>
        <w:t>
      Результаты рассмотрения возражения, жалобы оформляются в течение 2 (двух) рабочих дней со дня вынесения решения Апелляционной комиссией.";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Положению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44" w:id="34"/>
    <w:p>
      <w:pPr>
        <w:spacing w:after="0"/>
        <w:ind w:left="0"/>
        <w:jc w:val="both"/>
      </w:pPr>
      <w:r>
        <w:rPr>
          <w:rFonts w:ascii="Times New Roman"/>
          <w:b w:val="false"/>
          <w:i w:val="false"/>
          <w:color w:val="000000"/>
          <w:sz w:val="28"/>
        </w:rPr>
        <w:t>
      2. Департаменту апелляции по внутреннему государственному аудиту Министерства финансов Республики Казахстан в установленном законодательством Республики Казахстан порядке обеспечить:</w:t>
      </w:r>
    </w:p>
    <w:bookmarkEnd w:id="34"/>
    <w:bookmarkStart w:name="z45"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6"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6"/>
    <w:bookmarkStart w:name="z47"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7"/>
    <w:bookmarkStart w:name="z48" w:id="3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30 июля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Положению </w:t>
            </w:r>
            <w:r>
              <w:br/>
            </w:r>
            <w:r>
              <w:rPr>
                <w:rFonts w:ascii="Times New Roman"/>
                <w:b w:val="false"/>
                <w:i w:val="false"/>
                <w:color w:val="000000"/>
                <w:sz w:val="20"/>
              </w:rPr>
              <w:t xml:space="preserve">об апелляционной комиссии по </w:t>
            </w:r>
            <w:r>
              <w:br/>
            </w:r>
            <w:r>
              <w:rPr>
                <w:rFonts w:ascii="Times New Roman"/>
                <w:b w:val="false"/>
                <w:i w:val="false"/>
                <w:color w:val="000000"/>
                <w:sz w:val="20"/>
              </w:rPr>
              <w:t xml:space="preserve">рассмотрению возражений к </w:t>
            </w:r>
            <w:r>
              <w:br/>
            </w:r>
            <w:r>
              <w:rPr>
                <w:rFonts w:ascii="Times New Roman"/>
                <w:b w:val="false"/>
                <w:i w:val="false"/>
                <w:color w:val="000000"/>
                <w:sz w:val="20"/>
              </w:rPr>
              <w:t xml:space="preserve">аудиторскому отчету или </w:t>
            </w:r>
            <w:r>
              <w:br/>
            </w:r>
            <w:r>
              <w:rPr>
                <w:rFonts w:ascii="Times New Roman"/>
                <w:b w:val="false"/>
                <w:i w:val="false"/>
                <w:color w:val="000000"/>
                <w:sz w:val="20"/>
              </w:rPr>
              <w:t xml:space="preserve">аудиторскому отчету по </w:t>
            </w:r>
            <w:r>
              <w:br/>
            </w:r>
            <w:r>
              <w:rPr>
                <w:rFonts w:ascii="Times New Roman"/>
                <w:b w:val="false"/>
                <w:i w:val="false"/>
                <w:color w:val="000000"/>
                <w:sz w:val="20"/>
              </w:rPr>
              <w:t xml:space="preserve">финансовой отчетности, </w:t>
            </w:r>
            <w:r>
              <w:br/>
            </w:r>
            <w:r>
              <w:rPr>
                <w:rFonts w:ascii="Times New Roman"/>
                <w:b w:val="false"/>
                <w:i w:val="false"/>
                <w:color w:val="000000"/>
                <w:sz w:val="20"/>
              </w:rPr>
              <w:t xml:space="preserve">уведомлению об устранении </w:t>
            </w:r>
            <w:r>
              <w:br/>
            </w:r>
            <w:r>
              <w:rPr>
                <w:rFonts w:ascii="Times New Roman"/>
                <w:b w:val="false"/>
                <w:i w:val="false"/>
                <w:color w:val="000000"/>
                <w:sz w:val="20"/>
              </w:rPr>
              <w:t xml:space="preserve">нарушений, выявленных по </w:t>
            </w:r>
            <w:r>
              <w:br/>
            </w:r>
            <w:r>
              <w:rPr>
                <w:rFonts w:ascii="Times New Roman"/>
                <w:b w:val="false"/>
                <w:i w:val="false"/>
                <w:color w:val="000000"/>
                <w:sz w:val="20"/>
              </w:rPr>
              <w:t xml:space="preserve">результатам камерального </w:t>
            </w:r>
            <w:r>
              <w:br/>
            </w:r>
            <w:r>
              <w:rPr>
                <w:rFonts w:ascii="Times New Roman"/>
                <w:b w:val="false"/>
                <w:i w:val="false"/>
                <w:color w:val="000000"/>
                <w:sz w:val="20"/>
              </w:rPr>
              <w:t xml:space="preserve">контроля уполномоченным </w:t>
            </w:r>
            <w:r>
              <w:br/>
            </w:r>
            <w:r>
              <w:rPr>
                <w:rFonts w:ascii="Times New Roman"/>
                <w:b w:val="false"/>
                <w:i w:val="false"/>
                <w:color w:val="000000"/>
                <w:sz w:val="20"/>
              </w:rPr>
              <w:t xml:space="preserve">органом по внутреннему </w:t>
            </w:r>
            <w:r>
              <w:br/>
            </w:r>
            <w:r>
              <w:rPr>
                <w:rFonts w:ascii="Times New Roman"/>
                <w:b w:val="false"/>
                <w:i w:val="false"/>
                <w:color w:val="000000"/>
                <w:sz w:val="20"/>
              </w:rPr>
              <w:t xml:space="preserve">государственному аудиту, и </w:t>
            </w:r>
            <w:r>
              <w:br/>
            </w:r>
            <w:r>
              <w:rPr>
                <w:rFonts w:ascii="Times New Roman"/>
                <w:b w:val="false"/>
                <w:i w:val="false"/>
                <w:color w:val="000000"/>
                <w:sz w:val="20"/>
              </w:rPr>
              <w:t xml:space="preserve">обжалованию решений, </w:t>
            </w:r>
            <w:r>
              <w:br/>
            </w:r>
            <w:r>
              <w:rPr>
                <w:rFonts w:ascii="Times New Roman"/>
                <w:b w:val="false"/>
                <w:i w:val="false"/>
                <w:color w:val="000000"/>
                <w:sz w:val="20"/>
              </w:rPr>
              <w:t xml:space="preserve">действий (бездействия)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(или) его должностных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39"/>
    <w:p>
      <w:pPr>
        <w:spacing w:after="0"/>
        <w:ind w:left="0"/>
        <w:jc w:val="left"/>
      </w:pPr>
      <w:r>
        <w:rPr>
          <w:rFonts w:ascii="Times New Roman"/>
          <w:b/>
          <w:i w:val="false"/>
          <w:color w:val="000000"/>
        </w:rPr>
        <w:t xml:space="preserve"> Порядок рассмотрения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органами Апелляционной комиссии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67"/>
        <w:gridCol w:w="739"/>
        <w:gridCol w:w="1398"/>
        <w:gridCol w:w="2845"/>
        <w:gridCol w:w="614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обжалуемого документа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рассматривающего возражение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взаимодействия органов Апелляционной комиссии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отчет или аудиторский отчет по финансовой отчетности территориального подразделения ведомства уполномоченного органа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Апелляционная комиссия при ведомстве уполномоченного органа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рабочих дней со дня, следующего за днем получения возражения к аудиторскому отчету или аудиторскому отчету по финансовой отчетности, за исключением случаев приостановления и (или) продления сроков рассмотрения такого возражения.</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работы Апелляционной комиссии при ведомстве уполномоченного органа определяется ведомством уполномоченного органа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отчет или аудиторский отчет по финансовой отчетности ведомства уполномоченного органа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Апелляционная комиссия при уполномоченном органе под председательством заместителя Председателя Апелляционной комиссии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рабочих дней со дня, следующего за днем получения возражения к аудиторскому отчету или аудиторскому отчету по финансовой отчетности, за исключением случаев приостановления и (или) продления сроков рассмотрения такого возражения.</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 при ведомстве уполномоченного органа в течение семи рабочих дней со дня получения возражения, рассматривает его, готовит и направляет предварительное заключение по результатам рассмотрения возражения на электронном и бумажном носителе по форме согласно приложению 2 к Положению об апелляционной комиссии по рассмотрению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(далее – Положение), в рабочий орган при уполномоченном органе для вынесения на заседание Апелляционной комиссии.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устранении нарушений, выявленных по результатам камерального контроля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Апелляционная комиссия при ведомстве уполномоченного органа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закупки до 2 (двух) миллиардов тенге</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пятнадцати рабочих дней со дня, следующего за днем получения возражения к уведомлению об устранении нарушений, выявленных по результатам камерального контроля</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работы Апелляционной комиссии при ведомстве уполномоченного органа определяется ведомством уполномоченного органа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устранении нарушений, выявленных по результатам камерального контроля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Апелляционная комиссия при уполномоченном органе под председательством заместителя Председателя Апелляционной комиссии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закупки свыше 2 (двух) миллиардов до 3 (трех) миллиардов тенге</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десяти рабочих дней со дня, следующего за днем получения соответствующего предварительного заключения рабочего органа, но не позднее пятнадцати рабочих дней со дня, следующего за днем получения соответствующего возражения к уведомлению об устранении нарушений, выявленных по результатам камерального контроля</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 при ведомстве уполномоченного органа в течение пяти рабочих дней со дня получения возражения, рассматривает его, готовит и направляет предварительное заключение по результатам рассмотрения возражения на электронном и бумажном носителе по форме согласно приложению 3 к Положению в рабочий орган при уполномоченном органе для вынесения на заседание Апелляционной комиссии.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устранении нарушений, выявленных по результатам камерального контроля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Апелляционная комиссия при уполномоченном органе под председательством Председателя Апелляционной комиссии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закупки свыше 3 (трех) миллиардов тенге</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десяти рабочих дней со дня, следующего за днем получения соответствующего предварительного заключения рабочего органа Апелляционной комиссии при ведомстве уполномоченного органа, но не позднее пятнадцати рабочих дней со дня, следующего за днем получения соответствующего возражения</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 при ведомстве уполномоченного органа в течение пяти рабочих дней со дня получения возражения, рассматривает его, готовит и направляет предварительное заключение по результатам рассмотрения возражения на электронном и бумажном носителе по форме согласно приложению 3 к Положению в рабочий орган при уполномоченном органе для вынесения на заседание Апелляционной комиссии.</w:t>
            </w:r>
          </w:p>
        </w:tc>
      </w:tr>
    </w:tbl>
    <w:bookmarkStart w:name="z54" w:id="40"/>
    <w:p>
      <w:pPr>
        <w:spacing w:after="0"/>
        <w:ind w:left="0"/>
        <w:jc w:val="both"/>
      </w:pPr>
      <w:r>
        <w:rPr>
          <w:rFonts w:ascii="Times New Roman"/>
          <w:b w:val="false"/>
          <w:i w:val="false"/>
          <w:color w:val="000000"/>
          <w:sz w:val="28"/>
        </w:rPr>
        <w:t>
      Примечание:</w:t>
      </w:r>
    </w:p>
    <w:bookmarkEnd w:id="40"/>
    <w:bookmarkStart w:name="z55" w:id="41"/>
    <w:p>
      <w:pPr>
        <w:spacing w:after="0"/>
        <w:ind w:left="0"/>
        <w:jc w:val="both"/>
      </w:pPr>
      <w:r>
        <w:rPr>
          <w:rFonts w:ascii="Times New Roman"/>
          <w:b w:val="false"/>
          <w:i w:val="false"/>
          <w:color w:val="000000"/>
          <w:sz w:val="28"/>
        </w:rPr>
        <w:t>
      *- срок рассмотрения возражения приостанавливается в случае направления запроса в государственные органы, должностным и иным физическим и юридическим лицам, а также в компетентные органы иностранных государств до момента получения ответа, о чем сообщается объекту государственного аудита в течение трех рабочих дней со дня приостановления срока рассмотрения.</w:t>
      </w:r>
    </w:p>
    <w:bookmarkEnd w:id="41"/>
    <w:bookmarkStart w:name="z56" w:id="42"/>
    <w:p>
      <w:pPr>
        <w:spacing w:after="0"/>
        <w:ind w:left="0"/>
        <w:jc w:val="both"/>
      </w:pPr>
      <w:r>
        <w:rPr>
          <w:rFonts w:ascii="Times New Roman"/>
          <w:b w:val="false"/>
          <w:i w:val="false"/>
          <w:color w:val="000000"/>
          <w:sz w:val="28"/>
        </w:rPr>
        <w:t xml:space="preserve">
      В случае представления объектом государственного аудита дополнений к возражению срок рассмотрения возражения,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58-4 Закона Республики Казахстан "О государственном аудите и финансовом контроле", продлевается на пятнадцать рабочих дней, о чем сообщается объекту государственного аудита в течение трех рабочих дней со дня продления срока рассмотрения.</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30 июля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Положению </w:t>
            </w:r>
            <w:r>
              <w:br/>
            </w:r>
            <w:r>
              <w:rPr>
                <w:rFonts w:ascii="Times New Roman"/>
                <w:b w:val="false"/>
                <w:i w:val="false"/>
                <w:color w:val="000000"/>
                <w:sz w:val="20"/>
              </w:rPr>
              <w:t xml:space="preserve">об апелляционной комиссии по </w:t>
            </w:r>
            <w:r>
              <w:br/>
            </w:r>
            <w:r>
              <w:rPr>
                <w:rFonts w:ascii="Times New Roman"/>
                <w:b w:val="false"/>
                <w:i w:val="false"/>
                <w:color w:val="000000"/>
                <w:sz w:val="20"/>
              </w:rPr>
              <w:t xml:space="preserve">рассмотрению возражений к </w:t>
            </w:r>
            <w:r>
              <w:br/>
            </w:r>
            <w:r>
              <w:rPr>
                <w:rFonts w:ascii="Times New Roman"/>
                <w:b w:val="false"/>
                <w:i w:val="false"/>
                <w:color w:val="000000"/>
                <w:sz w:val="20"/>
              </w:rPr>
              <w:t xml:space="preserve">аудиторскому отчету или </w:t>
            </w:r>
            <w:r>
              <w:br/>
            </w:r>
            <w:r>
              <w:rPr>
                <w:rFonts w:ascii="Times New Roman"/>
                <w:b w:val="false"/>
                <w:i w:val="false"/>
                <w:color w:val="000000"/>
                <w:sz w:val="20"/>
              </w:rPr>
              <w:t xml:space="preserve">аудиторскому отчету по </w:t>
            </w:r>
            <w:r>
              <w:br/>
            </w:r>
            <w:r>
              <w:rPr>
                <w:rFonts w:ascii="Times New Roman"/>
                <w:b w:val="false"/>
                <w:i w:val="false"/>
                <w:color w:val="000000"/>
                <w:sz w:val="20"/>
              </w:rPr>
              <w:t xml:space="preserve">финансовой отчетности, </w:t>
            </w:r>
            <w:r>
              <w:br/>
            </w:r>
            <w:r>
              <w:rPr>
                <w:rFonts w:ascii="Times New Roman"/>
                <w:b w:val="false"/>
                <w:i w:val="false"/>
                <w:color w:val="000000"/>
                <w:sz w:val="20"/>
              </w:rPr>
              <w:t xml:space="preserve">уведомлению об устранении </w:t>
            </w:r>
            <w:r>
              <w:br/>
            </w:r>
            <w:r>
              <w:rPr>
                <w:rFonts w:ascii="Times New Roman"/>
                <w:b w:val="false"/>
                <w:i w:val="false"/>
                <w:color w:val="000000"/>
                <w:sz w:val="20"/>
              </w:rPr>
              <w:t xml:space="preserve">нарушений, выявленных по </w:t>
            </w:r>
            <w:r>
              <w:br/>
            </w:r>
            <w:r>
              <w:rPr>
                <w:rFonts w:ascii="Times New Roman"/>
                <w:b w:val="false"/>
                <w:i w:val="false"/>
                <w:color w:val="000000"/>
                <w:sz w:val="20"/>
              </w:rPr>
              <w:t xml:space="preserve">результатам камерального </w:t>
            </w:r>
            <w:r>
              <w:br/>
            </w:r>
            <w:r>
              <w:rPr>
                <w:rFonts w:ascii="Times New Roman"/>
                <w:b w:val="false"/>
                <w:i w:val="false"/>
                <w:color w:val="000000"/>
                <w:sz w:val="20"/>
              </w:rPr>
              <w:t xml:space="preserve">контроля уполномоченным </w:t>
            </w:r>
            <w:r>
              <w:br/>
            </w:r>
            <w:r>
              <w:rPr>
                <w:rFonts w:ascii="Times New Roman"/>
                <w:b w:val="false"/>
                <w:i w:val="false"/>
                <w:color w:val="000000"/>
                <w:sz w:val="20"/>
              </w:rPr>
              <w:t xml:space="preserve">органом по внутреннему </w:t>
            </w:r>
            <w:r>
              <w:br/>
            </w:r>
            <w:r>
              <w:rPr>
                <w:rFonts w:ascii="Times New Roman"/>
                <w:b w:val="false"/>
                <w:i w:val="false"/>
                <w:color w:val="000000"/>
                <w:sz w:val="20"/>
              </w:rPr>
              <w:t xml:space="preserve">государственному аудиту, и </w:t>
            </w:r>
            <w:r>
              <w:br/>
            </w:r>
            <w:r>
              <w:rPr>
                <w:rFonts w:ascii="Times New Roman"/>
                <w:b w:val="false"/>
                <w:i w:val="false"/>
                <w:color w:val="000000"/>
                <w:sz w:val="20"/>
              </w:rPr>
              <w:t xml:space="preserve">обжалованию решений, </w:t>
            </w:r>
            <w:r>
              <w:br/>
            </w:r>
            <w:r>
              <w:rPr>
                <w:rFonts w:ascii="Times New Roman"/>
                <w:b w:val="false"/>
                <w:i w:val="false"/>
                <w:color w:val="000000"/>
                <w:sz w:val="20"/>
              </w:rPr>
              <w:t xml:space="preserve">действий (бездействия)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(или) его должностных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 w:id="43"/>
    <w:p>
      <w:pPr>
        <w:spacing w:after="0"/>
        <w:ind w:left="0"/>
        <w:jc w:val="left"/>
      </w:pPr>
      <w:r>
        <w:rPr>
          <w:rFonts w:ascii="Times New Roman"/>
          <w:b/>
          <w:i w:val="false"/>
          <w:color w:val="000000"/>
        </w:rPr>
        <w:t xml:space="preserve">        Предварительное заключение по результатам рассмотрения возражения</w:t>
      </w:r>
    </w:p>
    <w:bookmarkEnd w:id="43"/>
    <w:bookmarkStart w:name="z61" w:id="44"/>
    <w:p>
      <w:pPr>
        <w:spacing w:after="0"/>
        <w:ind w:left="0"/>
        <w:jc w:val="both"/>
      </w:pPr>
      <w:r>
        <w:rPr>
          <w:rFonts w:ascii="Times New Roman"/>
          <w:b w:val="false"/>
          <w:i w:val="false"/>
          <w:color w:val="000000"/>
          <w:sz w:val="28"/>
        </w:rPr>
        <w:t>
      город Нур-Султан                   № _______             "__" _______ 20 года</w:t>
      </w:r>
    </w:p>
    <w:bookmarkEnd w:id="44"/>
    <w:bookmarkStart w:name="z62" w:id="45"/>
    <w:p>
      <w:pPr>
        <w:spacing w:after="0"/>
        <w:ind w:left="0"/>
        <w:jc w:val="both"/>
      </w:pPr>
      <w:r>
        <w:rPr>
          <w:rFonts w:ascii="Times New Roman"/>
          <w:b w:val="false"/>
          <w:i w:val="false"/>
          <w:color w:val="000000"/>
          <w:sz w:val="28"/>
        </w:rPr>
        <w:t xml:space="preserve">
      Рабочим органом Апелляционной комиссии при ведомстве уполномоченного органа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рабочего органа)  </w:t>
      </w:r>
      <w:r>
        <w:br/>
      </w:r>
      <w:r>
        <w:rPr>
          <w:rFonts w:ascii="Times New Roman"/>
          <w:b w:val="false"/>
          <w:i w:val="false"/>
          <w:color w:val="000000"/>
          <w:sz w:val="28"/>
        </w:rPr>
        <w:t xml:space="preserve">по итогам рассмотрения возражения: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бизнес-идентификационный номер объекта государственного аудита)</w:t>
      </w:r>
    </w:p>
    <w:bookmarkEnd w:id="45"/>
    <w:bookmarkStart w:name="z63" w:id="46"/>
    <w:p>
      <w:pPr>
        <w:spacing w:after="0"/>
        <w:ind w:left="0"/>
        <w:jc w:val="both"/>
      </w:pPr>
      <w:r>
        <w:rPr>
          <w:rFonts w:ascii="Times New Roman"/>
          <w:b w:val="false"/>
          <w:i w:val="false"/>
          <w:color w:val="000000"/>
          <w:sz w:val="28"/>
        </w:rPr>
        <w:t xml:space="preserve">
      от "__" _________ 20__ года № _________, к аудиторскому отчету или аудиторскому </w:t>
      </w:r>
      <w:r>
        <w:br/>
      </w:r>
      <w:r>
        <w:rPr>
          <w:rFonts w:ascii="Times New Roman"/>
          <w:b w:val="false"/>
          <w:i w:val="false"/>
          <w:color w:val="000000"/>
          <w:sz w:val="28"/>
        </w:rPr>
        <w:t xml:space="preserve">отчету по  финансовой отчетности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органа по внутреннему государственному аудиту, государственными  </w:t>
      </w:r>
      <w:r>
        <w:br/>
      </w:r>
      <w:r>
        <w:rPr>
          <w:rFonts w:ascii="Times New Roman"/>
          <w:b w:val="false"/>
          <w:i w:val="false"/>
          <w:color w:val="000000"/>
          <w:sz w:val="28"/>
        </w:rPr>
        <w:t xml:space="preserve">аудиторами которого составлен аудиторский отчет или аудиторский отчет по финансовой  </w:t>
      </w:r>
      <w:r>
        <w:br/>
      </w:r>
      <w:r>
        <w:rPr>
          <w:rFonts w:ascii="Times New Roman"/>
          <w:b w:val="false"/>
          <w:i w:val="false"/>
          <w:color w:val="000000"/>
          <w:sz w:val="28"/>
        </w:rPr>
        <w:t xml:space="preserve">отчетности) от "__" _________ 20__ года № _________, установлено следующее: 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 .  </w:t>
      </w:r>
      <w:r>
        <w:br/>
      </w:r>
      <w:r>
        <w:rPr>
          <w:rFonts w:ascii="Times New Roman"/>
          <w:b w:val="false"/>
          <w:i w:val="false"/>
          <w:color w:val="000000"/>
          <w:sz w:val="28"/>
        </w:rPr>
        <w:t xml:space="preserve">(указывается наличие или отсутствие нарушений и недостатков со ссылкой на  </w:t>
      </w:r>
      <w:r>
        <w:br/>
      </w:r>
      <w:r>
        <w:rPr>
          <w:rFonts w:ascii="Times New Roman"/>
          <w:b w:val="false"/>
          <w:i w:val="false"/>
          <w:color w:val="000000"/>
          <w:sz w:val="28"/>
        </w:rPr>
        <w:t>соответствующие нормы законодательств Республики Казахстан)</w:t>
      </w:r>
    </w:p>
    <w:bookmarkEnd w:id="46"/>
    <w:bookmarkStart w:name="z64" w:id="47"/>
    <w:p>
      <w:pPr>
        <w:spacing w:after="0"/>
        <w:ind w:left="0"/>
        <w:jc w:val="both"/>
      </w:pPr>
      <w:r>
        <w:rPr>
          <w:rFonts w:ascii="Times New Roman"/>
          <w:b w:val="false"/>
          <w:i w:val="false"/>
          <w:color w:val="000000"/>
          <w:sz w:val="28"/>
        </w:rPr>
        <w:t xml:space="preserve">
      Рабочий орган Апелляционной комиссии при ведомстве уполномоченного органа по  </w:t>
      </w:r>
      <w:r>
        <w:br/>
      </w:r>
      <w:r>
        <w:rPr>
          <w:rFonts w:ascii="Times New Roman"/>
          <w:b w:val="false"/>
          <w:i w:val="false"/>
          <w:color w:val="000000"/>
          <w:sz w:val="28"/>
        </w:rPr>
        <w:t xml:space="preserve">результатам предварительного рассмотрения возражения в пределах, оспариваемых </w:t>
      </w:r>
      <w:r>
        <w:br/>
      </w:r>
      <w:r>
        <w:rPr>
          <w:rFonts w:ascii="Times New Roman"/>
          <w:b w:val="false"/>
          <w:i w:val="false"/>
          <w:color w:val="000000"/>
          <w:sz w:val="28"/>
        </w:rPr>
        <w:t xml:space="preserve">объектом государственного аудита вопросов, предлагает Апелляционной комиссии при </w:t>
      </w:r>
      <w:r>
        <w:br/>
      </w:r>
      <w:r>
        <w:rPr>
          <w:rFonts w:ascii="Times New Roman"/>
          <w:b w:val="false"/>
          <w:i w:val="false"/>
          <w:color w:val="000000"/>
          <w:sz w:val="28"/>
        </w:rPr>
        <w:t xml:space="preserve">уполномоченном органе следующее решение: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(о полном или частичном удовлетворении возражения, об отказе в удовлетворении  </w:t>
      </w:r>
      <w:r>
        <w:br/>
      </w:r>
      <w:r>
        <w:rPr>
          <w:rFonts w:ascii="Times New Roman"/>
          <w:b w:val="false"/>
          <w:i w:val="false"/>
          <w:color w:val="000000"/>
          <w:sz w:val="28"/>
        </w:rPr>
        <w:t xml:space="preserve">возражения в пределах оспариваемых объектом государственного аудита вопросов, с   </w:t>
      </w:r>
      <w:r>
        <w:br/>
      </w:r>
      <w:r>
        <w:rPr>
          <w:rFonts w:ascii="Times New Roman"/>
          <w:b w:val="false"/>
          <w:i w:val="false"/>
          <w:color w:val="000000"/>
          <w:sz w:val="28"/>
        </w:rPr>
        <w:t>обоснованием принятия такого решения)</w:t>
      </w:r>
    </w:p>
    <w:bookmarkEnd w:id="47"/>
    <w:bookmarkStart w:name="z65" w:id="48"/>
    <w:p>
      <w:pPr>
        <w:spacing w:after="0"/>
        <w:ind w:left="0"/>
        <w:jc w:val="both"/>
      </w:pPr>
      <w:r>
        <w:rPr>
          <w:rFonts w:ascii="Times New Roman"/>
          <w:b w:val="false"/>
          <w:i w:val="false"/>
          <w:color w:val="000000"/>
          <w:sz w:val="28"/>
        </w:rPr>
        <w:t xml:space="preserve">
      Руководитель ведомства  </w:t>
      </w:r>
      <w:r>
        <w:br/>
      </w:r>
      <w:r>
        <w:rPr>
          <w:rFonts w:ascii="Times New Roman"/>
          <w:b w:val="false"/>
          <w:i w:val="false"/>
          <w:color w:val="000000"/>
          <w:sz w:val="28"/>
        </w:rPr>
        <w:t xml:space="preserve">уполномоченного органа по  </w:t>
      </w:r>
      <w:r>
        <w:br/>
      </w:r>
      <w:r>
        <w:rPr>
          <w:rFonts w:ascii="Times New Roman"/>
          <w:b w:val="false"/>
          <w:i w:val="false"/>
          <w:color w:val="000000"/>
          <w:sz w:val="28"/>
        </w:rPr>
        <w:t xml:space="preserve">внутреннему государственному аудиту  </w:t>
      </w:r>
      <w:r>
        <w:br/>
      </w:r>
      <w:r>
        <w:rPr>
          <w:rFonts w:ascii="Times New Roman"/>
          <w:b w:val="false"/>
          <w:i w:val="false"/>
          <w:color w:val="000000"/>
          <w:sz w:val="28"/>
        </w:rPr>
        <w:t xml:space="preserve">________________________________________________________________ 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(при его наличии))</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30 июля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Положению </w:t>
            </w:r>
            <w:r>
              <w:br/>
            </w:r>
            <w:r>
              <w:rPr>
                <w:rFonts w:ascii="Times New Roman"/>
                <w:b w:val="false"/>
                <w:i w:val="false"/>
                <w:color w:val="000000"/>
                <w:sz w:val="20"/>
              </w:rPr>
              <w:t xml:space="preserve">об апелляционной комиссии по </w:t>
            </w:r>
            <w:r>
              <w:br/>
            </w:r>
            <w:r>
              <w:rPr>
                <w:rFonts w:ascii="Times New Roman"/>
                <w:b w:val="false"/>
                <w:i w:val="false"/>
                <w:color w:val="000000"/>
                <w:sz w:val="20"/>
              </w:rPr>
              <w:t xml:space="preserve">рассмотрению возражений к </w:t>
            </w:r>
            <w:r>
              <w:br/>
            </w:r>
            <w:r>
              <w:rPr>
                <w:rFonts w:ascii="Times New Roman"/>
                <w:b w:val="false"/>
                <w:i w:val="false"/>
                <w:color w:val="000000"/>
                <w:sz w:val="20"/>
              </w:rPr>
              <w:t xml:space="preserve">аудиторскому отчету или </w:t>
            </w:r>
            <w:r>
              <w:br/>
            </w:r>
            <w:r>
              <w:rPr>
                <w:rFonts w:ascii="Times New Roman"/>
                <w:b w:val="false"/>
                <w:i w:val="false"/>
                <w:color w:val="000000"/>
                <w:sz w:val="20"/>
              </w:rPr>
              <w:t xml:space="preserve">аудиторскому отчету по </w:t>
            </w:r>
            <w:r>
              <w:br/>
            </w:r>
            <w:r>
              <w:rPr>
                <w:rFonts w:ascii="Times New Roman"/>
                <w:b w:val="false"/>
                <w:i w:val="false"/>
                <w:color w:val="000000"/>
                <w:sz w:val="20"/>
              </w:rPr>
              <w:t xml:space="preserve">финансовой отчетности, </w:t>
            </w:r>
            <w:r>
              <w:br/>
            </w:r>
            <w:r>
              <w:rPr>
                <w:rFonts w:ascii="Times New Roman"/>
                <w:b w:val="false"/>
                <w:i w:val="false"/>
                <w:color w:val="000000"/>
                <w:sz w:val="20"/>
              </w:rPr>
              <w:t xml:space="preserve">уведомлению об устранении </w:t>
            </w:r>
            <w:r>
              <w:br/>
            </w:r>
            <w:r>
              <w:rPr>
                <w:rFonts w:ascii="Times New Roman"/>
                <w:b w:val="false"/>
                <w:i w:val="false"/>
                <w:color w:val="000000"/>
                <w:sz w:val="20"/>
              </w:rPr>
              <w:t xml:space="preserve">нарушений, выявленных по </w:t>
            </w:r>
            <w:r>
              <w:br/>
            </w:r>
            <w:r>
              <w:rPr>
                <w:rFonts w:ascii="Times New Roman"/>
                <w:b w:val="false"/>
                <w:i w:val="false"/>
                <w:color w:val="000000"/>
                <w:sz w:val="20"/>
              </w:rPr>
              <w:t xml:space="preserve">результатам камерального </w:t>
            </w:r>
            <w:r>
              <w:br/>
            </w:r>
            <w:r>
              <w:rPr>
                <w:rFonts w:ascii="Times New Roman"/>
                <w:b w:val="false"/>
                <w:i w:val="false"/>
                <w:color w:val="000000"/>
                <w:sz w:val="20"/>
              </w:rPr>
              <w:t xml:space="preserve">контроля уполномоченным </w:t>
            </w:r>
            <w:r>
              <w:br/>
            </w:r>
            <w:r>
              <w:rPr>
                <w:rFonts w:ascii="Times New Roman"/>
                <w:b w:val="false"/>
                <w:i w:val="false"/>
                <w:color w:val="000000"/>
                <w:sz w:val="20"/>
              </w:rPr>
              <w:t xml:space="preserve">органом по внутреннему </w:t>
            </w:r>
            <w:r>
              <w:br/>
            </w:r>
            <w:r>
              <w:rPr>
                <w:rFonts w:ascii="Times New Roman"/>
                <w:b w:val="false"/>
                <w:i w:val="false"/>
                <w:color w:val="000000"/>
                <w:sz w:val="20"/>
              </w:rPr>
              <w:t xml:space="preserve">государственному аудиту, и </w:t>
            </w:r>
            <w:r>
              <w:br/>
            </w:r>
            <w:r>
              <w:rPr>
                <w:rFonts w:ascii="Times New Roman"/>
                <w:b w:val="false"/>
                <w:i w:val="false"/>
                <w:color w:val="000000"/>
                <w:sz w:val="20"/>
              </w:rPr>
              <w:t xml:space="preserve">обжалованию решений, </w:t>
            </w:r>
            <w:r>
              <w:br/>
            </w:r>
            <w:r>
              <w:rPr>
                <w:rFonts w:ascii="Times New Roman"/>
                <w:b w:val="false"/>
                <w:i w:val="false"/>
                <w:color w:val="000000"/>
                <w:sz w:val="20"/>
              </w:rPr>
              <w:t xml:space="preserve">действий (бездействия)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(или) его должностных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 w:id="49"/>
    <w:p>
      <w:pPr>
        <w:spacing w:after="0"/>
        <w:ind w:left="0"/>
        <w:jc w:val="left"/>
      </w:pPr>
      <w:r>
        <w:rPr>
          <w:rFonts w:ascii="Times New Roman"/>
          <w:b/>
          <w:i w:val="false"/>
          <w:color w:val="000000"/>
        </w:rPr>
        <w:t xml:space="preserve">              Предварительное заключение по результатам рассмотрения возражения</w:t>
      </w:r>
    </w:p>
    <w:bookmarkEnd w:id="49"/>
    <w:bookmarkStart w:name="z70" w:id="50"/>
    <w:p>
      <w:pPr>
        <w:spacing w:after="0"/>
        <w:ind w:left="0"/>
        <w:jc w:val="both"/>
      </w:pPr>
      <w:r>
        <w:rPr>
          <w:rFonts w:ascii="Times New Roman"/>
          <w:b w:val="false"/>
          <w:i w:val="false"/>
          <w:color w:val="000000"/>
          <w:sz w:val="28"/>
        </w:rPr>
        <w:t>
      город Нур-Султан                   № _______                   "__" _______ 20 года</w:t>
      </w:r>
    </w:p>
    <w:bookmarkEnd w:id="50"/>
    <w:bookmarkStart w:name="z71" w:id="51"/>
    <w:p>
      <w:pPr>
        <w:spacing w:after="0"/>
        <w:ind w:left="0"/>
        <w:jc w:val="both"/>
      </w:pPr>
      <w:r>
        <w:rPr>
          <w:rFonts w:ascii="Times New Roman"/>
          <w:b w:val="false"/>
          <w:i w:val="false"/>
          <w:color w:val="000000"/>
          <w:sz w:val="28"/>
        </w:rPr>
        <w:t xml:space="preserve">
      Рабочим органом Апелляционной комиссии при ведомстве уполномоченного органа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рабочего органа)  </w:t>
      </w:r>
      <w:r>
        <w:br/>
      </w:r>
      <w:r>
        <w:rPr>
          <w:rFonts w:ascii="Times New Roman"/>
          <w:b w:val="false"/>
          <w:i w:val="false"/>
          <w:color w:val="000000"/>
          <w:sz w:val="28"/>
        </w:rPr>
        <w:t xml:space="preserve">по итогам рассмотрения возражения: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(Наименование, бизнес-идентификационный номер объекта государственного аудита)</w:t>
      </w:r>
    </w:p>
    <w:bookmarkEnd w:id="51"/>
    <w:bookmarkStart w:name="z72" w:id="52"/>
    <w:p>
      <w:pPr>
        <w:spacing w:after="0"/>
        <w:ind w:left="0"/>
        <w:jc w:val="both"/>
      </w:pPr>
      <w:r>
        <w:rPr>
          <w:rFonts w:ascii="Times New Roman"/>
          <w:b w:val="false"/>
          <w:i w:val="false"/>
          <w:color w:val="000000"/>
          <w:sz w:val="28"/>
        </w:rPr>
        <w:t xml:space="preserve">
      от "__" _________ 20__ года № _________, к уведомлению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(Наименование органа по внутреннему государственному аудиту, направившего уведомление)</w:t>
      </w:r>
    </w:p>
    <w:bookmarkEnd w:id="52"/>
    <w:bookmarkStart w:name="z73" w:id="53"/>
    <w:p>
      <w:pPr>
        <w:spacing w:after="0"/>
        <w:ind w:left="0"/>
        <w:jc w:val="both"/>
      </w:pPr>
      <w:r>
        <w:rPr>
          <w:rFonts w:ascii="Times New Roman"/>
          <w:b w:val="false"/>
          <w:i w:val="false"/>
          <w:color w:val="000000"/>
          <w:sz w:val="28"/>
        </w:rPr>
        <w:t>
      от "__" _________ 20__ года № _________, установлено следующее: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446"/>
        <w:gridCol w:w="4233"/>
        <w:gridCol w:w="1996"/>
        <w:gridCol w:w="3182"/>
        <w:gridCol w:w="620"/>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уведомлению, оспариваемого объектом государственного аудита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риска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нарушения, со ссылкой на статьи, пункты и подпункты нормативных правовых актов, положения которых нарушены, указанные в уведомле нии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объекта государственного аудита несогласия с нарушением, указанным в уведомлении</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предварительного рассмотрения возражения объекта государственного аудита (возражение принято/возражение принято частично/возражение не принято)</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принятого решения</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4"/>
    <w:p>
      <w:pPr>
        <w:spacing w:after="0"/>
        <w:ind w:left="0"/>
        <w:jc w:val="both"/>
      </w:pPr>
      <w:r>
        <w:rPr>
          <w:rFonts w:ascii="Times New Roman"/>
          <w:b w:val="false"/>
          <w:i w:val="false"/>
          <w:color w:val="000000"/>
          <w:sz w:val="28"/>
        </w:rPr>
        <w:t>
      Рабочий орган Апелляционной комиссии при ведомстве уполномоченного органа по результатам предварительного рассмотрения возражения в пределах, оспариваемых объектом государственного аудита вопросов, предлагает Апелляционной комиссии при уполномоченном органе следующее решение:</w:t>
      </w:r>
    </w:p>
    <w:bookmarkEnd w:id="54"/>
    <w:bookmarkStart w:name="z75" w:id="55"/>
    <w:p>
      <w:pPr>
        <w:spacing w:after="0"/>
        <w:ind w:left="0"/>
        <w:jc w:val="both"/>
      </w:pPr>
      <w:r>
        <w:rPr>
          <w:rFonts w:ascii="Times New Roman"/>
          <w:b w:val="false"/>
          <w:i w:val="false"/>
          <w:color w:val="000000"/>
          <w:sz w:val="28"/>
        </w:rPr>
        <w:t xml:space="preserve">
      _______________________________________________________________________________  </w:t>
      </w:r>
    </w:p>
    <w:bookmarkEnd w:id="55"/>
    <w:bookmarkStart w:name="z76" w:id="56"/>
    <w:p>
      <w:pPr>
        <w:spacing w:after="0"/>
        <w:ind w:left="0"/>
        <w:jc w:val="both"/>
      </w:pPr>
      <w:r>
        <w:rPr>
          <w:rFonts w:ascii="Times New Roman"/>
          <w:b w:val="false"/>
          <w:i w:val="false"/>
          <w:color w:val="000000"/>
          <w:sz w:val="28"/>
        </w:rPr>
        <w:t xml:space="preserve">
      (о полном или частичном удовлетворении возражения, об отказе в удовлетворении   </w:t>
      </w:r>
      <w:r>
        <w:br/>
      </w:r>
      <w:r>
        <w:rPr>
          <w:rFonts w:ascii="Times New Roman"/>
          <w:b w:val="false"/>
          <w:i w:val="false"/>
          <w:color w:val="000000"/>
          <w:sz w:val="28"/>
        </w:rPr>
        <w:t xml:space="preserve">возражения в пределах оспариваемых объектом государственного аудита вопросов, с  </w:t>
      </w:r>
      <w:r>
        <w:br/>
      </w:r>
      <w:r>
        <w:rPr>
          <w:rFonts w:ascii="Times New Roman"/>
          <w:b w:val="false"/>
          <w:i w:val="false"/>
          <w:color w:val="000000"/>
          <w:sz w:val="28"/>
        </w:rPr>
        <w:t>обоснованием принятия такого решения)</w:t>
      </w:r>
    </w:p>
    <w:bookmarkEnd w:id="56"/>
    <w:bookmarkStart w:name="z77" w:id="57"/>
    <w:p>
      <w:pPr>
        <w:spacing w:after="0"/>
        <w:ind w:left="0"/>
        <w:jc w:val="both"/>
      </w:pPr>
      <w:r>
        <w:rPr>
          <w:rFonts w:ascii="Times New Roman"/>
          <w:b w:val="false"/>
          <w:i w:val="false"/>
          <w:color w:val="000000"/>
          <w:sz w:val="28"/>
        </w:rPr>
        <w:t xml:space="preserve">
      Руководитель ведомства  </w:t>
      </w:r>
      <w:r>
        <w:br/>
      </w:r>
      <w:r>
        <w:rPr>
          <w:rFonts w:ascii="Times New Roman"/>
          <w:b w:val="false"/>
          <w:i w:val="false"/>
          <w:color w:val="000000"/>
          <w:sz w:val="28"/>
        </w:rPr>
        <w:t xml:space="preserve">уполномоченного органа по  </w:t>
      </w:r>
      <w:r>
        <w:br/>
      </w:r>
      <w:r>
        <w:rPr>
          <w:rFonts w:ascii="Times New Roman"/>
          <w:b w:val="false"/>
          <w:i w:val="false"/>
          <w:color w:val="000000"/>
          <w:sz w:val="28"/>
        </w:rPr>
        <w:t xml:space="preserve">внутреннему государственному аудиту  </w:t>
      </w:r>
      <w:r>
        <w:br/>
      </w:r>
      <w:r>
        <w:rPr>
          <w:rFonts w:ascii="Times New Roman"/>
          <w:b w:val="false"/>
          <w:i w:val="false"/>
          <w:color w:val="000000"/>
          <w:sz w:val="28"/>
        </w:rPr>
        <w:t xml:space="preserve">________________________________________________________________ 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(при его наличии))</w:t>
      </w:r>
    </w:p>
    <w:bookmarkEnd w:id="57"/>
    <w:bookmarkStart w:name="z78" w:id="58"/>
    <w:p>
      <w:pPr>
        <w:spacing w:after="0"/>
        <w:ind w:left="0"/>
        <w:jc w:val="both"/>
      </w:pPr>
      <w:r>
        <w:rPr>
          <w:rFonts w:ascii="Times New Roman"/>
          <w:b w:val="false"/>
          <w:i w:val="false"/>
          <w:color w:val="000000"/>
          <w:sz w:val="28"/>
        </w:rPr>
        <w:t xml:space="preserve">
      Примечание: </w:t>
      </w:r>
    </w:p>
    <w:bookmarkEnd w:id="58"/>
    <w:bookmarkStart w:name="z79" w:id="59"/>
    <w:p>
      <w:pPr>
        <w:spacing w:after="0"/>
        <w:ind w:left="0"/>
        <w:jc w:val="both"/>
      </w:pPr>
      <w:r>
        <w:rPr>
          <w:rFonts w:ascii="Times New Roman"/>
          <w:b w:val="false"/>
          <w:i w:val="false"/>
          <w:color w:val="000000"/>
          <w:sz w:val="28"/>
        </w:rPr>
        <w:t xml:space="preserve">
      *- по результатам рассмотрения Апелляционной комиссией возражения к уведомлению об устранении нарушений, выявленных по результатам камерального контроля уполномоченного органа по внутреннему государственному аудиту, заключение по результатам рассмотрения возражения по форме, установленной </w:t>
      </w:r>
      <w:r>
        <w:rPr>
          <w:rFonts w:ascii="Times New Roman"/>
          <w:b w:val="false"/>
          <w:i w:val="false"/>
          <w:color w:val="000000"/>
          <w:sz w:val="28"/>
        </w:rPr>
        <w:t>Правилами</w:t>
      </w:r>
      <w:r>
        <w:rPr>
          <w:rFonts w:ascii="Times New Roman"/>
          <w:b w:val="false"/>
          <w:i w:val="false"/>
          <w:color w:val="000000"/>
          <w:sz w:val="28"/>
        </w:rPr>
        <w:t xml:space="preserve"> проведения камерального контроля, утвержденными приказом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под № 12599), автоматически регистрируется и направляется посредством веб-портала объекту государственного аудита.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30 июля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Положению </w:t>
            </w:r>
            <w:r>
              <w:br/>
            </w:r>
            <w:r>
              <w:rPr>
                <w:rFonts w:ascii="Times New Roman"/>
                <w:b w:val="false"/>
                <w:i w:val="false"/>
                <w:color w:val="000000"/>
                <w:sz w:val="20"/>
              </w:rPr>
              <w:t xml:space="preserve">об апелляционной комиссии по </w:t>
            </w:r>
            <w:r>
              <w:br/>
            </w:r>
            <w:r>
              <w:rPr>
                <w:rFonts w:ascii="Times New Roman"/>
                <w:b w:val="false"/>
                <w:i w:val="false"/>
                <w:color w:val="000000"/>
                <w:sz w:val="20"/>
              </w:rPr>
              <w:t xml:space="preserve">рассмотрению возражений к </w:t>
            </w:r>
            <w:r>
              <w:br/>
            </w:r>
            <w:r>
              <w:rPr>
                <w:rFonts w:ascii="Times New Roman"/>
                <w:b w:val="false"/>
                <w:i w:val="false"/>
                <w:color w:val="000000"/>
                <w:sz w:val="20"/>
              </w:rPr>
              <w:t xml:space="preserve">аудиторскому отчету или </w:t>
            </w:r>
            <w:r>
              <w:br/>
            </w:r>
            <w:r>
              <w:rPr>
                <w:rFonts w:ascii="Times New Roman"/>
                <w:b w:val="false"/>
                <w:i w:val="false"/>
                <w:color w:val="000000"/>
                <w:sz w:val="20"/>
              </w:rPr>
              <w:t xml:space="preserve">аудиторскому отчету по </w:t>
            </w:r>
            <w:r>
              <w:br/>
            </w:r>
            <w:r>
              <w:rPr>
                <w:rFonts w:ascii="Times New Roman"/>
                <w:b w:val="false"/>
                <w:i w:val="false"/>
                <w:color w:val="000000"/>
                <w:sz w:val="20"/>
              </w:rPr>
              <w:t xml:space="preserve">финансовой отчетности, </w:t>
            </w:r>
            <w:r>
              <w:br/>
            </w:r>
            <w:r>
              <w:rPr>
                <w:rFonts w:ascii="Times New Roman"/>
                <w:b w:val="false"/>
                <w:i w:val="false"/>
                <w:color w:val="000000"/>
                <w:sz w:val="20"/>
              </w:rPr>
              <w:t xml:space="preserve">уведомлению об устранении </w:t>
            </w:r>
            <w:r>
              <w:br/>
            </w:r>
            <w:r>
              <w:rPr>
                <w:rFonts w:ascii="Times New Roman"/>
                <w:b w:val="false"/>
                <w:i w:val="false"/>
                <w:color w:val="000000"/>
                <w:sz w:val="20"/>
              </w:rPr>
              <w:t xml:space="preserve">нарушений, выявленных по </w:t>
            </w:r>
            <w:r>
              <w:br/>
            </w:r>
            <w:r>
              <w:rPr>
                <w:rFonts w:ascii="Times New Roman"/>
                <w:b w:val="false"/>
                <w:i w:val="false"/>
                <w:color w:val="000000"/>
                <w:sz w:val="20"/>
              </w:rPr>
              <w:t xml:space="preserve">результатам камерального </w:t>
            </w:r>
            <w:r>
              <w:br/>
            </w:r>
            <w:r>
              <w:rPr>
                <w:rFonts w:ascii="Times New Roman"/>
                <w:b w:val="false"/>
                <w:i w:val="false"/>
                <w:color w:val="000000"/>
                <w:sz w:val="20"/>
              </w:rPr>
              <w:t xml:space="preserve">контроля уполномоченным </w:t>
            </w:r>
            <w:r>
              <w:br/>
            </w:r>
            <w:r>
              <w:rPr>
                <w:rFonts w:ascii="Times New Roman"/>
                <w:b w:val="false"/>
                <w:i w:val="false"/>
                <w:color w:val="000000"/>
                <w:sz w:val="20"/>
              </w:rPr>
              <w:t xml:space="preserve">органом по внутреннему </w:t>
            </w:r>
            <w:r>
              <w:br/>
            </w:r>
            <w:r>
              <w:rPr>
                <w:rFonts w:ascii="Times New Roman"/>
                <w:b w:val="false"/>
                <w:i w:val="false"/>
                <w:color w:val="000000"/>
                <w:sz w:val="20"/>
              </w:rPr>
              <w:t xml:space="preserve">государственному аудиту, и </w:t>
            </w:r>
            <w:r>
              <w:br/>
            </w:r>
            <w:r>
              <w:rPr>
                <w:rFonts w:ascii="Times New Roman"/>
                <w:b w:val="false"/>
                <w:i w:val="false"/>
                <w:color w:val="000000"/>
                <w:sz w:val="20"/>
              </w:rPr>
              <w:t xml:space="preserve">обжалованию решений, </w:t>
            </w:r>
            <w:r>
              <w:br/>
            </w:r>
            <w:r>
              <w:rPr>
                <w:rFonts w:ascii="Times New Roman"/>
                <w:b w:val="false"/>
                <w:i w:val="false"/>
                <w:color w:val="000000"/>
                <w:sz w:val="20"/>
              </w:rPr>
              <w:t xml:space="preserve">действий (бездействия)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(или) его должностных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60"/>
    <w:p>
      <w:pPr>
        <w:spacing w:after="0"/>
        <w:ind w:left="0"/>
        <w:jc w:val="left"/>
      </w:pPr>
      <w:r>
        <w:rPr>
          <w:rFonts w:ascii="Times New Roman"/>
          <w:b/>
          <w:i w:val="false"/>
          <w:color w:val="000000"/>
        </w:rPr>
        <w:t xml:space="preserve">                    ПРОТОКОЛ № ___ заседания Апелляционной комиссии</w:t>
      </w:r>
    </w:p>
    <w:bookmarkEnd w:id="60"/>
    <w:bookmarkStart w:name="z84" w:id="61"/>
    <w:p>
      <w:pPr>
        <w:spacing w:after="0"/>
        <w:ind w:left="0"/>
        <w:jc w:val="both"/>
      </w:pPr>
      <w:r>
        <w:rPr>
          <w:rFonts w:ascii="Times New Roman"/>
          <w:b w:val="false"/>
          <w:i w:val="false"/>
          <w:color w:val="000000"/>
          <w:sz w:val="28"/>
        </w:rPr>
        <w:t>
      город Нур-Султан                               "__" _______ 20 года</w:t>
      </w:r>
    </w:p>
    <w:bookmarkEnd w:id="61"/>
    <w:bookmarkStart w:name="z85" w:id="62"/>
    <w:p>
      <w:pPr>
        <w:spacing w:after="0"/>
        <w:ind w:left="0"/>
        <w:jc w:val="both"/>
      </w:pPr>
      <w:r>
        <w:rPr>
          <w:rFonts w:ascii="Times New Roman"/>
          <w:b w:val="false"/>
          <w:i w:val="false"/>
          <w:color w:val="000000"/>
          <w:sz w:val="28"/>
        </w:rPr>
        <w:t xml:space="preserve">
      ПРИСУТСТВОВАЛИ:  </w:t>
      </w:r>
    </w:p>
    <w:bookmarkEnd w:id="62"/>
    <w:bookmarkStart w:name="z86" w:id="63"/>
    <w:p>
      <w:pPr>
        <w:spacing w:after="0"/>
        <w:ind w:left="0"/>
        <w:jc w:val="both"/>
      </w:pPr>
      <w:r>
        <w:rPr>
          <w:rFonts w:ascii="Times New Roman"/>
          <w:b w:val="false"/>
          <w:i w:val="false"/>
          <w:color w:val="000000"/>
          <w:sz w:val="28"/>
        </w:rPr>
        <w:t xml:space="preserve">
      Председатель Апелляционной комиссии: _____________________________________  </w:t>
      </w:r>
      <w:r>
        <w:br/>
      </w:r>
      <w:r>
        <w:rPr>
          <w:rFonts w:ascii="Times New Roman"/>
          <w:b w:val="false"/>
          <w:i w:val="false"/>
          <w:color w:val="000000"/>
          <w:sz w:val="28"/>
        </w:rPr>
        <w:t xml:space="preserve">                               (фамилия, имя, отчество (при его наличии), должность)  </w:t>
      </w:r>
      <w:r>
        <w:br/>
      </w:r>
      <w:r>
        <w:rPr>
          <w:rFonts w:ascii="Times New Roman"/>
          <w:b w:val="false"/>
          <w:i w:val="false"/>
          <w:color w:val="000000"/>
          <w:sz w:val="28"/>
        </w:rPr>
        <w:t xml:space="preserve">Члены Апелляционной комиссии: ___________________________________________  </w:t>
      </w:r>
      <w:r>
        <w:br/>
      </w:r>
      <w:r>
        <w:rPr>
          <w:rFonts w:ascii="Times New Roman"/>
          <w:b w:val="false"/>
          <w:i w:val="false"/>
          <w:color w:val="000000"/>
          <w:sz w:val="28"/>
        </w:rPr>
        <w:t xml:space="preserve">                         (фамилия, имя, отчество (при его наличии), должность)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(фамилия, имя, отчество (при его наличии), должность)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(фамилия, имя, отчество (при его наличии), должность)  </w:t>
      </w:r>
      <w:r>
        <w:br/>
      </w: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(фамилия, имя, отчество (при его наличии), должность)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(фамилия, имя, отчество (при его наличии), должность)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(фамилия, имя, отчество (при его наличии), должность)  </w:t>
      </w:r>
      <w:r>
        <w:br/>
      </w:r>
      <w:r>
        <w:rPr>
          <w:rFonts w:ascii="Times New Roman"/>
          <w:b w:val="false"/>
          <w:i w:val="false"/>
          <w:color w:val="000000"/>
          <w:sz w:val="28"/>
        </w:rPr>
        <w:t xml:space="preserve">Секретарь Апелляционной комиссии: ________________________________________  </w:t>
      </w:r>
      <w:r>
        <w:br/>
      </w:r>
      <w:r>
        <w:rPr>
          <w:rFonts w:ascii="Times New Roman"/>
          <w:b w:val="false"/>
          <w:i w:val="false"/>
          <w:color w:val="000000"/>
          <w:sz w:val="28"/>
        </w:rPr>
        <w:t xml:space="preserve">                         (фамилия, имя, отчество (при его наличии), должность)</w:t>
      </w:r>
    </w:p>
    <w:bookmarkEnd w:id="63"/>
    <w:bookmarkStart w:name="z87" w:id="64"/>
    <w:p>
      <w:pPr>
        <w:spacing w:after="0"/>
        <w:ind w:left="0"/>
        <w:jc w:val="both"/>
      </w:pPr>
      <w:r>
        <w:rPr>
          <w:rFonts w:ascii="Times New Roman"/>
          <w:b w:val="false"/>
          <w:i w:val="false"/>
          <w:color w:val="000000"/>
          <w:sz w:val="28"/>
        </w:rPr>
        <w:t xml:space="preserve">
      ПРИГЛАШЕННЫЕ:  </w:t>
      </w:r>
    </w:p>
    <w:bookmarkEnd w:id="64"/>
    <w:bookmarkStart w:name="z88" w:id="65"/>
    <w:p>
      <w:pPr>
        <w:spacing w:after="0"/>
        <w:ind w:left="0"/>
        <w:jc w:val="both"/>
      </w:pP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(указываются фамилия, имя, отчество (при его наличии), должность приглашенных лиц)</w:t>
      </w:r>
    </w:p>
    <w:bookmarkEnd w:id="65"/>
    <w:bookmarkStart w:name="z89" w:id="66"/>
    <w:p>
      <w:pPr>
        <w:spacing w:after="0"/>
        <w:ind w:left="0"/>
        <w:jc w:val="both"/>
      </w:pPr>
      <w:r>
        <w:rPr>
          <w:rFonts w:ascii="Times New Roman"/>
          <w:b w:val="false"/>
          <w:i w:val="false"/>
          <w:color w:val="000000"/>
          <w:sz w:val="28"/>
        </w:rPr>
        <w:t xml:space="preserve">
      Возражение, жалоба ________________________________________________________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(указываются наименование объекта государственного аудита, индивидуальный   </w:t>
      </w:r>
      <w:r>
        <w:br/>
      </w:r>
      <w:r>
        <w:rPr>
          <w:rFonts w:ascii="Times New Roman"/>
          <w:b w:val="false"/>
          <w:i w:val="false"/>
          <w:color w:val="000000"/>
          <w:sz w:val="28"/>
        </w:rPr>
        <w:t xml:space="preserve"> идентификационный номер (бизнес-идентификационный номер), номер и дата обжалуемого   </w:t>
      </w:r>
      <w:r>
        <w:br/>
      </w:r>
      <w:r>
        <w:rPr>
          <w:rFonts w:ascii="Times New Roman"/>
          <w:b w:val="false"/>
          <w:i w:val="false"/>
          <w:color w:val="000000"/>
          <w:sz w:val="28"/>
        </w:rPr>
        <w:t xml:space="preserve"> аудиторского отчета или аудиторского отчета по финансовой отчетности, уведомления об   </w:t>
      </w:r>
      <w:r>
        <w:br/>
      </w:r>
      <w:r>
        <w:rPr>
          <w:rFonts w:ascii="Times New Roman"/>
          <w:b w:val="false"/>
          <w:i w:val="false"/>
          <w:color w:val="000000"/>
          <w:sz w:val="28"/>
        </w:rPr>
        <w:t xml:space="preserve"> устранении нарушений, выявленных по результатам камерального контроля </w:t>
      </w:r>
      <w:r>
        <w:br/>
      </w:r>
      <w:r>
        <w:rPr>
          <w:rFonts w:ascii="Times New Roman"/>
          <w:b w:val="false"/>
          <w:i w:val="false"/>
          <w:color w:val="000000"/>
          <w:sz w:val="28"/>
        </w:rPr>
        <w:t xml:space="preserve"> уполномоченным органом по внутреннему государственному аудиту)  </w:t>
      </w:r>
    </w:p>
    <w:bookmarkEnd w:id="66"/>
    <w:bookmarkStart w:name="z90" w:id="67"/>
    <w:p>
      <w:pPr>
        <w:spacing w:after="0"/>
        <w:ind w:left="0"/>
        <w:jc w:val="both"/>
      </w:pPr>
      <w:r>
        <w:rPr>
          <w:rFonts w:ascii="Times New Roman"/>
          <w:b w:val="false"/>
          <w:i w:val="false"/>
          <w:color w:val="000000"/>
          <w:sz w:val="28"/>
        </w:rPr>
        <w:t xml:space="preserve">
      Наименование органа, вынесшего обжалуемый аудиторский отчет или аудиторский </w:t>
      </w:r>
      <w:r>
        <w:br/>
      </w:r>
      <w:r>
        <w:rPr>
          <w:rFonts w:ascii="Times New Roman"/>
          <w:b w:val="false"/>
          <w:i w:val="false"/>
          <w:color w:val="000000"/>
          <w:sz w:val="28"/>
        </w:rPr>
        <w:t xml:space="preserve">отчет по финансовой отчетности, уведомление об устранении нарушений, выявленных по </w:t>
      </w:r>
      <w:r>
        <w:br/>
      </w:r>
      <w:r>
        <w:rPr>
          <w:rFonts w:ascii="Times New Roman"/>
          <w:b w:val="false"/>
          <w:i w:val="false"/>
          <w:color w:val="000000"/>
          <w:sz w:val="28"/>
        </w:rPr>
        <w:t xml:space="preserve">результатам камерального контроля  </w:t>
      </w:r>
      <w:r>
        <w:br/>
      </w:r>
      <w:r>
        <w:rPr>
          <w:rFonts w:ascii="Times New Roman"/>
          <w:b w:val="false"/>
          <w:i w:val="false"/>
          <w:color w:val="000000"/>
          <w:sz w:val="28"/>
        </w:rPr>
        <w:t>____________________________________________________________________________.</w:t>
      </w:r>
    </w:p>
    <w:bookmarkEnd w:id="67"/>
    <w:bookmarkStart w:name="z91" w:id="68"/>
    <w:p>
      <w:pPr>
        <w:spacing w:after="0"/>
        <w:ind w:left="0"/>
        <w:jc w:val="both"/>
      </w:pPr>
      <w:r>
        <w:rPr>
          <w:rFonts w:ascii="Times New Roman"/>
          <w:b w:val="false"/>
          <w:i w:val="false"/>
          <w:color w:val="000000"/>
          <w:sz w:val="28"/>
        </w:rPr>
        <w:t xml:space="preserve">
      Количество присутствовавших членов Апелляционной комиссии: _____.  </w:t>
      </w:r>
    </w:p>
    <w:bookmarkEnd w:id="68"/>
    <w:bookmarkStart w:name="z92" w:id="69"/>
    <w:p>
      <w:pPr>
        <w:spacing w:after="0"/>
        <w:ind w:left="0"/>
        <w:jc w:val="both"/>
      </w:pPr>
      <w:r>
        <w:rPr>
          <w:rFonts w:ascii="Times New Roman"/>
          <w:b w:val="false"/>
          <w:i w:val="false"/>
          <w:color w:val="000000"/>
          <w:sz w:val="28"/>
        </w:rPr>
        <w:t>
      Результаты голосования членов Апелляционной комиссии: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055"/>
        <w:gridCol w:w="1955"/>
        <w:gridCol w:w="1955"/>
        <w:gridCol w:w="2188"/>
        <w:gridCol w:w="1074"/>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вопроса/ фамилия, имя и отчество (при его наличии) члена Апелляционной комиссии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членов Апелляционной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удовлетворение возражения (за/против)</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удовлетворение возражения (за/против)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удовлетворении возражения (за/против)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члена Апелляционной комиссии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вопроса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Апелляционной комиссии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Апелляционной комиссии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вопроса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Апелляционной комиссии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Апелляционной комиссии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70"/>
    <w:p>
      <w:pPr>
        <w:spacing w:after="0"/>
        <w:ind w:left="0"/>
        <w:jc w:val="both"/>
      </w:pPr>
      <w:r>
        <w:rPr>
          <w:rFonts w:ascii="Times New Roman"/>
          <w:b w:val="false"/>
          <w:i w:val="false"/>
          <w:color w:val="000000"/>
          <w:sz w:val="28"/>
        </w:rPr>
        <w:t xml:space="preserve">
      На основании результатов голосования членов Апелляционной комиссии принято  </w:t>
      </w:r>
    </w:p>
    <w:bookmarkEnd w:id="70"/>
    <w:bookmarkStart w:name="z94" w:id="71"/>
    <w:p>
      <w:pPr>
        <w:spacing w:after="0"/>
        <w:ind w:left="0"/>
        <w:jc w:val="both"/>
      </w:pPr>
      <w:r>
        <w:rPr>
          <w:rFonts w:ascii="Times New Roman"/>
          <w:b w:val="false"/>
          <w:i w:val="false"/>
          <w:color w:val="000000"/>
          <w:sz w:val="28"/>
        </w:rPr>
        <w:t xml:space="preserve">
      РЕШЕНИЕ: </w:t>
      </w:r>
    </w:p>
    <w:bookmarkEnd w:id="71"/>
    <w:bookmarkStart w:name="z95" w:id="72"/>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 полном или частичном удовлетворении возражения, об отказе в удовлетворении  </w:t>
      </w:r>
      <w:r>
        <w:br/>
      </w:r>
      <w:r>
        <w:rPr>
          <w:rFonts w:ascii="Times New Roman"/>
          <w:b w:val="false"/>
          <w:i w:val="false"/>
          <w:color w:val="000000"/>
          <w:sz w:val="28"/>
        </w:rPr>
        <w:t>возражения, с обоснованием принятия такого решения)</w:t>
      </w:r>
    </w:p>
    <w:bookmarkEnd w:id="72"/>
    <w:bookmarkStart w:name="z96" w:id="73"/>
    <w:p>
      <w:pPr>
        <w:spacing w:after="0"/>
        <w:ind w:left="0"/>
        <w:jc w:val="both"/>
      </w:pPr>
      <w:r>
        <w:rPr>
          <w:rFonts w:ascii="Times New Roman"/>
          <w:b w:val="false"/>
          <w:i w:val="false"/>
          <w:color w:val="000000"/>
          <w:sz w:val="28"/>
        </w:rPr>
        <w:t xml:space="preserve">
      Председатель Апелляционной комиссии: </w:t>
      </w:r>
      <w:r>
        <w:br/>
      </w:r>
      <w:r>
        <w:rPr>
          <w:rFonts w:ascii="Times New Roman"/>
          <w:b w:val="false"/>
          <w:i w:val="false"/>
          <w:color w:val="000000"/>
          <w:sz w:val="28"/>
        </w:rPr>
        <w:t xml:space="preserve">_____________ _________________________________________________________________  </w:t>
      </w:r>
      <w:r>
        <w:br/>
      </w:r>
      <w:r>
        <w:rPr>
          <w:rFonts w:ascii="Times New Roman"/>
          <w:b w:val="false"/>
          <w:i w:val="false"/>
          <w:color w:val="000000"/>
          <w:sz w:val="28"/>
        </w:rPr>
        <w:t xml:space="preserve">       (подпись)                   фамилия, имя и отчество (при его наличии))</w:t>
      </w:r>
    </w:p>
    <w:bookmarkEnd w:id="73"/>
    <w:bookmarkStart w:name="z97" w:id="74"/>
    <w:p>
      <w:pPr>
        <w:spacing w:after="0"/>
        <w:ind w:left="0"/>
        <w:jc w:val="both"/>
      </w:pPr>
      <w:r>
        <w:rPr>
          <w:rFonts w:ascii="Times New Roman"/>
          <w:b w:val="false"/>
          <w:i w:val="false"/>
          <w:color w:val="000000"/>
          <w:sz w:val="28"/>
        </w:rPr>
        <w:t xml:space="preserve">
      Члены Апелляционной комиссии: </w:t>
      </w:r>
      <w:r>
        <w:br/>
      </w:r>
      <w:r>
        <w:rPr>
          <w:rFonts w:ascii="Times New Roman"/>
          <w:b w:val="false"/>
          <w:i w:val="false"/>
          <w:color w:val="000000"/>
          <w:sz w:val="28"/>
        </w:rPr>
        <w:t>_____________ ________________________________________________________________</w:t>
      </w:r>
      <w:r>
        <w:br/>
      </w:r>
      <w:r>
        <w:rPr>
          <w:rFonts w:ascii="Times New Roman"/>
          <w:b w:val="false"/>
          <w:i w:val="false"/>
          <w:color w:val="000000"/>
          <w:sz w:val="28"/>
        </w:rPr>
        <w:t xml:space="preserve">       (подпись)                   (фамилия, имя и отчество (при его наличии)) </w:t>
      </w:r>
      <w:r>
        <w:br/>
      </w:r>
      <w:r>
        <w:rPr>
          <w:rFonts w:ascii="Times New Roman"/>
          <w:b w:val="false"/>
          <w:i w:val="false"/>
          <w:color w:val="000000"/>
          <w:sz w:val="28"/>
        </w:rPr>
        <w:t>_____________ _______________________________________________________________</w:t>
      </w:r>
      <w:r>
        <w:br/>
      </w:r>
      <w:r>
        <w:rPr>
          <w:rFonts w:ascii="Times New Roman"/>
          <w:b w:val="false"/>
          <w:i w:val="false"/>
          <w:color w:val="000000"/>
          <w:sz w:val="28"/>
        </w:rPr>
        <w:t xml:space="preserve">       (подпись)                   (фамилия, имя и отчество (при его наличии))  </w:t>
      </w:r>
      <w:r>
        <w:br/>
      </w:r>
      <w:r>
        <w:rPr>
          <w:rFonts w:ascii="Times New Roman"/>
          <w:b w:val="false"/>
          <w:i w:val="false"/>
          <w:color w:val="000000"/>
          <w:sz w:val="28"/>
        </w:rPr>
        <w:t>_____________ _______________________________________________________________</w:t>
      </w:r>
      <w:r>
        <w:br/>
      </w:r>
      <w:r>
        <w:rPr>
          <w:rFonts w:ascii="Times New Roman"/>
          <w:b w:val="false"/>
          <w:i w:val="false"/>
          <w:color w:val="000000"/>
          <w:sz w:val="28"/>
        </w:rPr>
        <w:t xml:space="preserve">       (подпись)                   (фамилия, имя и отчество (при его наличии))  </w:t>
      </w:r>
      <w:r>
        <w:br/>
      </w:r>
      <w:r>
        <w:rPr>
          <w:rFonts w:ascii="Times New Roman"/>
          <w:b w:val="false"/>
          <w:i w:val="false"/>
          <w:color w:val="000000"/>
          <w:sz w:val="28"/>
        </w:rPr>
        <w:t>_______________ ____________________________________________________________</w:t>
      </w:r>
      <w:r>
        <w:br/>
      </w:r>
      <w:r>
        <w:rPr>
          <w:rFonts w:ascii="Times New Roman"/>
          <w:b w:val="false"/>
          <w:i w:val="false"/>
          <w:color w:val="000000"/>
          <w:sz w:val="28"/>
        </w:rPr>
        <w:t xml:space="preserve">       (подпись)                   (фамилия, имя и отчество (при его наличии))  </w:t>
      </w:r>
      <w:r>
        <w:br/>
      </w:r>
      <w:r>
        <w:rPr>
          <w:rFonts w:ascii="Times New Roman"/>
          <w:b w:val="false"/>
          <w:i w:val="false"/>
          <w:color w:val="000000"/>
          <w:sz w:val="28"/>
        </w:rPr>
        <w:t>_______________ ____________________________________________________________</w:t>
      </w:r>
      <w:r>
        <w:br/>
      </w:r>
      <w:r>
        <w:rPr>
          <w:rFonts w:ascii="Times New Roman"/>
          <w:b w:val="false"/>
          <w:i w:val="false"/>
          <w:color w:val="000000"/>
          <w:sz w:val="28"/>
        </w:rPr>
        <w:t xml:space="preserve">       (подпись)                   (фамилия, имя и отчество (при его наличии))</w:t>
      </w:r>
      <w:r>
        <w:br/>
      </w:r>
      <w:r>
        <w:rPr>
          <w:rFonts w:ascii="Times New Roman"/>
          <w:b w:val="false"/>
          <w:i w:val="false"/>
          <w:color w:val="000000"/>
          <w:sz w:val="28"/>
        </w:rPr>
        <w:t>_______________ ____________________________________________________________</w:t>
      </w:r>
      <w:r>
        <w:br/>
      </w:r>
      <w:r>
        <w:rPr>
          <w:rFonts w:ascii="Times New Roman"/>
          <w:b w:val="false"/>
          <w:i w:val="false"/>
          <w:color w:val="000000"/>
          <w:sz w:val="28"/>
        </w:rPr>
        <w:t xml:space="preserve">       (подпись)                   (фамилия, имя и отчество (при его наличии))</w:t>
      </w:r>
    </w:p>
    <w:bookmarkEnd w:id="74"/>
    <w:bookmarkStart w:name="z98" w:id="75"/>
    <w:p>
      <w:pPr>
        <w:spacing w:after="0"/>
        <w:ind w:left="0"/>
        <w:jc w:val="both"/>
      </w:pPr>
      <w:r>
        <w:rPr>
          <w:rFonts w:ascii="Times New Roman"/>
          <w:b w:val="false"/>
          <w:i w:val="false"/>
          <w:color w:val="000000"/>
          <w:sz w:val="28"/>
        </w:rPr>
        <w:t xml:space="preserve">
      Секретарь Апелляционной комиссии: </w:t>
      </w:r>
      <w:r>
        <w:br/>
      </w:r>
      <w:r>
        <w:rPr>
          <w:rFonts w:ascii="Times New Roman"/>
          <w:b w:val="false"/>
          <w:i w:val="false"/>
          <w:color w:val="000000"/>
          <w:sz w:val="28"/>
        </w:rPr>
        <w:t>_______________ ____________________________________________________________</w:t>
      </w:r>
      <w:r>
        <w:br/>
      </w:r>
      <w:r>
        <w:rPr>
          <w:rFonts w:ascii="Times New Roman"/>
          <w:b w:val="false"/>
          <w:i w:val="false"/>
          <w:color w:val="000000"/>
          <w:sz w:val="28"/>
        </w:rPr>
        <w:t xml:space="preserve">       (подпись)                   (фамилия, имя и отчество (при его наличии))</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