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7773" w14:textId="c2b7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и осуществления предварительного изучения кандидатов, принимаемых на службу (учебу) в органы гражданской защиты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9 августа 2021 года № 384. Зарегистрирован в Министерстве юстиции Республики Казахстан 10 августа 2021 года № 23932. Утратил силу приказом и.о. Министра по чрезвычайным ситуациям Республики Казахстан от 18 августа 2022 года № 33.</w:t>
      </w:r>
    </w:p>
    <w:p>
      <w:pPr>
        <w:spacing w:after="0"/>
        <w:ind w:left="0"/>
        <w:jc w:val="both"/>
      </w:pPr>
      <w:r>
        <w:rPr>
          <w:rFonts w:ascii="Times New Roman"/>
          <w:b w:val="false"/>
          <w:i w:val="false"/>
          <w:color w:val="ff0000"/>
          <w:sz w:val="28"/>
        </w:rPr>
        <w:t xml:space="preserve">
      Сноска. Утратил силу приказом и.о. Министра по чрезвычайным ситуациям РК от 18.08.2022 </w:t>
      </w:r>
      <w:r>
        <w:rPr>
          <w:rFonts w:ascii="Times New Roman"/>
          <w:b w:val="false"/>
          <w:i w:val="false"/>
          <w:color w:val="ff0000"/>
          <w:sz w:val="28"/>
        </w:rPr>
        <w:t>№ 33</w:t>
      </w:r>
      <w:r>
        <w:rPr>
          <w:rFonts w:ascii="Times New Roman"/>
          <w:b w:val="false"/>
          <w:i w:val="false"/>
          <w:color w:val="ff0000"/>
          <w:sz w:val="28"/>
        </w:rPr>
        <w:t xml:space="preserve"> (вводится в действие с 11.09.2022).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правоохранительной службе"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и осуществления предварительного изучения кандидатов, принимаемых на службу (учебу) в органы гражданской защиты.</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 и Департамент кадровой политики Министерства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 xml:space="preserve">Министра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2021 года № 384</w:t>
            </w:r>
          </w:p>
        </w:tc>
      </w:tr>
    </w:tbl>
    <w:bookmarkStart w:name="z14" w:id="8"/>
    <w:p>
      <w:pPr>
        <w:spacing w:after="0"/>
        <w:ind w:left="0"/>
        <w:jc w:val="left"/>
      </w:pPr>
      <w:r>
        <w:rPr>
          <w:rFonts w:ascii="Times New Roman"/>
          <w:b/>
          <w:i w:val="false"/>
          <w:color w:val="000000"/>
        </w:rPr>
        <w:t xml:space="preserve"> Правила отбора и осуществления предварительного изучения кандидатов, принимаемых на службу (учебу) в органы гражданской защиты</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отбора и осуществления предварительного изучения кандидатов, принимаемых на службу (учебу) в органы гражданской защиты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правоохранительной службе" (далее – Закон) и определяют порядок отбора и осуществления предварительного изучения кандидатов, принимаемых на службу (учебу) в органы гражданской защиты (далее – кандидат).</w:t>
      </w:r>
    </w:p>
    <w:bookmarkEnd w:id="10"/>
    <w:bookmarkStart w:name="z17" w:id="11"/>
    <w:p>
      <w:pPr>
        <w:spacing w:after="0"/>
        <w:ind w:left="0"/>
        <w:jc w:val="both"/>
      </w:pPr>
      <w:r>
        <w:rPr>
          <w:rFonts w:ascii="Times New Roman"/>
          <w:b w:val="false"/>
          <w:i w:val="false"/>
          <w:color w:val="000000"/>
          <w:sz w:val="28"/>
        </w:rPr>
        <w:t>
      2. Действие настоящих Правил распространяются в отношении кандидатов, претендующих на должности (специальности) органов гражданской защиты (далее – ОГЗ), которым присваиваются специальные звания "гражданской защиты".</w:t>
      </w:r>
    </w:p>
    <w:bookmarkEnd w:id="11"/>
    <w:bookmarkStart w:name="z18" w:id="12"/>
    <w:p>
      <w:pPr>
        <w:spacing w:after="0"/>
        <w:ind w:left="0"/>
        <w:jc w:val="both"/>
      </w:pPr>
      <w:r>
        <w:rPr>
          <w:rFonts w:ascii="Times New Roman"/>
          <w:b w:val="false"/>
          <w:i w:val="false"/>
          <w:color w:val="000000"/>
          <w:sz w:val="28"/>
        </w:rPr>
        <w:t>
      3. Отбор и осуществление предварительного изучения кандидатов, принимаемых на службу (учебу) в ОГЗ (далее – отбор и предварительное изучение) – это комплекс мероприятий, осуществляемый кадровыми подразделениями ОГЗ по предварительному изучению и проверке кандидатов, на предмет соответствия предъявляемым квалификационным требованиям к должности, на которую предполагается использовать кандидата, установлению наличия (или отсутствия) компрометирующих сведений в биографии кандидата, а также личностных и профессиональных качеств, необходимых для эффективного выполнения служебных обязанностей.</w:t>
      </w:r>
    </w:p>
    <w:bookmarkEnd w:id="12"/>
    <w:bookmarkStart w:name="z19" w:id="13"/>
    <w:p>
      <w:pPr>
        <w:spacing w:after="0"/>
        <w:ind w:left="0"/>
        <w:jc w:val="both"/>
      </w:pPr>
      <w:r>
        <w:rPr>
          <w:rFonts w:ascii="Times New Roman"/>
          <w:b w:val="false"/>
          <w:i w:val="false"/>
          <w:color w:val="000000"/>
          <w:sz w:val="28"/>
        </w:rPr>
        <w:t xml:space="preserve">
      Квалификационные требования к категориям должностей ОГЗ определяются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w:t>
      </w:r>
    </w:p>
    <w:bookmarkEnd w:id="13"/>
    <w:bookmarkStart w:name="z20" w:id="14"/>
    <w:p>
      <w:pPr>
        <w:spacing w:after="0"/>
        <w:ind w:left="0"/>
        <w:jc w:val="both"/>
      </w:pPr>
      <w:r>
        <w:rPr>
          <w:rFonts w:ascii="Times New Roman"/>
          <w:b w:val="false"/>
          <w:i w:val="false"/>
          <w:color w:val="000000"/>
          <w:sz w:val="28"/>
        </w:rPr>
        <w:t>
      4. В настоящих Правилах под компрометирующими сведениями понимаются сведения, предусмотренные подпунктами 1), 5), 6), 6-1), 7), 8) и 9) пункта 2 статьи 6 Закона.</w:t>
      </w:r>
    </w:p>
    <w:bookmarkEnd w:id="14"/>
    <w:bookmarkStart w:name="z21" w:id="15"/>
    <w:p>
      <w:pPr>
        <w:spacing w:after="0"/>
        <w:ind w:left="0"/>
        <w:jc w:val="both"/>
      </w:pPr>
      <w:r>
        <w:rPr>
          <w:rFonts w:ascii="Times New Roman"/>
          <w:b w:val="false"/>
          <w:i w:val="false"/>
          <w:color w:val="000000"/>
          <w:sz w:val="28"/>
        </w:rPr>
        <w:t xml:space="preserve">
      5. Отбор и предварительное изучение осуществляется до процедур отбора на первоначальную профессиональную подготовку для лиц, впервые поступающих на правоохранительную службу и конкурсного отбора,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а также приема на обучение в организацию образования Министерства по чрезвычайным ситуациям Республики Казахстан (далее - МЧС).</w:t>
      </w:r>
    </w:p>
    <w:bookmarkEnd w:id="15"/>
    <w:bookmarkStart w:name="z22" w:id="16"/>
    <w:p>
      <w:pPr>
        <w:spacing w:after="0"/>
        <w:ind w:left="0"/>
        <w:jc w:val="both"/>
      </w:pPr>
      <w:r>
        <w:rPr>
          <w:rFonts w:ascii="Times New Roman"/>
          <w:b w:val="false"/>
          <w:i w:val="false"/>
          <w:color w:val="000000"/>
          <w:sz w:val="28"/>
        </w:rPr>
        <w:t>
      6. Основной целью отбора и предварительного изучения является обеспечение своевременного замещения вакантных должностей (курсантов) ОГЗ.</w:t>
      </w:r>
    </w:p>
    <w:bookmarkEnd w:id="16"/>
    <w:bookmarkStart w:name="z23" w:id="17"/>
    <w:p>
      <w:pPr>
        <w:spacing w:after="0"/>
        <w:ind w:left="0"/>
        <w:jc w:val="both"/>
      </w:pPr>
      <w:r>
        <w:rPr>
          <w:rFonts w:ascii="Times New Roman"/>
          <w:b w:val="false"/>
          <w:i w:val="false"/>
          <w:color w:val="000000"/>
          <w:sz w:val="28"/>
        </w:rPr>
        <w:t>
      7. Результатом отбора и предварительного изучения является зачисление кандидата в ведомственный банк данных кандидатов на службу (учебу) в ОГЗ или отказ от зачисления кандидата в ведомственный банк данных кандидатов на службу (учебу) в ОГЗ.</w:t>
      </w:r>
    </w:p>
    <w:bookmarkEnd w:id="17"/>
    <w:bookmarkStart w:name="z24" w:id="18"/>
    <w:p>
      <w:pPr>
        <w:spacing w:after="0"/>
        <w:ind w:left="0"/>
        <w:jc w:val="left"/>
      </w:pPr>
      <w:r>
        <w:rPr>
          <w:rFonts w:ascii="Times New Roman"/>
          <w:b/>
          <w:i w:val="false"/>
          <w:color w:val="000000"/>
        </w:rPr>
        <w:t xml:space="preserve"> Глава 2. Порядок отбора и предварительного изучения кандидатов, принимаемых на службу (учебу) в органы гражданской защиты</w:t>
      </w:r>
    </w:p>
    <w:bookmarkEnd w:id="18"/>
    <w:bookmarkStart w:name="z25" w:id="19"/>
    <w:p>
      <w:pPr>
        <w:spacing w:after="0"/>
        <w:ind w:left="0"/>
        <w:jc w:val="both"/>
      </w:pPr>
      <w:r>
        <w:rPr>
          <w:rFonts w:ascii="Times New Roman"/>
          <w:b w:val="false"/>
          <w:i w:val="false"/>
          <w:color w:val="000000"/>
          <w:sz w:val="28"/>
        </w:rPr>
        <w:t>
      8. Информация о вакантных должностях (о приеме на обучение) в ОГЗ размещается на интернет-ресурсах ОГЗ.</w:t>
      </w:r>
    </w:p>
    <w:bookmarkEnd w:id="19"/>
    <w:bookmarkStart w:name="z26" w:id="20"/>
    <w:p>
      <w:pPr>
        <w:spacing w:after="0"/>
        <w:ind w:left="0"/>
        <w:jc w:val="both"/>
      </w:pPr>
      <w:r>
        <w:rPr>
          <w:rFonts w:ascii="Times New Roman"/>
          <w:b w:val="false"/>
          <w:i w:val="false"/>
          <w:color w:val="000000"/>
          <w:sz w:val="28"/>
        </w:rPr>
        <w:t xml:space="preserve">
      9. Кандидат для отбора и предварительного изучения подает письменное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bookmarkStart w:name="z27" w:id="21"/>
    <w:p>
      <w:pPr>
        <w:spacing w:after="0"/>
        <w:ind w:left="0"/>
        <w:jc w:val="both"/>
      </w:pPr>
      <w:r>
        <w:rPr>
          <w:rFonts w:ascii="Times New Roman"/>
          <w:b w:val="false"/>
          <w:i w:val="false"/>
          <w:color w:val="000000"/>
          <w:sz w:val="28"/>
        </w:rPr>
        <w:t>
      1) на должности МЧС – на имя Министра по чрезвычайным ситуациям Республики Казахстан;</w:t>
      </w:r>
    </w:p>
    <w:bookmarkEnd w:id="21"/>
    <w:bookmarkStart w:name="z28" w:id="22"/>
    <w:p>
      <w:pPr>
        <w:spacing w:after="0"/>
        <w:ind w:left="0"/>
        <w:jc w:val="both"/>
      </w:pPr>
      <w:r>
        <w:rPr>
          <w:rFonts w:ascii="Times New Roman"/>
          <w:b w:val="false"/>
          <w:i w:val="false"/>
          <w:color w:val="000000"/>
          <w:sz w:val="28"/>
        </w:rPr>
        <w:t>
      2) на должности территориальных органов и государственных учреждений, находящихся в ведении МЧС – на имя уполномоченного руководителя ОГЗ;</w:t>
      </w:r>
    </w:p>
    <w:bookmarkEnd w:id="22"/>
    <w:bookmarkStart w:name="z29" w:id="23"/>
    <w:p>
      <w:pPr>
        <w:spacing w:after="0"/>
        <w:ind w:left="0"/>
        <w:jc w:val="both"/>
      </w:pPr>
      <w:r>
        <w:rPr>
          <w:rFonts w:ascii="Times New Roman"/>
          <w:b w:val="false"/>
          <w:i w:val="false"/>
          <w:color w:val="000000"/>
          <w:sz w:val="28"/>
        </w:rPr>
        <w:t>
      3) на учебу – на имя начальника организации образования МЧС.</w:t>
      </w:r>
    </w:p>
    <w:bookmarkEnd w:id="23"/>
    <w:bookmarkStart w:name="z30" w:id="24"/>
    <w:p>
      <w:pPr>
        <w:spacing w:after="0"/>
        <w:ind w:left="0"/>
        <w:jc w:val="both"/>
      </w:pPr>
      <w:r>
        <w:rPr>
          <w:rFonts w:ascii="Times New Roman"/>
          <w:b w:val="false"/>
          <w:i w:val="false"/>
          <w:color w:val="000000"/>
          <w:sz w:val="28"/>
        </w:rPr>
        <w:t>
      10. После приема заявления в течении пяти рабочих дней кандидат проходит собеседование у руководителя соответствующего подразделения ОГЗ, в котором предполагается использовать кандидата.</w:t>
      </w:r>
    </w:p>
    <w:bookmarkEnd w:id="24"/>
    <w:bookmarkStart w:name="z31" w:id="25"/>
    <w:p>
      <w:pPr>
        <w:spacing w:after="0"/>
        <w:ind w:left="0"/>
        <w:jc w:val="both"/>
      </w:pPr>
      <w:r>
        <w:rPr>
          <w:rFonts w:ascii="Times New Roman"/>
          <w:b w:val="false"/>
          <w:i w:val="false"/>
          <w:color w:val="000000"/>
          <w:sz w:val="28"/>
        </w:rPr>
        <w:t>
      В процессе собеседования выясняются мотивы поступления кандидата на службу (учебу) в ОГЗ, кандидат ознакамливается с существующими ограничениями по службе, характером будущей деятельности, возможным привлечением его к службе во внеурочное время, выходные и праздничные дни, а также льготами и преимуществами при прохождении службы в ОГЗ.</w:t>
      </w:r>
    </w:p>
    <w:bookmarkEnd w:id="25"/>
    <w:bookmarkStart w:name="z32" w:id="26"/>
    <w:p>
      <w:pPr>
        <w:spacing w:after="0"/>
        <w:ind w:left="0"/>
        <w:jc w:val="both"/>
      </w:pPr>
      <w:r>
        <w:rPr>
          <w:rFonts w:ascii="Times New Roman"/>
          <w:b w:val="false"/>
          <w:i w:val="false"/>
          <w:color w:val="000000"/>
          <w:sz w:val="28"/>
        </w:rPr>
        <w:t xml:space="preserve">
      Руководитель соответствующего подразделения по итогам изучения и собеседования в течении одного рабочего дня заполняет первый раздел заключения отбора и предварительного изучения (далее - заключение)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направляет в кадровую службу ОГЗ для дальнейшего изучения.</w:t>
      </w:r>
    </w:p>
    <w:bookmarkEnd w:id="26"/>
    <w:bookmarkStart w:name="z33" w:id="27"/>
    <w:p>
      <w:pPr>
        <w:spacing w:after="0"/>
        <w:ind w:left="0"/>
        <w:jc w:val="both"/>
      </w:pPr>
      <w:r>
        <w:rPr>
          <w:rFonts w:ascii="Times New Roman"/>
          <w:b w:val="false"/>
          <w:i w:val="false"/>
          <w:color w:val="000000"/>
          <w:sz w:val="28"/>
        </w:rPr>
        <w:t>
      11. В течении трех рабочих дней после собеседования кандидат представляет в кадровую службу ОГЗ следующие документы:</w:t>
      </w:r>
    </w:p>
    <w:bookmarkEnd w:id="27"/>
    <w:bookmarkStart w:name="z34" w:id="28"/>
    <w:p>
      <w:pPr>
        <w:spacing w:after="0"/>
        <w:ind w:left="0"/>
        <w:jc w:val="both"/>
      </w:pPr>
      <w:r>
        <w:rPr>
          <w:rFonts w:ascii="Times New Roman"/>
          <w:b w:val="false"/>
          <w:i w:val="false"/>
          <w:color w:val="000000"/>
          <w:sz w:val="28"/>
        </w:rPr>
        <w:t xml:space="preserve">
      1) заполненный личный листок по учету кадров (с указанием адреса фактического места проживания и контактных телефонов)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2) копию документа, удостоверяющего личность гражданина Республики Казахстан;</w:t>
      </w:r>
    </w:p>
    <w:bookmarkEnd w:id="29"/>
    <w:bookmarkStart w:name="z36" w:id="30"/>
    <w:p>
      <w:pPr>
        <w:spacing w:after="0"/>
        <w:ind w:left="0"/>
        <w:jc w:val="both"/>
      </w:pPr>
      <w:r>
        <w:rPr>
          <w:rFonts w:ascii="Times New Roman"/>
          <w:b w:val="false"/>
          <w:i w:val="false"/>
          <w:color w:val="000000"/>
          <w:sz w:val="28"/>
        </w:rPr>
        <w:t>
      3) копии документов об образовании (диплом (аттестат) и приложение);</w:t>
      </w:r>
    </w:p>
    <w:bookmarkEnd w:id="30"/>
    <w:bookmarkStart w:name="z37" w:id="31"/>
    <w:p>
      <w:pPr>
        <w:spacing w:after="0"/>
        <w:ind w:left="0"/>
        <w:jc w:val="both"/>
      </w:pPr>
      <w:r>
        <w:rPr>
          <w:rFonts w:ascii="Times New Roman"/>
          <w:b w:val="false"/>
          <w:i w:val="false"/>
          <w:color w:val="000000"/>
          <w:sz w:val="28"/>
        </w:rPr>
        <w:t xml:space="preserve">
      4) копию документа, подтверждающего прохождение воинской службы или военной подготовки в специализированных организациях Министерства обороны Республики Казахстан по подготовке военно-обученного резерва, а также освобождение или отсрочку от призыва на срочную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воинской службе и статусе военнослужащих";</w:t>
      </w:r>
    </w:p>
    <w:bookmarkEnd w:id="31"/>
    <w:bookmarkStart w:name="z38" w:id="32"/>
    <w:p>
      <w:pPr>
        <w:spacing w:after="0"/>
        <w:ind w:left="0"/>
        <w:jc w:val="both"/>
      </w:pPr>
      <w:r>
        <w:rPr>
          <w:rFonts w:ascii="Times New Roman"/>
          <w:b w:val="false"/>
          <w:i w:val="false"/>
          <w:color w:val="000000"/>
          <w:sz w:val="28"/>
        </w:rPr>
        <w:t>
      5) фотографию размером 3*4 (4 штуки);</w:t>
      </w:r>
    </w:p>
    <w:bookmarkEnd w:id="32"/>
    <w:bookmarkStart w:name="z39" w:id="33"/>
    <w:p>
      <w:pPr>
        <w:spacing w:after="0"/>
        <w:ind w:left="0"/>
        <w:jc w:val="both"/>
      </w:pPr>
      <w:r>
        <w:rPr>
          <w:rFonts w:ascii="Times New Roman"/>
          <w:b w:val="false"/>
          <w:i w:val="false"/>
          <w:color w:val="000000"/>
          <w:sz w:val="28"/>
        </w:rPr>
        <w:t>
      6) копию документа, подтверждающего трудовую деятельность (при наличии);</w:t>
      </w:r>
    </w:p>
    <w:bookmarkEnd w:id="33"/>
    <w:bookmarkStart w:name="z40" w:id="34"/>
    <w:p>
      <w:pPr>
        <w:spacing w:after="0"/>
        <w:ind w:left="0"/>
        <w:jc w:val="both"/>
      </w:pPr>
      <w:r>
        <w:rPr>
          <w:rFonts w:ascii="Times New Roman"/>
          <w:b w:val="false"/>
          <w:i w:val="false"/>
          <w:color w:val="000000"/>
          <w:sz w:val="28"/>
        </w:rPr>
        <w:t>
      7) выписку из приказа об увольнении (при наличии), выписку из приказа о присвоении специального звания (воинского звания) или об установлении квалификационных классов (для лиц, ранее проходивших службу в других правоохранительных органах и специальных государственных органах), вложенные в скоросшиватель, с указанием перечня прилагаемых документов.</w:t>
      </w:r>
    </w:p>
    <w:bookmarkEnd w:id="34"/>
    <w:bookmarkStart w:name="z41" w:id="35"/>
    <w:p>
      <w:pPr>
        <w:spacing w:after="0"/>
        <w:ind w:left="0"/>
        <w:jc w:val="both"/>
      </w:pPr>
      <w:r>
        <w:rPr>
          <w:rFonts w:ascii="Times New Roman"/>
          <w:b w:val="false"/>
          <w:i w:val="false"/>
          <w:color w:val="000000"/>
          <w:sz w:val="28"/>
        </w:rPr>
        <w:t>
      12. При приеме копий документов, предусмотренных подпунктами 2), 3), 4) и 6) пункта 11 настоящих Правил для сверки обозреваются их оригиналы или принимаются нотариально засвидетельствованные копии.</w:t>
      </w:r>
    </w:p>
    <w:bookmarkEnd w:id="35"/>
    <w:bookmarkStart w:name="z42" w:id="36"/>
    <w:p>
      <w:pPr>
        <w:spacing w:after="0"/>
        <w:ind w:left="0"/>
        <w:jc w:val="both"/>
      </w:pPr>
      <w:r>
        <w:rPr>
          <w:rFonts w:ascii="Times New Roman"/>
          <w:b w:val="false"/>
          <w:i w:val="false"/>
          <w:color w:val="000000"/>
          <w:sz w:val="28"/>
        </w:rPr>
        <w:t>
      Для изучения материалов кандидатов из числа бывших сотрудников правоохранительных или специальных государственных органов, военнослужащих дополнительно запрашиваются архивные личные дела указанных лиц.</w:t>
      </w:r>
    </w:p>
    <w:bookmarkEnd w:id="36"/>
    <w:bookmarkStart w:name="z43" w:id="37"/>
    <w:p>
      <w:pPr>
        <w:spacing w:after="0"/>
        <w:ind w:left="0"/>
        <w:jc w:val="both"/>
      </w:pPr>
      <w:r>
        <w:rPr>
          <w:rFonts w:ascii="Times New Roman"/>
          <w:b w:val="false"/>
          <w:i w:val="false"/>
          <w:color w:val="000000"/>
          <w:sz w:val="28"/>
        </w:rPr>
        <w:t>
      13. Сотрудником кадровой службы в течение десяти рабочих дней со дня получения документов, указанных в пункте 11 настоящих Правил, изучается соответствие имеющегося образования, соответствие квалификационным требованиям, предъявляемым к должности, на которую предполагается использовать кандидата, семейное положение и трудовая деятельность кандидата.</w:t>
      </w:r>
    </w:p>
    <w:bookmarkEnd w:id="37"/>
    <w:bookmarkStart w:name="z44" w:id="38"/>
    <w:p>
      <w:pPr>
        <w:spacing w:after="0"/>
        <w:ind w:left="0"/>
        <w:jc w:val="both"/>
      </w:pPr>
      <w:r>
        <w:rPr>
          <w:rFonts w:ascii="Times New Roman"/>
          <w:b w:val="false"/>
          <w:i w:val="false"/>
          <w:color w:val="000000"/>
          <w:sz w:val="28"/>
        </w:rPr>
        <w:t>
      При изучении материалов кандидатов из числа бывших сотрудников правоохранительных или специальных государственных органов, военнослужащих изучаются характеризующие данные по материалам архивного личного дела, трудовая деятельность кандидатов после увольнения со службы, наличие подтверждающих документов. Одновременно запрашиваются сведения о наличии компрометирующих сведений в отношении кандидата из подразделения собственной безопасности или аналогичных подразделений других правоохранительных или специальных государственных органов, вооруженных сил, других войск и воинских формирований, где ранее проходил службу кандидат.</w:t>
      </w:r>
    </w:p>
    <w:bookmarkEnd w:id="38"/>
    <w:bookmarkStart w:name="z45" w:id="39"/>
    <w:p>
      <w:pPr>
        <w:spacing w:after="0"/>
        <w:ind w:left="0"/>
        <w:jc w:val="both"/>
      </w:pPr>
      <w:r>
        <w:rPr>
          <w:rFonts w:ascii="Times New Roman"/>
          <w:b w:val="false"/>
          <w:i w:val="false"/>
          <w:color w:val="000000"/>
          <w:sz w:val="28"/>
        </w:rPr>
        <w:t>
      Одновременно на этом же этапе сотрудник кадровой службы осуществляет проверку кандидата по информационному сервису Комитета по правовой статистике и специальным учетам Генеральной прокуратуры Республики Казахстан.</w:t>
      </w:r>
    </w:p>
    <w:bookmarkEnd w:id="39"/>
    <w:bookmarkStart w:name="z46" w:id="40"/>
    <w:p>
      <w:pPr>
        <w:spacing w:after="0"/>
        <w:ind w:left="0"/>
        <w:jc w:val="both"/>
      </w:pPr>
      <w:r>
        <w:rPr>
          <w:rFonts w:ascii="Times New Roman"/>
          <w:b w:val="false"/>
          <w:i w:val="false"/>
          <w:color w:val="000000"/>
          <w:sz w:val="28"/>
        </w:rPr>
        <w:t xml:space="preserve">
      14. После окончания проверок,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сотрудником кадровой службы вносятся результаты изучения во второй раздел заключения.</w:t>
      </w:r>
    </w:p>
    <w:bookmarkEnd w:id="40"/>
    <w:bookmarkStart w:name="z47" w:id="41"/>
    <w:p>
      <w:pPr>
        <w:spacing w:after="0"/>
        <w:ind w:left="0"/>
        <w:jc w:val="both"/>
      </w:pPr>
      <w:r>
        <w:rPr>
          <w:rFonts w:ascii="Times New Roman"/>
          <w:b w:val="false"/>
          <w:i w:val="false"/>
          <w:color w:val="000000"/>
          <w:sz w:val="28"/>
        </w:rPr>
        <w:t>
      15. По результатам предварительного изучения кандидата и по итогам собеседования его с руководителем соответствующего подразделения кадровой службой выносится заключение с соответствующими выводами.</w:t>
      </w:r>
    </w:p>
    <w:bookmarkEnd w:id="41"/>
    <w:bookmarkStart w:name="z48" w:id="42"/>
    <w:p>
      <w:pPr>
        <w:spacing w:after="0"/>
        <w:ind w:left="0"/>
        <w:jc w:val="both"/>
      </w:pPr>
      <w:r>
        <w:rPr>
          <w:rFonts w:ascii="Times New Roman"/>
          <w:b w:val="false"/>
          <w:i w:val="false"/>
          <w:color w:val="000000"/>
          <w:sz w:val="28"/>
        </w:rPr>
        <w:t xml:space="preserve">
      16. Заключение подписывается сотрудником и начальником кадровой службы, руководителем соответствующего подразделения, а также в течении трех рабочих дней утверждается лицами, предусмотренными </w:t>
      </w:r>
      <w:r>
        <w:rPr>
          <w:rFonts w:ascii="Times New Roman"/>
          <w:b w:val="false"/>
          <w:i w:val="false"/>
          <w:color w:val="000000"/>
          <w:sz w:val="28"/>
        </w:rPr>
        <w:t>пунктом 9</w:t>
      </w:r>
      <w:r>
        <w:rPr>
          <w:rFonts w:ascii="Times New Roman"/>
          <w:b w:val="false"/>
          <w:i w:val="false"/>
          <w:color w:val="000000"/>
          <w:sz w:val="28"/>
        </w:rPr>
        <w:t xml:space="preserve"> настоящих Правил.</w:t>
      </w:r>
    </w:p>
    <w:bookmarkEnd w:id="42"/>
    <w:bookmarkStart w:name="z49" w:id="43"/>
    <w:p>
      <w:pPr>
        <w:spacing w:after="0"/>
        <w:ind w:left="0"/>
        <w:jc w:val="both"/>
      </w:pPr>
      <w:r>
        <w:rPr>
          <w:rFonts w:ascii="Times New Roman"/>
          <w:b w:val="false"/>
          <w:i w:val="false"/>
          <w:color w:val="000000"/>
          <w:sz w:val="28"/>
        </w:rPr>
        <w:t>
      17. При внесении положительного заключения, данные кандидата вносятся в ведомственный банк данных кандидатов на службу (учебу) в ОГЗ.</w:t>
      </w:r>
    </w:p>
    <w:bookmarkEnd w:id="43"/>
    <w:bookmarkStart w:name="z50" w:id="44"/>
    <w:p>
      <w:pPr>
        <w:spacing w:after="0"/>
        <w:ind w:left="0"/>
        <w:jc w:val="both"/>
      </w:pPr>
      <w:r>
        <w:rPr>
          <w:rFonts w:ascii="Times New Roman"/>
          <w:b w:val="false"/>
          <w:i w:val="false"/>
          <w:color w:val="000000"/>
          <w:sz w:val="28"/>
        </w:rPr>
        <w:t>
      18. Срок нахождения кандидата в ведомственном банке данных кандидатов на службу (учебу) в ОГЗ составляет шесть месяцев со дня зачисления.</w:t>
      </w:r>
    </w:p>
    <w:bookmarkEnd w:id="44"/>
    <w:bookmarkStart w:name="z51" w:id="45"/>
    <w:p>
      <w:pPr>
        <w:spacing w:after="0"/>
        <w:ind w:left="0"/>
        <w:jc w:val="both"/>
      </w:pPr>
      <w:r>
        <w:rPr>
          <w:rFonts w:ascii="Times New Roman"/>
          <w:b w:val="false"/>
          <w:i w:val="false"/>
          <w:color w:val="000000"/>
          <w:sz w:val="28"/>
        </w:rPr>
        <w:t>
      19. Основаниями для внесения отрицательного заключения являются:</w:t>
      </w:r>
    </w:p>
    <w:bookmarkEnd w:id="45"/>
    <w:bookmarkStart w:name="z52" w:id="46"/>
    <w:p>
      <w:pPr>
        <w:spacing w:after="0"/>
        <w:ind w:left="0"/>
        <w:jc w:val="both"/>
      </w:pPr>
      <w:r>
        <w:rPr>
          <w:rFonts w:ascii="Times New Roman"/>
          <w:b w:val="false"/>
          <w:i w:val="false"/>
          <w:color w:val="000000"/>
          <w:sz w:val="28"/>
        </w:rPr>
        <w:t>
      1) несоответствие предъявляемым квалификационным требованиям к должности, на которую предполагается использовать кандидата;</w:t>
      </w:r>
    </w:p>
    <w:bookmarkEnd w:id="46"/>
    <w:bookmarkStart w:name="z53" w:id="47"/>
    <w:p>
      <w:pPr>
        <w:spacing w:after="0"/>
        <w:ind w:left="0"/>
        <w:jc w:val="both"/>
      </w:pPr>
      <w:r>
        <w:rPr>
          <w:rFonts w:ascii="Times New Roman"/>
          <w:b w:val="false"/>
          <w:i w:val="false"/>
          <w:color w:val="000000"/>
          <w:sz w:val="28"/>
        </w:rPr>
        <w:t xml:space="preserve">
      2) несоответствие кандидата условиям поступления на правоохранительную службу,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6 Закона.</w:t>
      </w:r>
    </w:p>
    <w:bookmarkEnd w:id="47"/>
    <w:bookmarkStart w:name="z54" w:id="48"/>
    <w:p>
      <w:pPr>
        <w:spacing w:after="0"/>
        <w:ind w:left="0"/>
        <w:jc w:val="both"/>
      </w:pPr>
      <w:r>
        <w:rPr>
          <w:rFonts w:ascii="Times New Roman"/>
          <w:b w:val="false"/>
          <w:i w:val="false"/>
          <w:color w:val="000000"/>
          <w:sz w:val="28"/>
        </w:rPr>
        <w:t>
      При этом, отрицательное заключение не является препятствием для участия кандидата в отборе на первоначальную профессиональную подготовку для лиц, впервые поступающих на правоохранительную службу и конкурсный отбор, а также поступления на учебу в организацию образования МЧС.</w:t>
      </w:r>
    </w:p>
    <w:bookmarkEnd w:id="48"/>
    <w:bookmarkStart w:name="z55" w:id="49"/>
    <w:p>
      <w:pPr>
        <w:spacing w:after="0"/>
        <w:ind w:left="0"/>
        <w:jc w:val="both"/>
      </w:pPr>
      <w:r>
        <w:rPr>
          <w:rFonts w:ascii="Times New Roman"/>
          <w:b w:val="false"/>
          <w:i w:val="false"/>
          <w:color w:val="000000"/>
          <w:sz w:val="28"/>
        </w:rPr>
        <w:t xml:space="preserve">
      20. В случае несогласия с заключением, кандидат обжалует его в установленном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порядке.</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отбора и осуществления </w:t>
            </w:r>
            <w:r>
              <w:br/>
            </w:r>
            <w:r>
              <w:rPr>
                <w:rFonts w:ascii="Times New Roman"/>
                <w:b w:val="false"/>
                <w:i w:val="false"/>
                <w:color w:val="000000"/>
                <w:sz w:val="20"/>
              </w:rPr>
              <w:t xml:space="preserve">предварительного изучения </w:t>
            </w:r>
            <w:r>
              <w:br/>
            </w:r>
            <w:r>
              <w:rPr>
                <w:rFonts w:ascii="Times New Roman"/>
                <w:b w:val="false"/>
                <w:i w:val="false"/>
                <w:color w:val="000000"/>
                <w:sz w:val="20"/>
              </w:rPr>
              <w:t xml:space="preserve">кандидатов, принимаемых на </w:t>
            </w:r>
            <w:r>
              <w:br/>
            </w:r>
            <w:r>
              <w:rPr>
                <w:rFonts w:ascii="Times New Roman"/>
                <w:b w:val="false"/>
                <w:i w:val="false"/>
                <w:color w:val="000000"/>
                <w:sz w:val="20"/>
              </w:rPr>
              <w:t xml:space="preserve">службу (учебу) в органы </w:t>
            </w:r>
            <w:r>
              <w:br/>
            </w:r>
            <w:r>
              <w:rPr>
                <w:rFonts w:ascii="Times New Roman"/>
                <w:b w:val="false"/>
                <w:i w:val="false"/>
                <w:color w:val="000000"/>
                <w:sz w:val="20"/>
              </w:rPr>
              <w:t>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Министру по чрезвычайным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уполномоченному руководителю</w:t>
            </w:r>
            <w:r>
              <w:br/>
            </w:r>
            <w:r>
              <w:rPr>
                <w:rFonts w:ascii="Times New Roman"/>
                <w:b w:val="false"/>
                <w:i w:val="false"/>
                <w:color w:val="000000"/>
                <w:sz w:val="20"/>
              </w:rPr>
              <w:t>органов гражданской защиты/</w:t>
            </w:r>
            <w:r>
              <w:br/>
            </w:r>
            <w:r>
              <w:rPr>
                <w:rFonts w:ascii="Times New Roman"/>
                <w:b w:val="false"/>
                <w:i w:val="false"/>
                <w:color w:val="000000"/>
                <w:sz w:val="20"/>
              </w:rPr>
              <w:t>начальнику организации образования</w:t>
            </w:r>
            <w:r>
              <w:br/>
            </w:r>
            <w:r>
              <w:rPr>
                <w:rFonts w:ascii="Times New Roman"/>
                <w:b w:val="false"/>
                <w:i w:val="false"/>
                <w:color w:val="000000"/>
                <w:sz w:val="20"/>
              </w:rPr>
              <w:t xml:space="preserve">Министерства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w:t>
            </w:r>
            <w:r>
              <w:br/>
            </w:r>
            <w:r>
              <w:rPr>
                <w:rFonts w:ascii="Times New Roman"/>
                <w:b w:val="false"/>
                <w:i w:val="false"/>
                <w:color w:val="000000"/>
                <w:sz w:val="20"/>
              </w:rPr>
              <w:t>(фамилия, имя,</w:t>
            </w:r>
            <w:r>
              <w:br/>
            </w:r>
            <w:r>
              <w:rPr>
                <w:rFonts w:ascii="Times New Roman"/>
                <w:b w:val="false"/>
                <w:i w:val="false"/>
                <w:color w:val="000000"/>
                <w:sz w:val="20"/>
              </w:rPr>
              <w:t>отчество (при его наличии))</w:t>
            </w:r>
          </w:p>
        </w:tc>
      </w:tr>
    </w:tbl>
    <w:bookmarkStart w:name="z60" w:id="50"/>
    <w:p>
      <w:pPr>
        <w:spacing w:after="0"/>
        <w:ind w:left="0"/>
        <w:jc w:val="left"/>
      </w:pPr>
      <w:r>
        <w:rPr>
          <w:rFonts w:ascii="Times New Roman"/>
          <w:b/>
          <w:i w:val="false"/>
          <w:color w:val="000000"/>
        </w:rPr>
        <w:t xml:space="preserve">                                      Заявление</w:t>
      </w:r>
    </w:p>
    <w:bookmarkEnd w:id="50"/>
    <w:bookmarkStart w:name="z61" w:id="51"/>
    <w:p>
      <w:pPr>
        <w:spacing w:after="0"/>
        <w:ind w:left="0"/>
        <w:jc w:val="both"/>
      </w:pPr>
      <w:r>
        <w:rPr>
          <w:rFonts w:ascii="Times New Roman"/>
          <w:b w:val="false"/>
          <w:i w:val="false"/>
          <w:color w:val="000000"/>
          <w:sz w:val="28"/>
        </w:rPr>
        <w:t>
      Прошу допустить меня на отбор и предварительное изучение на службу (учебу) в органы гражданской защиты.</w:t>
      </w:r>
    </w:p>
    <w:bookmarkEnd w:id="51"/>
    <w:bookmarkStart w:name="z62" w:id="52"/>
    <w:p>
      <w:pPr>
        <w:spacing w:after="0"/>
        <w:ind w:left="0"/>
        <w:jc w:val="both"/>
      </w:pPr>
      <w:r>
        <w:rPr>
          <w:rFonts w:ascii="Times New Roman"/>
          <w:b w:val="false"/>
          <w:i w:val="false"/>
          <w:color w:val="000000"/>
          <w:sz w:val="28"/>
        </w:rPr>
        <w:t>
      С условиями и порядком проведения отбора и предварительного изучения на службу (учебу) в органы гражданской защиты ознакомлен (ознакомлена).</w:t>
      </w:r>
    </w:p>
    <w:bookmarkEnd w:id="52"/>
    <w:bookmarkStart w:name="z63" w:id="53"/>
    <w:p>
      <w:pPr>
        <w:spacing w:after="0"/>
        <w:ind w:left="0"/>
        <w:jc w:val="both"/>
      </w:pPr>
      <w:r>
        <w:rPr>
          <w:rFonts w:ascii="Times New Roman"/>
          <w:b w:val="false"/>
          <w:i w:val="false"/>
          <w:color w:val="000000"/>
          <w:sz w:val="28"/>
        </w:rPr>
        <w:t>
      Подтверждаю подлинность представленных документов.</w:t>
      </w:r>
    </w:p>
    <w:bookmarkEnd w:id="53"/>
    <w:bookmarkStart w:name="z64" w:id="54"/>
    <w:p>
      <w:pPr>
        <w:spacing w:after="0"/>
        <w:ind w:left="0"/>
        <w:jc w:val="both"/>
      </w:pPr>
      <w:r>
        <w:rPr>
          <w:rFonts w:ascii="Times New Roman"/>
          <w:b w:val="false"/>
          <w:i w:val="false"/>
          <w:color w:val="000000"/>
          <w:sz w:val="28"/>
        </w:rPr>
        <w:t>
      Перечень документов:</w:t>
      </w:r>
    </w:p>
    <w:bookmarkEnd w:id="54"/>
    <w:bookmarkStart w:name="z65" w:id="55"/>
    <w:p>
      <w:pPr>
        <w:spacing w:after="0"/>
        <w:ind w:left="0"/>
        <w:jc w:val="both"/>
      </w:pPr>
      <w:r>
        <w:rPr>
          <w:rFonts w:ascii="Times New Roman"/>
          <w:b w:val="false"/>
          <w:i w:val="false"/>
          <w:color w:val="000000"/>
          <w:sz w:val="28"/>
        </w:rPr>
        <w:t>
      1)___________________________;</w:t>
      </w:r>
    </w:p>
    <w:bookmarkEnd w:id="55"/>
    <w:bookmarkStart w:name="z66" w:id="56"/>
    <w:p>
      <w:pPr>
        <w:spacing w:after="0"/>
        <w:ind w:left="0"/>
        <w:jc w:val="both"/>
      </w:pPr>
      <w:r>
        <w:rPr>
          <w:rFonts w:ascii="Times New Roman"/>
          <w:b w:val="false"/>
          <w:i w:val="false"/>
          <w:color w:val="000000"/>
          <w:sz w:val="28"/>
        </w:rPr>
        <w:t>
      2)___________________________;</w:t>
      </w:r>
    </w:p>
    <w:bookmarkEnd w:id="56"/>
    <w:bookmarkStart w:name="z67" w:id="57"/>
    <w:p>
      <w:pPr>
        <w:spacing w:after="0"/>
        <w:ind w:left="0"/>
        <w:jc w:val="both"/>
      </w:pPr>
      <w:r>
        <w:rPr>
          <w:rFonts w:ascii="Times New Roman"/>
          <w:b w:val="false"/>
          <w:i w:val="false"/>
          <w:color w:val="000000"/>
          <w:sz w:val="28"/>
        </w:rPr>
        <w:t>
      Даю согласие использовать мои персональные данные для достижения цели отбора и предварительного изучения.</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подпись, дата.</w:t>
            </w:r>
            <w:r>
              <w:br/>
            </w:r>
            <w:r>
              <w:rPr>
                <w:rFonts w:ascii="Times New Roman"/>
                <w:b w:val="false"/>
                <w:i w:val="false"/>
                <w:color w:val="000000"/>
                <w:sz w:val="20"/>
              </w:rPr>
              <w:t>Контактные данные (номер телефона,</w:t>
            </w:r>
            <w:r>
              <w:br/>
            </w:r>
            <w:r>
              <w:rPr>
                <w:rFonts w:ascii="Times New Roman"/>
                <w:b w:val="false"/>
                <w:i w:val="false"/>
                <w:color w:val="000000"/>
                <w:sz w:val="20"/>
              </w:rPr>
              <w:t>домашний адрес 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отбора и осуществления </w:t>
            </w:r>
            <w:r>
              <w:br/>
            </w:r>
            <w:r>
              <w:rPr>
                <w:rFonts w:ascii="Times New Roman"/>
                <w:b w:val="false"/>
                <w:i w:val="false"/>
                <w:color w:val="000000"/>
                <w:sz w:val="20"/>
              </w:rPr>
              <w:t xml:space="preserve">предварительного изучения </w:t>
            </w:r>
            <w:r>
              <w:br/>
            </w:r>
            <w:r>
              <w:rPr>
                <w:rFonts w:ascii="Times New Roman"/>
                <w:b w:val="false"/>
                <w:i w:val="false"/>
                <w:color w:val="000000"/>
                <w:sz w:val="20"/>
              </w:rPr>
              <w:t xml:space="preserve">кандидатов, принимаемых на </w:t>
            </w:r>
            <w:r>
              <w:br/>
            </w:r>
            <w:r>
              <w:rPr>
                <w:rFonts w:ascii="Times New Roman"/>
                <w:b w:val="false"/>
                <w:i w:val="false"/>
                <w:color w:val="000000"/>
                <w:sz w:val="20"/>
              </w:rPr>
              <w:t xml:space="preserve">службу (учебу) в органы </w:t>
            </w:r>
            <w:r>
              <w:br/>
            </w:r>
            <w:r>
              <w:rPr>
                <w:rFonts w:ascii="Times New Roman"/>
                <w:b w:val="false"/>
                <w:i w:val="false"/>
                <w:color w:val="000000"/>
                <w:sz w:val="20"/>
              </w:rPr>
              <w:t>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(Министр по чрезвычайным ситуациям</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уполномоченный руководитель </w:t>
            </w:r>
            <w:r>
              <w:br/>
            </w:r>
            <w:r>
              <w:rPr>
                <w:rFonts w:ascii="Times New Roman"/>
                <w:b w:val="false"/>
                <w:i w:val="false"/>
                <w:color w:val="000000"/>
                <w:sz w:val="20"/>
              </w:rPr>
              <w:t xml:space="preserve">органов гражданской защиты </w:t>
            </w:r>
            <w:r>
              <w:br/>
            </w:r>
            <w:r>
              <w:rPr>
                <w:rFonts w:ascii="Times New Roman"/>
                <w:b w:val="false"/>
                <w:i w:val="false"/>
                <w:color w:val="000000"/>
                <w:sz w:val="20"/>
              </w:rPr>
              <w:t xml:space="preserve">/начальник организации образования </w:t>
            </w:r>
            <w:r>
              <w:br/>
            </w:r>
            <w:r>
              <w:rPr>
                <w:rFonts w:ascii="Times New Roman"/>
                <w:b w:val="false"/>
                <w:i w:val="false"/>
                <w:color w:val="000000"/>
                <w:sz w:val="20"/>
              </w:rPr>
              <w:t xml:space="preserve">Министерства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(дата, подпись)</w:t>
            </w:r>
          </w:p>
        </w:tc>
      </w:tr>
    </w:tbl>
    <w:bookmarkStart w:name="z72" w:id="58"/>
    <w:p>
      <w:pPr>
        <w:spacing w:after="0"/>
        <w:ind w:left="0"/>
        <w:jc w:val="left"/>
      </w:pPr>
      <w:r>
        <w:rPr>
          <w:rFonts w:ascii="Times New Roman"/>
          <w:b/>
          <w:i w:val="false"/>
          <w:color w:val="000000"/>
        </w:rPr>
        <w:t xml:space="preserve">                    Заключение отбора и предварительного изучения </w:t>
      </w:r>
    </w:p>
    <w:bookmarkEnd w:id="58"/>
    <w:p>
      <w:pPr>
        <w:spacing w:after="0"/>
        <w:ind w:left="0"/>
        <w:jc w:val="both"/>
      </w:pPr>
      <w:bookmarkStart w:name="z73" w:id="59"/>
      <w:r>
        <w:rPr>
          <w:rFonts w:ascii="Times New Roman"/>
          <w:b w:val="false"/>
          <w:i w:val="false"/>
          <w:color w:val="000000"/>
          <w:sz w:val="28"/>
        </w:rPr>
        <w:t>
      __________________________________________________________________________</w:t>
      </w:r>
    </w:p>
    <w:bookmarkEnd w:id="59"/>
    <w:p>
      <w:pPr>
        <w:spacing w:after="0"/>
        <w:ind w:left="0"/>
        <w:jc w:val="both"/>
      </w:pPr>
      <w:r>
        <w:rPr>
          <w:rFonts w:ascii="Times New Roman"/>
          <w:b w:val="false"/>
          <w:i w:val="false"/>
          <w:color w:val="000000"/>
          <w:sz w:val="28"/>
        </w:rPr>
        <w:t xml:space="preserve">       (фамилия, имя, отчество (при его наличии) кандидата в родительном падеже)  </w:t>
      </w:r>
    </w:p>
    <w:p>
      <w:pPr>
        <w:spacing w:after="0"/>
        <w:ind w:left="0"/>
        <w:jc w:val="both"/>
      </w:pPr>
      <w:bookmarkStart w:name="z74" w:id="60"/>
      <w:r>
        <w:rPr>
          <w:rFonts w:ascii="Times New Roman"/>
          <w:b w:val="false"/>
          <w:i w:val="false"/>
          <w:color w:val="000000"/>
          <w:sz w:val="28"/>
        </w:rPr>
        <w:t xml:space="preserve">
      1. Итоги изучения и собеседования руководителя соответствующего подразделения </w:t>
      </w:r>
    </w:p>
    <w:bookmarkEnd w:id="60"/>
    <w:p>
      <w:pPr>
        <w:spacing w:after="0"/>
        <w:ind w:left="0"/>
        <w:jc w:val="both"/>
      </w:pPr>
      <w:r>
        <w:rPr>
          <w:rFonts w:ascii="Times New Roman"/>
          <w:b w:val="false"/>
          <w:i w:val="false"/>
          <w:color w:val="000000"/>
          <w:sz w:val="28"/>
        </w:rPr>
        <w:t xml:space="preserve">органов гражданской защиты: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(указывается фамилия, имя, отчество (при его наличии) </w:t>
      </w:r>
    </w:p>
    <w:p>
      <w:pPr>
        <w:spacing w:after="0"/>
        <w:ind w:left="0"/>
        <w:jc w:val="both"/>
      </w:pPr>
      <w:r>
        <w:rPr>
          <w:rFonts w:ascii="Times New Roman"/>
          <w:b w:val="false"/>
          <w:i w:val="false"/>
          <w:color w:val="000000"/>
          <w:sz w:val="28"/>
        </w:rPr>
        <w:t xml:space="preserve">руководителя соответствующего подразделения органов гражданской защиты, изучившего </w:t>
      </w:r>
    </w:p>
    <w:p>
      <w:pPr>
        <w:spacing w:after="0"/>
        <w:ind w:left="0"/>
        <w:jc w:val="both"/>
      </w:pPr>
      <w:r>
        <w:rPr>
          <w:rFonts w:ascii="Times New Roman"/>
          <w:b w:val="false"/>
          <w:i w:val="false"/>
          <w:color w:val="000000"/>
          <w:sz w:val="28"/>
        </w:rPr>
        <w:t xml:space="preserve">кандидата (проводившего собеседования), результаты изучения, характеризующие кандидата </w:t>
      </w:r>
    </w:p>
    <w:p>
      <w:pPr>
        <w:spacing w:after="0"/>
        <w:ind w:left="0"/>
        <w:jc w:val="both"/>
      </w:pPr>
      <w:r>
        <w:rPr>
          <w:rFonts w:ascii="Times New Roman"/>
          <w:b w:val="false"/>
          <w:i w:val="false"/>
          <w:color w:val="000000"/>
          <w:sz w:val="28"/>
        </w:rPr>
        <w:t xml:space="preserve">данные, должность и участок работы, на которых предполагается использовать кандидата, а </w:t>
      </w:r>
    </w:p>
    <w:p>
      <w:pPr>
        <w:spacing w:after="0"/>
        <w:ind w:left="0"/>
        <w:jc w:val="both"/>
      </w:pPr>
      <w:r>
        <w:rPr>
          <w:rFonts w:ascii="Times New Roman"/>
          <w:b w:val="false"/>
          <w:i w:val="false"/>
          <w:color w:val="000000"/>
          <w:sz w:val="28"/>
        </w:rPr>
        <w:t xml:space="preserve">также данные, имеющие существенное значение для принятия решения)  </w:t>
      </w:r>
    </w:p>
    <w:p>
      <w:pPr>
        <w:spacing w:after="0"/>
        <w:ind w:left="0"/>
        <w:jc w:val="both"/>
      </w:pPr>
      <w:r>
        <w:rPr>
          <w:rFonts w:ascii="Times New Roman"/>
          <w:b w:val="false"/>
          <w:i w:val="false"/>
          <w:color w:val="000000"/>
          <w:sz w:val="28"/>
        </w:rPr>
        <w:t>1.1. Предварительное решение руководителя соответствующего подразделения органов гражданской защиты</w:t>
      </w:r>
    </w:p>
    <w:p>
      <w:pPr>
        <w:spacing w:after="0"/>
        <w:ind w:left="0"/>
        <w:jc w:val="both"/>
      </w:pPr>
      <w:r>
        <w:rPr>
          <w:rFonts w:ascii="Times New Roman"/>
          <w:b w:val="false"/>
          <w:i w:val="false"/>
          <w:color w:val="000000"/>
          <w:sz w:val="28"/>
        </w:rPr>
        <w:t>_______________________________________________________________________________.</w:t>
      </w:r>
    </w:p>
    <w:bookmarkStart w:name="z75" w:id="61"/>
    <w:p>
      <w:pPr>
        <w:spacing w:after="0"/>
        <w:ind w:left="0"/>
        <w:jc w:val="both"/>
      </w:pPr>
      <w:r>
        <w:rPr>
          <w:rFonts w:ascii="Times New Roman"/>
          <w:b w:val="false"/>
          <w:i w:val="false"/>
          <w:color w:val="000000"/>
          <w:sz w:val="28"/>
        </w:rPr>
        <w:t>
      Фамилия, имя, отчество</w:t>
      </w:r>
    </w:p>
    <w:bookmarkEnd w:id="61"/>
    <w:bookmarkStart w:name="z76" w:id="62"/>
    <w:p>
      <w:pPr>
        <w:spacing w:after="0"/>
        <w:ind w:left="0"/>
        <w:jc w:val="both"/>
      </w:pPr>
      <w:r>
        <w:rPr>
          <w:rFonts w:ascii="Times New Roman"/>
          <w:b w:val="false"/>
          <w:i w:val="false"/>
          <w:color w:val="000000"/>
          <w:sz w:val="28"/>
        </w:rPr>
        <w:t>
      (при его наличии) руководителя соответствующего</w:t>
      </w:r>
    </w:p>
    <w:bookmarkEnd w:id="62"/>
    <w:bookmarkStart w:name="z77" w:id="63"/>
    <w:p>
      <w:pPr>
        <w:spacing w:after="0"/>
        <w:ind w:left="0"/>
        <w:jc w:val="both"/>
      </w:pPr>
      <w:r>
        <w:rPr>
          <w:rFonts w:ascii="Times New Roman"/>
          <w:b w:val="false"/>
          <w:i w:val="false"/>
          <w:color w:val="000000"/>
          <w:sz w:val="28"/>
        </w:rPr>
        <w:t>
      подразделения органов гражданской защиты,</w:t>
      </w:r>
    </w:p>
    <w:bookmarkEnd w:id="63"/>
    <w:bookmarkStart w:name="z78" w:id="64"/>
    <w:p>
      <w:pPr>
        <w:spacing w:after="0"/>
        <w:ind w:left="0"/>
        <w:jc w:val="both"/>
      </w:pPr>
      <w:r>
        <w:rPr>
          <w:rFonts w:ascii="Times New Roman"/>
          <w:b w:val="false"/>
          <w:i w:val="false"/>
          <w:color w:val="000000"/>
          <w:sz w:val="28"/>
        </w:rPr>
        <w:t>
      изучившего кандидата</w:t>
      </w:r>
    </w:p>
    <w:bookmarkEnd w:id="64"/>
    <w:bookmarkStart w:name="z79" w:id="65"/>
    <w:p>
      <w:pPr>
        <w:spacing w:after="0"/>
        <w:ind w:left="0"/>
        <w:jc w:val="both"/>
      </w:pPr>
      <w:r>
        <w:rPr>
          <w:rFonts w:ascii="Times New Roman"/>
          <w:b w:val="false"/>
          <w:i w:val="false"/>
          <w:color w:val="000000"/>
          <w:sz w:val="28"/>
        </w:rPr>
        <w:t>
      (должность, специальное звание)</w:t>
      </w:r>
    </w:p>
    <w:bookmarkEnd w:id="65"/>
    <w:bookmarkStart w:name="z80" w:id="66"/>
    <w:p>
      <w:pPr>
        <w:spacing w:after="0"/>
        <w:ind w:left="0"/>
        <w:jc w:val="both"/>
      </w:pPr>
      <w:r>
        <w:rPr>
          <w:rFonts w:ascii="Times New Roman"/>
          <w:b w:val="false"/>
          <w:i w:val="false"/>
          <w:color w:val="000000"/>
          <w:sz w:val="28"/>
        </w:rPr>
        <w:t>
      подпись ________</w:t>
      </w:r>
    </w:p>
    <w:bookmarkEnd w:id="66"/>
    <w:bookmarkStart w:name="z81" w:id="67"/>
    <w:p>
      <w:pPr>
        <w:spacing w:after="0"/>
        <w:ind w:left="0"/>
        <w:jc w:val="both"/>
      </w:pPr>
      <w:r>
        <w:rPr>
          <w:rFonts w:ascii="Times New Roman"/>
          <w:b w:val="false"/>
          <w:i w:val="false"/>
          <w:color w:val="000000"/>
          <w:sz w:val="28"/>
        </w:rPr>
        <w:t>
      "____" _____________ 20___ год.</w:t>
      </w:r>
    </w:p>
    <w:bookmarkEnd w:id="67"/>
    <w:p>
      <w:pPr>
        <w:spacing w:after="0"/>
        <w:ind w:left="0"/>
        <w:jc w:val="both"/>
      </w:pPr>
      <w:bookmarkStart w:name="z82" w:id="68"/>
      <w:r>
        <w:rPr>
          <w:rFonts w:ascii="Times New Roman"/>
          <w:b w:val="false"/>
          <w:i w:val="false"/>
          <w:color w:val="000000"/>
          <w:sz w:val="28"/>
        </w:rPr>
        <w:t xml:space="preserve">
      2. Итоги проверки кандидата сотрудником кадровой службы органов гражданской защиты ______________________________________________________________________________. </w:t>
      </w:r>
    </w:p>
    <w:bookmarkEnd w:id="68"/>
    <w:p>
      <w:pPr>
        <w:spacing w:after="0"/>
        <w:ind w:left="0"/>
        <w:jc w:val="both"/>
      </w:pPr>
      <w:r>
        <w:rPr>
          <w:rFonts w:ascii="Times New Roman"/>
          <w:b w:val="false"/>
          <w:i w:val="false"/>
          <w:color w:val="000000"/>
          <w:sz w:val="28"/>
        </w:rPr>
        <w:t xml:space="preserve"> (указывается фамилия, имя, отчество (при его наличии) сотрудника кадровой службы </w:t>
      </w:r>
    </w:p>
    <w:p>
      <w:pPr>
        <w:spacing w:after="0"/>
        <w:ind w:left="0"/>
        <w:jc w:val="both"/>
      </w:pPr>
      <w:r>
        <w:rPr>
          <w:rFonts w:ascii="Times New Roman"/>
          <w:b w:val="false"/>
          <w:i w:val="false"/>
          <w:color w:val="000000"/>
          <w:sz w:val="28"/>
        </w:rPr>
        <w:t xml:space="preserve">органов гражданской защиты, проводившего проверку, результаты изучения, результаты </w:t>
      </w:r>
    </w:p>
    <w:p>
      <w:pPr>
        <w:spacing w:after="0"/>
        <w:ind w:left="0"/>
        <w:jc w:val="both"/>
      </w:pPr>
      <w:r>
        <w:rPr>
          <w:rFonts w:ascii="Times New Roman"/>
          <w:b w:val="false"/>
          <w:i w:val="false"/>
          <w:color w:val="000000"/>
          <w:sz w:val="28"/>
        </w:rPr>
        <w:t xml:space="preserve">проверки кандидата по информационному сервису Комитета по правовой статистике и </w:t>
      </w:r>
    </w:p>
    <w:p>
      <w:pPr>
        <w:spacing w:after="0"/>
        <w:ind w:left="0"/>
        <w:jc w:val="both"/>
      </w:pPr>
      <w:r>
        <w:rPr>
          <w:rFonts w:ascii="Times New Roman"/>
          <w:b w:val="false"/>
          <w:i w:val="false"/>
          <w:color w:val="000000"/>
          <w:sz w:val="28"/>
        </w:rPr>
        <w:t>специальным учетам Генеральной прокуратуры Республики Казахстан)</w:t>
      </w:r>
    </w:p>
    <w:p>
      <w:pPr>
        <w:spacing w:after="0"/>
        <w:ind w:left="0"/>
        <w:jc w:val="both"/>
      </w:pPr>
      <w:bookmarkStart w:name="z83" w:id="69"/>
      <w:r>
        <w:rPr>
          <w:rFonts w:ascii="Times New Roman"/>
          <w:b w:val="false"/>
          <w:i w:val="false"/>
          <w:color w:val="000000"/>
          <w:sz w:val="28"/>
        </w:rPr>
        <w:t xml:space="preserve">
       2.2 Заключение сотрудника кадровой службы органов гражданской защиты, </w:t>
      </w:r>
    </w:p>
    <w:bookmarkEnd w:id="69"/>
    <w:p>
      <w:pPr>
        <w:spacing w:after="0"/>
        <w:ind w:left="0"/>
        <w:jc w:val="both"/>
      </w:pPr>
      <w:r>
        <w:rPr>
          <w:rFonts w:ascii="Times New Roman"/>
          <w:b w:val="false"/>
          <w:i w:val="false"/>
          <w:color w:val="000000"/>
          <w:sz w:val="28"/>
        </w:rPr>
        <w:t>проводившего изучение кандидата:</w:t>
      </w:r>
    </w:p>
    <w:p>
      <w:pPr>
        <w:spacing w:after="0"/>
        <w:ind w:left="0"/>
        <w:jc w:val="both"/>
      </w:pPr>
      <w:r>
        <w:rPr>
          <w:rFonts w:ascii="Times New Roman"/>
          <w:b w:val="false"/>
          <w:i w:val="false"/>
          <w:color w:val="000000"/>
          <w:sz w:val="28"/>
        </w:rPr>
        <w:t>______________________________________________________________________________.</w:t>
      </w:r>
    </w:p>
    <w:bookmarkStart w:name="z84" w:id="70"/>
    <w:p>
      <w:pPr>
        <w:spacing w:after="0"/>
        <w:ind w:left="0"/>
        <w:jc w:val="both"/>
      </w:pPr>
      <w:r>
        <w:rPr>
          <w:rFonts w:ascii="Times New Roman"/>
          <w:b w:val="false"/>
          <w:i w:val="false"/>
          <w:color w:val="000000"/>
          <w:sz w:val="28"/>
        </w:rPr>
        <w:t>
      _______________________________________________________________________</w:t>
      </w:r>
    </w:p>
    <w:bookmarkEnd w:id="70"/>
    <w:bookmarkStart w:name="z85" w:id="71"/>
    <w:p>
      <w:pPr>
        <w:spacing w:after="0"/>
        <w:ind w:left="0"/>
        <w:jc w:val="both"/>
      </w:pPr>
      <w:r>
        <w:rPr>
          <w:rFonts w:ascii="Times New Roman"/>
          <w:b w:val="false"/>
          <w:i w:val="false"/>
          <w:color w:val="000000"/>
          <w:sz w:val="28"/>
        </w:rPr>
        <w:t>
      Фамилия, имя, отчество</w:t>
      </w:r>
    </w:p>
    <w:bookmarkEnd w:id="71"/>
    <w:bookmarkStart w:name="z86" w:id="72"/>
    <w:p>
      <w:pPr>
        <w:spacing w:after="0"/>
        <w:ind w:left="0"/>
        <w:jc w:val="both"/>
      </w:pPr>
      <w:r>
        <w:rPr>
          <w:rFonts w:ascii="Times New Roman"/>
          <w:b w:val="false"/>
          <w:i w:val="false"/>
          <w:color w:val="000000"/>
          <w:sz w:val="28"/>
        </w:rPr>
        <w:t>
      (при его наличии) сотрудника кадровой службы</w:t>
      </w:r>
    </w:p>
    <w:bookmarkEnd w:id="72"/>
    <w:bookmarkStart w:name="z87" w:id="73"/>
    <w:p>
      <w:pPr>
        <w:spacing w:after="0"/>
        <w:ind w:left="0"/>
        <w:jc w:val="both"/>
      </w:pPr>
      <w:r>
        <w:rPr>
          <w:rFonts w:ascii="Times New Roman"/>
          <w:b w:val="false"/>
          <w:i w:val="false"/>
          <w:color w:val="000000"/>
          <w:sz w:val="28"/>
        </w:rPr>
        <w:t>
      органов гражданской защиты,</w:t>
      </w:r>
    </w:p>
    <w:bookmarkEnd w:id="73"/>
    <w:bookmarkStart w:name="z88" w:id="74"/>
    <w:p>
      <w:pPr>
        <w:spacing w:after="0"/>
        <w:ind w:left="0"/>
        <w:jc w:val="both"/>
      </w:pPr>
      <w:r>
        <w:rPr>
          <w:rFonts w:ascii="Times New Roman"/>
          <w:b w:val="false"/>
          <w:i w:val="false"/>
          <w:color w:val="000000"/>
          <w:sz w:val="28"/>
        </w:rPr>
        <w:t>
      изучившего кандидата,</w:t>
      </w:r>
    </w:p>
    <w:bookmarkEnd w:id="74"/>
    <w:bookmarkStart w:name="z89" w:id="75"/>
    <w:p>
      <w:pPr>
        <w:spacing w:after="0"/>
        <w:ind w:left="0"/>
        <w:jc w:val="both"/>
      </w:pPr>
      <w:r>
        <w:rPr>
          <w:rFonts w:ascii="Times New Roman"/>
          <w:b w:val="false"/>
          <w:i w:val="false"/>
          <w:color w:val="000000"/>
          <w:sz w:val="28"/>
        </w:rPr>
        <w:t>
      (должность, специальное звание)</w:t>
      </w:r>
    </w:p>
    <w:bookmarkEnd w:id="75"/>
    <w:bookmarkStart w:name="z90" w:id="76"/>
    <w:p>
      <w:pPr>
        <w:spacing w:after="0"/>
        <w:ind w:left="0"/>
        <w:jc w:val="both"/>
      </w:pPr>
      <w:r>
        <w:rPr>
          <w:rFonts w:ascii="Times New Roman"/>
          <w:b w:val="false"/>
          <w:i w:val="false"/>
          <w:color w:val="000000"/>
          <w:sz w:val="28"/>
        </w:rPr>
        <w:t>
      подпись _________________</w:t>
      </w:r>
    </w:p>
    <w:bookmarkEnd w:id="76"/>
    <w:bookmarkStart w:name="z91" w:id="77"/>
    <w:p>
      <w:pPr>
        <w:spacing w:after="0"/>
        <w:ind w:left="0"/>
        <w:jc w:val="both"/>
      </w:pPr>
      <w:r>
        <w:rPr>
          <w:rFonts w:ascii="Times New Roman"/>
          <w:b w:val="false"/>
          <w:i w:val="false"/>
          <w:color w:val="000000"/>
          <w:sz w:val="28"/>
        </w:rPr>
        <w:t>
      "____" _____________ 20___ год.</w:t>
      </w:r>
    </w:p>
    <w:bookmarkEnd w:id="77"/>
    <w:bookmarkStart w:name="z92" w:id="78"/>
    <w:p>
      <w:pPr>
        <w:spacing w:after="0"/>
        <w:ind w:left="0"/>
        <w:jc w:val="both"/>
      </w:pPr>
      <w:r>
        <w:rPr>
          <w:rFonts w:ascii="Times New Roman"/>
          <w:b w:val="false"/>
          <w:i w:val="false"/>
          <w:color w:val="000000"/>
          <w:sz w:val="28"/>
        </w:rPr>
        <w:t>
      3. Заключение кадровой службы:__________________________________________.</w:t>
      </w:r>
    </w:p>
    <w:bookmarkEnd w:id="78"/>
    <w:bookmarkStart w:name="z93" w:id="79"/>
    <w:p>
      <w:pPr>
        <w:spacing w:after="0"/>
        <w:ind w:left="0"/>
        <w:jc w:val="both"/>
      </w:pPr>
      <w:r>
        <w:rPr>
          <w:rFonts w:ascii="Times New Roman"/>
          <w:b w:val="false"/>
          <w:i w:val="false"/>
          <w:color w:val="000000"/>
          <w:sz w:val="28"/>
        </w:rPr>
        <w:t>
      ______________________________________________________________________</w:t>
      </w:r>
    </w:p>
    <w:bookmarkEnd w:id="79"/>
    <w:bookmarkStart w:name="z94" w:id="80"/>
    <w:p>
      <w:pPr>
        <w:spacing w:after="0"/>
        <w:ind w:left="0"/>
        <w:jc w:val="both"/>
      </w:pPr>
      <w:r>
        <w:rPr>
          <w:rFonts w:ascii="Times New Roman"/>
          <w:b w:val="false"/>
          <w:i w:val="false"/>
          <w:color w:val="000000"/>
          <w:sz w:val="28"/>
        </w:rPr>
        <w:t>
      Фамилия, имя, отчество</w:t>
      </w:r>
    </w:p>
    <w:bookmarkEnd w:id="80"/>
    <w:bookmarkStart w:name="z95" w:id="81"/>
    <w:p>
      <w:pPr>
        <w:spacing w:after="0"/>
        <w:ind w:left="0"/>
        <w:jc w:val="both"/>
      </w:pPr>
      <w:r>
        <w:rPr>
          <w:rFonts w:ascii="Times New Roman"/>
          <w:b w:val="false"/>
          <w:i w:val="false"/>
          <w:color w:val="000000"/>
          <w:sz w:val="28"/>
        </w:rPr>
        <w:t>
      (при его наличии) начальника кадровой службы,</w:t>
      </w:r>
    </w:p>
    <w:bookmarkEnd w:id="81"/>
    <w:bookmarkStart w:name="z96" w:id="82"/>
    <w:p>
      <w:pPr>
        <w:spacing w:after="0"/>
        <w:ind w:left="0"/>
        <w:jc w:val="both"/>
      </w:pPr>
      <w:r>
        <w:rPr>
          <w:rFonts w:ascii="Times New Roman"/>
          <w:b w:val="false"/>
          <w:i w:val="false"/>
          <w:color w:val="000000"/>
          <w:sz w:val="28"/>
        </w:rPr>
        <w:t>
      (должность, специальное звание)</w:t>
      </w:r>
    </w:p>
    <w:bookmarkEnd w:id="82"/>
    <w:bookmarkStart w:name="z97" w:id="83"/>
    <w:p>
      <w:pPr>
        <w:spacing w:after="0"/>
        <w:ind w:left="0"/>
        <w:jc w:val="both"/>
      </w:pPr>
      <w:r>
        <w:rPr>
          <w:rFonts w:ascii="Times New Roman"/>
          <w:b w:val="false"/>
          <w:i w:val="false"/>
          <w:color w:val="000000"/>
          <w:sz w:val="28"/>
        </w:rPr>
        <w:t>
      подпись _________________</w:t>
      </w:r>
    </w:p>
    <w:bookmarkEnd w:id="83"/>
    <w:bookmarkStart w:name="z98" w:id="84"/>
    <w:p>
      <w:pPr>
        <w:spacing w:after="0"/>
        <w:ind w:left="0"/>
        <w:jc w:val="both"/>
      </w:pPr>
      <w:r>
        <w:rPr>
          <w:rFonts w:ascii="Times New Roman"/>
          <w:b w:val="false"/>
          <w:i w:val="false"/>
          <w:color w:val="000000"/>
          <w:sz w:val="28"/>
        </w:rPr>
        <w:t>
      "____" _____________ 20___ год.</w:t>
      </w:r>
    </w:p>
    <w:bookmarkEnd w:id="84"/>
    <w:p>
      <w:pPr>
        <w:spacing w:after="0"/>
        <w:ind w:left="0"/>
        <w:jc w:val="both"/>
      </w:pPr>
      <w:bookmarkStart w:name="z99" w:id="85"/>
      <w:r>
        <w:rPr>
          <w:rFonts w:ascii="Times New Roman"/>
          <w:b w:val="false"/>
          <w:i w:val="false"/>
          <w:color w:val="000000"/>
          <w:sz w:val="28"/>
        </w:rPr>
        <w:t xml:space="preserve">
      Итоговое заключение отбора и предварительного изучения:  </w:t>
      </w:r>
    </w:p>
    <w:bookmarkEnd w:id="85"/>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кандидата) зачислить в ведомственный банк </w:t>
      </w:r>
    </w:p>
    <w:p>
      <w:pPr>
        <w:spacing w:after="0"/>
        <w:ind w:left="0"/>
        <w:jc w:val="both"/>
      </w:pPr>
      <w:r>
        <w:rPr>
          <w:rFonts w:ascii="Times New Roman"/>
          <w:b w:val="false"/>
          <w:i w:val="false"/>
          <w:color w:val="000000"/>
          <w:sz w:val="28"/>
        </w:rPr>
        <w:t xml:space="preserve">данных кандидатов на службу (учебу) в органы гражданской защиты/ отказать в зачислении </w:t>
      </w:r>
    </w:p>
    <w:p>
      <w:pPr>
        <w:spacing w:after="0"/>
        <w:ind w:left="0"/>
        <w:jc w:val="both"/>
      </w:pPr>
      <w:r>
        <w:rPr>
          <w:rFonts w:ascii="Times New Roman"/>
          <w:b w:val="false"/>
          <w:i w:val="false"/>
          <w:color w:val="000000"/>
          <w:sz w:val="28"/>
        </w:rPr>
        <w:t xml:space="preserve">в ведомственный банк данных кандидатов на службу (учебу) в органы гражданской защиты </w:t>
      </w:r>
    </w:p>
    <w:p>
      <w:pPr>
        <w:spacing w:after="0"/>
        <w:ind w:left="0"/>
        <w:jc w:val="both"/>
      </w:pPr>
      <w:r>
        <w:rPr>
          <w:rFonts w:ascii="Times New Roman"/>
          <w:b w:val="false"/>
          <w:i w:val="false"/>
          <w:color w:val="000000"/>
          <w:sz w:val="28"/>
        </w:rPr>
        <w:t>(указывается конкретное основание, предусмотренное пунктом 19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отбора и осуществления </w:t>
            </w:r>
            <w:r>
              <w:br/>
            </w:r>
            <w:r>
              <w:rPr>
                <w:rFonts w:ascii="Times New Roman"/>
                <w:b w:val="false"/>
                <w:i w:val="false"/>
                <w:color w:val="000000"/>
                <w:sz w:val="20"/>
              </w:rPr>
              <w:t xml:space="preserve">предварительного изучения </w:t>
            </w:r>
            <w:r>
              <w:br/>
            </w:r>
            <w:r>
              <w:rPr>
                <w:rFonts w:ascii="Times New Roman"/>
                <w:b w:val="false"/>
                <w:i w:val="false"/>
                <w:color w:val="000000"/>
                <w:sz w:val="20"/>
              </w:rPr>
              <w:t xml:space="preserve">кандидатов, принимаемых на </w:t>
            </w:r>
            <w:r>
              <w:br/>
            </w:r>
            <w:r>
              <w:rPr>
                <w:rFonts w:ascii="Times New Roman"/>
                <w:b w:val="false"/>
                <w:i w:val="false"/>
                <w:color w:val="000000"/>
                <w:sz w:val="20"/>
              </w:rPr>
              <w:t xml:space="preserve">службу (учебу) в органы </w:t>
            </w:r>
            <w:r>
              <w:br/>
            </w:r>
            <w:r>
              <w:rPr>
                <w:rFonts w:ascii="Times New Roman"/>
                <w:b w:val="false"/>
                <w:i w:val="false"/>
                <w:color w:val="000000"/>
                <w:sz w:val="20"/>
              </w:rPr>
              <w:t>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86"/>
    <w:p>
      <w:pPr>
        <w:spacing w:after="0"/>
        <w:ind w:left="0"/>
        <w:jc w:val="left"/>
      </w:pPr>
      <w:r>
        <w:rPr>
          <w:rFonts w:ascii="Times New Roman"/>
          <w:b/>
          <w:i w:val="false"/>
          <w:color w:val="000000"/>
        </w:rPr>
        <w:t xml:space="preserve"> Личный листок по учету кадров</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1. Фамилия___________________________________</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имя_________________________________________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Год, число и месяц рождения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Место рождения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деревня, город, район, область,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Национальность (по желанию)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Гражданство________________________________</w:t>
            </w:r>
          </w:p>
          <w:p>
            <w:pPr>
              <w:spacing w:after="20"/>
              <w:ind w:left="20"/>
              <w:jc w:val="both"/>
            </w:pPr>
            <w:r>
              <w:rPr>
                <w:rFonts w:ascii="Times New Roman"/>
                <w:b w:val="false"/>
                <w:i w:val="false"/>
                <w:color w:val="000000"/>
                <w:sz w:val="20"/>
              </w:rPr>
              <w:t>
7. Образование 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Место для</w:t>
                  </w:r>
                </w:p>
                <w:bookmarkEnd w:id="88"/>
                <w:p>
                  <w:pPr>
                    <w:spacing w:after="20"/>
                    <w:ind w:left="20"/>
                    <w:jc w:val="both"/>
                  </w:pPr>
                  <w:r>
                    <w:rPr>
                      <w:rFonts w:ascii="Times New Roman"/>
                      <w:b w:val="false"/>
                      <w:i w:val="false"/>
                      <w:color w:val="000000"/>
                      <w:sz w:val="20"/>
                    </w:rPr>
                    <w:t>
фотокарточки</w:t>
                  </w:r>
                </w:p>
              </w:tc>
            </w:tr>
          </w:tbl>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или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или ухода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окончил то с какого курса ушел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bl>
    <w:p>
      <w:pPr>
        <w:spacing w:after="0"/>
        <w:ind w:left="0"/>
        <w:jc w:val="both"/>
      </w:pPr>
      <w:bookmarkStart w:name="z113" w:id="89"/>
      <w:r>
        <w:rPr>
          <w:rFonts w:ascii="Times New Roman"/>
          <w:b w:val="false"/>
          <w:i w:val="false"/>
          <w:color w:val="000000"/>
          <w:sz w:val="28"/>
        </w:rPr>
        <w:t xml:space="preserve">
      8. Родной язык, какими другими языками владеете и в какой степени </w:t>
      </w:r>
    </w:p>
    <w:bookmarkEnd w:id="8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(словарем, читаете и можете объясняться, владеете свободно) </w:t>
      </w:r>
    </w:p>
    <w:p>
      <w:pPr>
        <w:spacing w:after="0"/>
        <w:ind w:left="0"/>
        <w:jc w:val="both"/>
      </w:pPr>
      <w:bookmarkStart w:name="z114" w:id="90"/>
      <w:r>
        <w:rPr>
          <w:rFonts w:ascii="Times New Roman"/>
          <w:b w:val="false"/>
          <w:i w:val="false"/>
          <w:color w:val="000000"/>
          <w:sz w:val="28"/>
        </w:rPr>
        <w:t xml:space="preserve">
      9. Ученая степень, ученое звание ___________________________________________ </w:t>
      </w:r>
    </w:p>
    <w:bookmarkEnd w:id="90"/>
    <w:p>
      <w:pPr>
        <w:spacing w:after="0"/>
        <w:ind w:left="0"/>
        <w:jc w:val="both"/>
      </w:pPr>
      <w:r>
        <w:rPr>
          <w:rFonts w:ascii="Times New Roman"/>
          <w:b w:val="false"/>
          <w:i w:val="false"/>
          <w:color w:val="000000"/>
          <w:sz w:val="28"/>
        </w:rPr>
        <w:t xml:space="preserve">10. Какие имеете научные труды и изобретения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11. Привлекались ли Вы к административной и/или уголовной ответственности?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(кем, когда и за что осужден, мера наказания) </w:t>
      </w:r>
    </w:p>
    <w:p>
      <w:pPr>
        <w:spacing w:after="0"/>
        <w:ind w:left="0"/>
        <w:jc w:val="both"/>
      </w:pPr>
      <w:r>
        <w:rPr>
          <w:rFonts w:ascii="Times New Roman"/>
          <w:b w:val="false"/>
          <w:i w:val="false"/>
          <w:color w:val="000000"/>
          <w:sz w:val="28"/>
        </w:rPr>
        <w:t xml:space="preserve">12. Выполняемая работа с начала трудовой деятельности (включая учебу в высших и </w:t>
      </w:r>
    </w:p>
    <w:p>
      <w:pPr>
        <w:spacing w:after="0"/>
        <w:ind w:left="0"/>
        <w:jc w:val="both"/>
      </w:pPr>
      <w:r>
        <w:rPr>
          <w:rFonts w:ascii="Times New Roman"/>
          <w:b w:val="false"/>
          <w:i w:val="false"/>
          <w:color w:val="000000"/>
          <w:sz w:val="28"/>
        </w:rPr>
        <w:t>средних специальных учебных заведениях, военную службу, работу по совместительству)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15" w:id="91"/>
    <w:p>
      <w:pPr>
        <w:spacing w:after="0"/>
        <w:ind w:left="0"/>
        <w:jc w:val="both"/>
      </w:pPr>
      <w:r>
        <w:rPr>
          <w:rFonts w:ascii="Times New Roman"/>
          <w:b w:val="false"/>
          <w:i w:val="false"/>
          <w:color w:val="000000"/>
          <w:sz w:val="28"/>
        </w:rPr>
        <w:t xml:space="preserve">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округа. </w:t>
      </w:r>
    </w:p>
    <w:bookmarkEnd w:id="91"/>
    <w:bookmarkStart w:name="z116" w:id="92"/>
    <w:p>
      <w:pPr>
        <w:spacing w:after="0"/>
        <w:ind w:left="0"/>
        <w:jc w:val="both"/>
      </w:pPr>
      <w:r>
        <w:rPr>
          <w:rFonts w:ascii="Times New Roman"/>
          <w:b w:val="false"/>
          <w:i w:val="false"/>
          <w:color w:val="000000"/>
          <w:sz w:val="28"/>
        </w:rPr>
        <w:t>
      13. Семейное положение в момент заполнения личного листка, Ваши близкие родственники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bl>
    <w:bookmarkStart w:name="z117" w:id="93"/>
    <w:p>
      <w:pPr>
        <w:spacing w:after="0"/>
        <w:ind w:left="0"/>
        <w:jc w:val="both"/>
      </w:pPr>
      <w:r>
        <w:rPr>
          <w:rFonts w:ascii="Times New Roman"/>
          <w:b w:val="false"/>
          <w:i w:val="false"/>
          <w:color w:val="000000"/>
          <w:sz w:val="28"/>
        </w:rPr>
        <w:t>
      14. Пребывание за границей (работа, служебная командировка, поездка с делегацией, туристическая поездка)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8" w:id="94"/>
      <w:r>
        <w:rPr>
          <w:rFonts w:ascii="Times New Roman"/>
          <w:b w:val="false"/>
          <w:i w:val="false"/>
          <w:color w:val="000000"/>
          <w:sz w:val="28"/>
        </w:rPr>
        <w:t xml:space="preserve">
      15. В какие выборные органы избирался или избрали (где, в какие и когда) </w:t>
      </w:r>
    </w:p>
    <w:bookmarkEnd w:id="94"/>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16. Отношение к воинской обязанности (военнообязанный, невоеннообязанный)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(военно-учетная специальность, воинское звание, номер военного билета и личный номер) </w:t>
      </w:r>
    </w:p>
    <w:p>
      <w:pPr>
        <w:spacing w:after="0"/>
        <w:ind w:left="0"/>
        <w:jc w:val="both"/>
      </w:pPr>
      <w:r>
        <w:rPr>
          <w:rFonts w:ascii="Times New Roman"/>
          <w:b w:val="false"/>
          <w:i w:val="false"/>
          <w:color w:val="000000"/>
          <w:sz w:val="28"/>
        </w:rPr>
        <w:t xml:space="preserve">17. Какие имеете государственные награды (когда, кем и чем награждены)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18. Паспорт ____________________________________________________________________ </w:t>
      </w:r>
    </w:p>
    <w:p>
      <w:pPr>
        <w:spacing w:after="0"/>
        <w:ind w:left="0"/>
        <w:jc w:val="both"/>
      </w:pPr>
      <w:r>
        <w:rPr>
          <w:rFonts w:ascii="Times New Roman"/>
          <w:b w:val="false"/>
          <w:i w:val="false"/>
          <w:color w:val="000000"/>
          <w:sz w:val="28"/>
        </w:rPr>
        <w:t xml:space="preserve">                         (серия, номер, кем и когда выдан, адрес прописки) </w:t>
      </w:r>
    </w:p>
    <w:p>
      <w:pPr>
        <w:spacing w:after="0"/>
        <w:ind w:left="0"/>
        <w:jc w:val="both"/>
      </w:pPr>
      <w:bookmarkStart w:name="z119" w:id="95"/>
      <w:r>
        <w:rPr>
          <w:rFonts w:ascii="Times New Roman"/>
          <w:b w:val="false"/>
          <w:i w:val="false"/>
          <w:color w:val="000000"/>
          <w:sz w:val="28"/>
        </w:rPr>
        <w:t xml:space="preserve">
      19. Место жительства _______________________________________________________ </w:t>
      </w:r>
    </w:p>
    <w:bookmarkEnd w:id="95"/>
    <w:p>
      <w:pPr>
        <w:spacing w:after="0"/>
        <w:ind w:left="0"/>
        <w:jc w:val="both"/>
      </w:pPr>
      <w:r>
        <w:rPr>
          <w:rFonts w:ascii="Times New Roman"/>
          <w:b w:val="false"/>
          <w:i w:val="false"/>
          <w:color w:val="000000"/>
          <w:sz w:val="28"/>
        </w:rPr>
        <w:t xml:space="preserve">"_____" ___________ 20___ год. Личная подпись 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(дата заполнения)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