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a0c7" w14:textId="975a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транспорта и коммуникаций Республики Казахстан и Министерства по инвестициям и развитию Республики Казахстан</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17 августа 2021 года № 446. Зарегистрирован в Министерстве юстиции Республики Казахстан 20 августа 2021 года № 24049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транспорта и коммуникаций Республики Казахстан и Министерства по инвестициям и развитию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Комитету гражданской авиации Министерства индустрии и инфрастуктурного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их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Министра</w:t>
            </w:r>
            <w:r>
              <w:br/>
            </w:r>
            <w:r>
              <w:rPr>
                <w:rFonts w:ascii="Times New Roman"/>
                <w:b w:val="false"/>
                <w:i/>
                <w:color w:val="000000"/>
                <w:sz w:val="20"/>
              </w:rPr>
              <w:t>индустрии и 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w:t>
      </w:r>
      <w:r>
        <w:br/>
      </w:r>
      <w:r>
        <w:rPr>
          <w:rFonts w:ascii="Times New Roman"/>
          <w:b w:val="false"/>
          <w:i w:val="false"/>
          <w:color w:val="000000"/>
          <w:sz w:val="28"/>
        </w:rPr>
        <w:t xml:space="preserve">развития, инноваций и </w:t>
      </w:r>
      <w:r>
        <w:br/>
      </w:r>
      <w:r>
        <w:rPr>
          <w:rFonts w:ascii="Times New Roman"/>
          <w:b w:val="false"/>
          <w:i w:val="false"/>
          <w:color w:val="000000"/>
          <w:sz w:val="28"/>
        </w:rPr>
        <w:t>аэрокосмической промышленности</w:t>
      </w:r>
      <w:r>
        <w:br/>
      </w:r>
      <w:r>
        <w:rPr>
          <w:rFonts w:ascii="Times New Roman"/>
          <w:b w:val="false"/>
          <w:i w:val="false"/>
          <w:color w:val="000000"/>
          <w:sz w:val="28"/>
        </w:rPr>
        <w:t>Республики Казахстан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августа 2021 года № 446</w:t>
            </w:r>
          </w:p>
        </w:tc>
      </w:tr>
    </w:tbl>
    <w:bookmarkStart w:name="z14" w:id="8"/>
    <w:p>
      <w:pPr>
        <w:spacing w:after="0"/>
        <w:ind w:left="0"/>
        <w:jc w:val="left"/>
      </w:pPr>
      <w:r>
        <w:rPr>
          <w:rFonts w:ascii="Times New Roman"/>
          <w:b/>
          <w:i w:val="false"/>
          <w:color w:val="000000"/>
        </w:rPr>
        <w:t xml:space="preserve"> Перечень некоторых приказов Министра транспорта и коммуникаций Республики Казахстан и Министерства по инвестициям и развитию Республики Казахстан, в которые вносятся изменения</w:t>
      </w:r>
    </w:p>
    <w:bookmarkEnd w:id="8"/>
    <w:bookmarkStart w:name="z15"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13 августа 2010 года № 359 "Об утверждении Правил выдачи и оснований для отказа в выдаче разрешений на выполнение международных нерегулярных полетов" (зарегистрирован в Реестре государственной регистрации нормативных правовых актов за № 6463):</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и оснований для отказа в выдаче разрешений на выполнение международных нерегулярных полетов, утвержденных указанным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приложению 1 к настоящему перечню.</w:t>
      </w:r>
    </w:p>
    <w:bookmarkStart w:name="z18" w:id="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160 "Об утверждении Правил сертификации и выдачи сертификата по организации досмотра службой авиационной безопасности аэропорта" (зарегистрирован в Реестре государственной регистрации нормативных правовых актов за № 11379):</w:t>
      </w:r>
    </w:p>
    <w:bookmarkEnd w:id="11"/>
    <w:bookmarkStart w:name="z19"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сертификации и выдачи сертификата по организации досмотра службой авиационной безопасности аэропорта, утвержденных указанным приказом: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приложению 2 к настоящему перечню.</w:t>
      </w:r>
    </w:p>
    <w:bookmarkStart w:name="z21" w:id="1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187 "Об утверждении Правил сертификации и выдачи сертификата годности аэродрома (вертодрома)" (зарегистрирован в Реестре государственной регистрации нормативных правовых актов за № 12052):</w:t>
      </w:r>
    </w:p>
    <w:bookmarkEnd w:id="13"/>
    <w:bookmarkStart w:name="z22"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сертификации и выдачи сертификата годности аэродрома (вертодрома), утвержденных указанным приказом: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2-1</w:t>
      </w:r>
      <w:r>
        <w:rPr>
          <w:rFonts w:ascii="Times New Roman"/>
          <w:b w:val="false"/>
          <w:i w:val="false"/>
          <w:color w:val="000000"/>
          <w:sz w:val="28"/>
        </w:rPr>
        <w:t xml:space="preserve"> изложить в редакции согласно приложению 3 к настоящему перечню.</w:t>
      </w:r>
    </w:p>
    <w:bookmarkStart w:name="z24" w:id="1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197 "Об утверждении Правил сертификации и выдачи сертификата организации по техническому обслуживанию и ремонту авиационной техники гражданской авиации" (зарегистрирован в Реестре государственной регистрации нормативных правовых актов за № 11722):</w:t>
      </w:r>
    </w:p>
    <w:bookmarkEnd w:id="15"/>
    <w:bookmarkStart w:name="z25"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сертификации и выдачи сертификата организации по техническому обслуживанию и ремонту авиационной техники гражданской авиации, утвержденных указанным приказом: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3-1</w:t>
      </w:r>
      <w:r>
        <w:rPr>
          <w:rFonts w:ascii="Times New Roman"/>
          <w:b w:val="false"/>
          <w:i w:val="false"/>
          <w:color w:val="000000"/>
          <w:sz w:val="28"/>
        </w:rPr>
        <w:t xml:space="preserve"> изложить в редакции согласно приложению 4 к настоящему перечню.</w:t>
      </w:r>
    </w:p>
    <w:bookmarkStart w:name="z27" w:id="1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16 октября 2015 года № 994 "Об утверждении Правил сертификации и выдачи сертификата типа" (зарегистрирован в Реестре государственной регистрации нормативных правовых актов за № 12812):</w:t>
      </w:r>
    </w:p>
    <w:bookmarkEnd w:id="17"/>
    <w:bookmarkStart w:name="z28"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сертификации и выдачи сертификата типа, утвержденных указанным приказом: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30" w:id="19"/>
    <w:p>
      <w:pPr>
        <w:spacing w:after="0"/>
        <w:ind w:left="0"/>
        <w:jc w:val="both"/>
      </w:pPr>
      <w:r>
        <w:rPr>
          <w:rFonts w:ascii="Times New Roman"/>
          <w:b w:val="false"/>
          <w:i w:val="false"/>
          <w:color w:val="000000"/>
          <w:sz w:val="28"/>
        </w:rPr>
        <w:t>
      "18. Сертификационные работы и выдача сертификата типа проводятся в соответствии с требованиями документа ИКАО "Руководство по летной годности" (Doc. 9760).</w:t>
      </w:r>
    </w:p>
    <w:bookmarkEnd w:id="19"/>
    <w:bookmarkStart w:name="z31" w:id="20"/>
    <w:p>
      <w:pPr>
        <w:spacing w:after="0"/>
        <w:ind w:left="0"/>
        <w:jc w:val="both"/>
      </w:pPr>
      <w:r>
        <w:rPr>
          <w:rFonts w:ascii="Times New Roman"/>
          <w:b w:val="false"/>
          <w:i w:val="false"/>
          <w:color w:val="000000"/>
          <w:sz w:val="28"/>
        </w:rPr>
        <w:t xml:space="preserve">
      Для получения сертификата типа гражданского воздушного судна разработчик направляет в уполномоченную организацию через веб-портал "электронного правительства" www.egov.kz (далее - портал)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пакет документов по перечню, предусмотренному в стандарте государственной услуги "Выдача сертификата типа гражданского воздушного судна" (далее – Стандарт)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0"/>
    <w:bookmarkStart w:name="z32" w:id="21"/>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w:t>
      </w:r>
    </w:p>
    <w:bookmarkEnd w:id="21"/>
    <w:bookmarkStart w:name="z33" w:id="22"/>
    <w:p>
      <w:pPr>
        <w:spacing w:after="0"/>
        <w:ind w:left="0"/>
        <w:jc w:val="both"/>
      </w:pPr>
      <w:r>
        <w:rPr>
          <w:rFonts w:ascii="Times New Roman"/>
          <w:b w:val="false"/>
          <w:i w:val="false"/>
          <w:color w:val="000000"/>
          <w:sz w:val="28"/>
        </w:rPr>
        <w:t>
      При обращении через портал, разработчику в "личный кабинет" направляется статус о принятии запроса для оказания государственной услуги с указанием даты получения результата оказания государственной услуги.</w:t>
      </w:r>
    </w:p>
    <w:bookmarkEnd w:id="22"/>
    <w:bookmarkStart w:name="z34" w:id="23"/>
    <w:p>
      <w:pPr>
        <w:spacing w:after="0"/>
        <w:ind w:left="0"/>
        <w:jc w:val="both"/>
      </w:pPr>
      <w:r>
        <w:rPr>
          <w:rFonts w:ascii="Times New Roman"/>
          <w:b w:val="false"/>
          <w:i w:val="false"/>
          <w:color w:val="000000"/>
          <w:sz w:val="28"/>
        </w:rPr>
        <w:t>
      В случае обращения разработчика после окончания рабочего времени, в выходные и праздничные дни согласно трудовому законодательству Республики Казахстан, регистрация заявления по оказанию государственной услуги осуществляется следующим рабочим днем.</w:t>
      </w:r>
    </w:p>
    <w:bookmarkEnd w:id="23"/>
    <w:bookmarkStart w:name="z35" w:id="24"/>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о государственной регистрации гражданского воздушного судна, сертификата эксплуатанта, свидетельства на право выполнения авиационных работ, свидетельства на право выполнения полетов, подтверждения оплаты в бюджет сбора за сертификацию типа гражданского воздушного судна разработчик получает из соответствующих государственных информационных систем через шлюз "электронного правительства".";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18-3</w:t>
      </w:r>
      <w:r>
        <w:rPr>
          <w:rFonts w:ascii="Times New Roman"/>
          <w:b w:val="false"/>
          <w:i w:val="false"/>
          <w:color w:val="000000"/>
          <w:sz w:val="28"/>
        </w:rPr>
        <w:t xml:space="preserve"> изложить в следующей редакции:</w:t>
      </w:r>
    </w:p>
    <w:bookmarkStart w:name="z37" w:id="25"/>
    <w:p>
      <w:pPr>
        <w:spacing w:after="0"/>
        <w:ind w:left="0"/>
        <w:jc w:val="both"/>
      </w:pPr>
      <w:r>
        <w:rPr>
          <w:rFonts w:ascii="Times New Roman"/>
          <w:b w:val="false"/>
          <w:i w:val="false"/>
          <w:color w:val="000000"/>
          <w:sz w:val="28"/>
        </w:rPr>
        <w:t>
      "18-3. В случаях представления разработчиком на портал неполного пакета документов согласно перечню, предусмотренному в Стандарте, и (или) документов с истекшим сроком действия уполномоченная организация отказывает в приеме заявления.</w:t>
      </w:r>
    </w:p>
    <w:bookmarkEnd w:id="25"/>
    <w:bookmarkStart w:name="z38" w:id="26"/>
    <w:p>
      <w:pPr>
        <w:spacing w:after="0"/>
        <w:ind w:left="0"/>
        <w:jc w:val="both"/>
      </w:pPr>
      <w:r>
        <w:rPr>
          <w:rFonts w:ascii="Times New Roman"/>
          <w:b w:val="false"/>
          <w:i w:val="false"/>
          <w:color w:val="000000"/>
          <w:sz w:val="28"/>
        </w:rPr>
        <w:t>
      В случае предоставления разработчиком полного пакета документов, предусмотренных в Стандарте, уполномоченная организация проверяет соответствие разработчика и представленных материалов, данных и сведения, необходимых для оказания государственной услуги и осуществляет сертификационное обследование в соответствии с параграфом 3 настоящих Правил.";</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40" w:id="27"/>
    <w:p>
      <w:pPr>
        <w:spacing w:after="0"/>
        <w:ind w:left="0"/>
        <w:jc w:val="both"/>
      </w:pPr>
      <w:r>
        <w:rPr>
          <w:rFonts w:ascii="Times New Roman"/>
          <w:b w:val="false"/>
          <w:i w:val="false"/>
          <w:color w:val="000000"/>
          <w:sz w:val="28"/>
        </w:rPr>
        <w:t>
      "23. В срок не менее чем за 2 (два) рабочих дня до начала проведения сертификационного обследования, разработчику направляется уведомление в произвольной форме, содержащее информацию о дате начала, возможных изменениях и дополнениях к процедуре сертификации, а также перечне нормативных правовых актов Республики Казахстан и документов международных организаций, в соответствии с которыми будет осуществляться сертификационное обследование, через портал в "личный кабинет" разработчика.</w:t>
      </w:r>
    </w:p>
    <w:bookmarkEnd w:id="27"/>
    <w:bookmarkStart w:name="z41" w:id="28"/>
    <w:p>
      <w:pPr>
        <w:spacing w:after="0"/>
        <w:ind w:left="0"/>
        <w:jc w:val="both"/>
      </w:pPr>
      <w:r>
        <w:rPr>
          <w:rFonts w:ascii="Times New Roman"/>
          <w:b w:val="false"/>
          <w:i w:val="false"/>
          <w:color w:val="000000"/>
          <w:sz w:val="28"/>
        </w:rPr>
        <w:t xml:space="preserve">
      24. По результатам сертификационного обследования подписывается акт о соответствии (несоответствии) образца воздушного судна нормам летной годности (далее - акт)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в двух экземплярах с указанием фактического состояния образца воздушного судна, выводов, рекомендаций и заключения о возможности (невозможности) выдачи сертификата типа, один экземпляр акта направляется разработчику через портал в "личный кабинет" разработчика.</w:t>
      </w:r>
    </w:p>
    <w:bookmarkEnd w:id="28"/>
    <w:bookmarkStart w:name="z42" w:id="29"/>
    <w:p>
      <w:pPr>
        <w:spacing w:after="0"/>
        <w:ind w:left="0"/>
        <w:jc w:val="both"/>
      </w:pPr>
      <w:r>
        <w:rPr>
          <w:rFonts w:ascii="Times New Roman"/>
          <w:b w:val="false"/>
          <w:i w:val="false"/>
          <w:color w:val="000000"/>
          <w:sz w:val="28"/>
        </w:rPr>
        <w:t xml:space="preserve">
      Уполномоченная организация на основании положительных результатов заводских, государственных и эксплуатационных испытаний, устанавливающих соответствие типовой конструкции образца воздушного судна нормам летной годности и заключения о возможности выдачи сертификата типа, оформляет сертификат типа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карты данных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на основании заключения о невозможности выдачи сертификата типа оформляет мотивированный ответ об отказе в оказании государственной услуги по основаниям указанным в Стандарте.</w:t>
      </w:r>
    </w:p>
    <w:bookmarkEnd w:id="29"/>
    <w:bookmarkStart w:name="z43" w:id="30"/>
    <w:p>
      <w:pPr>
        <w:spacing w:after="0"/>
        <w:ind w:left="0"/>
        <w:jc w:val="both"/>
      </w:pPr>
      <w:r>
        <w:rPr>
          <w:rFonts w:ascii="Times New Roman"/>
          <w:b w:val="false"/>
          <w:i w:val="false"/>
          <w:color w:val="000000"/>
          <w:sz w:val="28"/>
        </w:rPr>
        <w:t>
      Сертификат типа выдается на неограниченный срок.</w:t>
      </w:r>
    </w:p>
    <w:bookmarkEnd w:id="30"/>
    <w:bookmarkStart w:name="z44" w:id="31"/>
    <w:p>
      <w:pPr>
        <w:spacing w:after="0"/>
        <w:ind w:left="0"/>
        <w:jc w:val="both"/>
      </w:pPr>
      <w:r>
        <w:rPr>
          <w:rFonts w:ascii="Times New Roman"/>
          <w:b w:val="false"/>
          <w:i w:val="false"/>
          <w:color w:val="000000"/>
          <w:sz w:val="28"/>
        </w:rPr>
        <w:t>
      Результат государственной услуги направляется на портал в "личный кабинет" разработчика в форме электронного документа, подписанного электронной цифровой подписью (далее – ЭЦП) уполномоченного лица уполномоченной организации.";</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перечню.</w:t>
      </w:r>
    </w:p>
    <w:bookmarkStart w:name="z46" w:id="3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приказе</w:t>
      </w:r>
      <w:r>
        <w:rPr>
          <w:rFonts w:ascii="Times New Roman"/>
          <w:b w:val="false"/>
          <w:i w:val="false"/>
          <w:color w:val="000000"/>
          <w:sz w:val="28"/>
        </w:rPr>
        <w:t xml:space="preserve"> Министра по инвестициям и развитию Республики Казахстан от 30 октября 2015 года № 1023 "Об утверждении Правил допуска к полетам эксплуатантов авиации общего назначения" (зарегистрирован в Реестре государственной регистрации нормативных правовых актов за № 12804):</w:t>
      </w:r>
    </w:p>
    <w:bookmarkEnd w:id="32"/>
    <w:bookmarkStart w:name="z47"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допуска к полетам эксплуатантов авиации общего назначения, утвержденных указанным приказом:</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 изложить в следующей редакции:</w:t>
      </w:r>
    </w:p>
    <w:bookmarkStart w:name="z49" w:id="34"/>
    <w:p>
      <w:pPr>
        <w:spacing w:after="0"/>
        <w:ind w:left="0"/>
        <w:jc w:val="both"/>
      </w:pPr>
      <w:r>
        <w:rPr>
          <w:rFonts w:ascii="Times New Roman"/>
          <w:b w:val="false"/>
          <w:i w:val="false"/>
          <w:color w:val="000000"/>
          <w:sz w:val="28"/>
        </w:rPr>
        <w:t xml:space="preserve">
      "1) подача заявителем заявки, веб-портал "электронного правительства" на получение допуска к полетам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перечня документов, прилагаемых к заявке, приведенного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34"/>
    <w:bookmarkStart w:name="z50" w:id="35"/>
    <w:p>
      <w:pPr>
        <w:spacing w:after="0"/>
        <w:ind w:left="0"/>
        <w:jc w:val="both"/>
      </w:pPr>
      <w:r>
        <w:rPr>
          <w:rFonts w:ascii="Times New Roman"/>
          <w:b w:val="false"/>
          <w:i w:val="false"/>
          <w:color w:val="000000"/>
          <w:sz w:val="28"/>
        </w:rPr>
        <w:t xml:space="preserve">
      К заявке также прилагается Руководство по производству полетов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Руководство эксплуатанта по регулированию технического обслуживания в соответствии с Приложением 6 к Конвенции о международной гражданской авиации ратифицированный постановлением Верховного Совета Республики Казахстан от 2 июля 1992 года;";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52" w:id="36"/>
    <w:p>
      <w:pPr>
        <w:spacing w:after="0"/>
        <w:ind w:left="0"/>
        <w:jc w:val="both"/>
      </w:pPr>
      <w:r>
        <w:rPr>
          <w:rFonts w:ascii="Times New Roman"/>
          <w:b w:val="false"/>
          <w:i w:val="false"/>
          <w:color w:val="000000"/>
          <w:sz w:val="28"/>
        </w:rPr>
        <w:t xml:space="preserve">
      "5. Для получения государственной услуги "Выдача свидетельства на право выполнения полетов (эксплуатант авиации общего назначения)" заявитель за 60 (шестьдесят) рабочих дней до планируемой даты начала выполнения полетов через веб-портал "электронного правительства": www.egov.kz (далее – портал) направляет в Акционерное общество "Авиационная администрация Казахстана" (далее - услугодатель) заявку на получение свидетельства на право выполнения полетов эксплуатантам авиации общего назначения (далее - заявка) по форме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и документы, согласно перечня документов прилагаемых к заявке на получение свидетельства на право выполнения полетов эксплуатантам авиации общего назначения, предусмотренные пунктом 8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36"/>
    <w:bookmarkStart w:name="z53" w:id="37"/>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изложены согласно приложению 2 к настоящим Правилам в форме стандарта государственной услуги "Выдача свидетельства на право выполнения полетов (эксплуатант авиации общего назначения)" (далее - Стандарт).</w:t>
      </w:r>
    </w:p>
    <w:bookmarkEnd w:id="37"/>
    <w:bookmarkStart w:name="z54" w:id="38"/>
    <w:p>
      <w:pPr>
        <w:spacing w:after="0"/>
        <w:ind w:left="0"/>
        <w:jc w:val="both"/>
      </w:pPr>
      <w:r>
        <w:rPr>
          <w:rFonts w:ascii="Times New Roman"/>
          <w:b w:val="false"/>
          <w:i w:val="false"/>
          <w:color w:val="000000"/>
          <w:sz w:val="28"/>
        </w:rPr>
        <w:t>
      При подаче услугополучателем всех необходимых документов в электронном виде посредством портала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56" w:id="39"/>
    <w:p>
      <w:pPr>
        <w:spacing w:after="0"/>
        <w:ind w:left="0"/>
        <w:jc w:val="both"/>
      </w:pPr>
      <w:r>
        <w:rPr>
          <w:rFonts w:ascii="Times New Roman"/>
          <w:b w:val="false"/>
          <w:i w:val="false"/>
          <w:color w:val="000000"/>
          <w:sz w:val="28"/>
        </w:rPr>
        <w:t>
      "15. После получения акта услугодатель в течение десяти рабочих дней осуществляет выдачу свидетельства на право выполнения полетов по форме согласно приложению 6 к настоящим Правилам.";</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исключить.</w:t>
      </w:r>
    </w:p>
    <w:bookmarkStart w:name="z59" w:id="4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10 ноября 2015 года № 1061 "Об утверждении Правил сертификации и выдачи сертификата эксплуатанта гражданских воздушных судов" (зарегистрирован в Реестре государственной регистрации нормативных правовых актов за № 12452):</w:t>
      </w:r>
    </w:p>
    <w:bookmarkEnd w:id="40"/>
    <w:bookmarkStart w:name="z60"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сертификации и выдачи сертификата эксплуатанта гражданских воздушных судов, утвержденных указанным приказом:</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62" w:id="42"/>
    <w:p>
      <w:pPr>
        <w:spacing w:after="0"/>
        <w:ind w:left="0"/>
        <w:jc w:val="both"/>
      </w:pPr>
      <w:r>
        <w:rPr>
          <w:rFonts w:ascii="Times New Roman"/>
          <w:b w:val="false"/>
          <w:i w:val="false"/>
          <w:color w:val="000000"/>
          <w:sz w:val="28"/>
        </w:rPr>
        <w:t xml:space="preserve">
      "11. Для получения государственной услуги заявитель направляют в уполномоченную организацию заявку через веб-портал "электронного правительства" www.egov.kz (далее - портал)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срок 64 (шестьдесят четыре) рабочих дня до планируемой даты начала выполнения полетов.</w:t>
      </w:r>
    </w:p>
    <w:bookmarkEnd w:id="42"/>
    <w:bookmarkStart w:name="z63" w:id="43"/>
    <w:p>
      <w:pPr>
        <w:spacing w:after="0"/>
        <w:ind w:left="0"/>
        <w:jc w:val="both"/>
      </w:pPr>
      <w:r>
        <w:rPr>
          <w:rFonts w:ascii="Times New Roman"/>
          <w:b w:val="false"/>
          <w:i w:val="false"/>
          <w:color w:val="000000"/>
          <w:sz w:val="28"/>
        </w:rPr>
        <w:t xml:space="preserve">
      12. К заявке прилагаются документы, указанные в графе 8 стандарта государственной услуги "Выдача сертификата эксплуатанта" (далее – стандарт государственной услуги), предусмотренный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65" w:id="44"/>
    <w:p>
      <w:pPr>
        <w:spacing w:after="0"/>
        <w:ind w:left="0"/>
        <w:jc w:val="both"/>
      </w:pPr>
      <w:r>
        <w:rPr>
          <w:rFonts w:ascii="Times New Roman"/>
          <w:b w:val="false"/>
          <w:i w:val="false"/>
          <w:color w:val="000000"/>
          <w:sz w:val="28"/>
        </w:rPr>
        <w:t>
      "23. Основанием для выдачи сертификата эксплуатанта является акт сертификационного обследования с заключением о выдаче сертификата эксплуатанта.</w:t>
      </w:r>
    </w:p>
    <w:bookmarkEnd w:id="44"/>
    <w:bookmarkStart w:name="z66" w:id="45"/>
    <w:p>
      <w:pPr>
        <w:spacing w:after="0"/>
        <w:ind w:left="0"/>
        <w:jc w:val="both"/>
      </w:pPr>
      <w:r>
        <w:rPr>
          <w:rFonts w:ascii="Times New Roman"/>
          <w:b w:val="false"/>
          <w:i w:val="false"/>
          <w:color w:val="000000"/>
          <w:sz w:val="28"/>
        </w:rPr>
        <w:t xml:space="preserve">
      Уполномоченная организация производит оформление и выдачу сертификата эксплуатанта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настоящим Правилам в срок 3 (три) рабочих дня.";</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перечню.</w:t>
      </w:r>
    </w:p>
    <w:bookmarkStart w:name="z68" w:id="4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приказе</w:t>
      </w:r>
      <w:r>
        <w:rPr>
          <w:rFonts w:ascii="Times New Roman"/>
          <w:b w:val="false"/>
          <w:i w:val="false"/>
          <w:color w:val="000000"/>
          <w:sz w:val="28"/>
        </w:rPr>
        <w:t xml:space="preserve"> Министра по инвестициям и развитию Республики Казахстан от 22 июня 2017 года № 378 "Об утверждении Правил выдачи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безопасность воздушного судна в полете" (зарегистрирован в Реестре государственной регистрации нормативных правовых актов за № 15478):</w:t>
      </w:r>
    </w:p>
    <w:bookmarkEnd w:id="46"/>
    <w:bookmarkStart w:name="z69"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безопасность воздушного судна в полете, утвержденных указанным приказом:</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перечню.</w:t>
      </w:r>
    </w:p>
    <w:bookmarkStart w:name="z71" w:id="4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приказе</w:t>
      </w:r>
      <w:r>
        <w:rPr>
          <w:rFonts w:ascii="Times New Roman"/>
          <w:b w:val="false"/>
          <w:i w:val="false"/>
          <w:color w:val="000000"/>
          <w:sz w:val="28"/>
        </w:rPr>
        <w:t xml:space="preserve"> Министра по инвестициям и развитию Республики Казахстан от 19 июля 2017 года № 483 "Об утверждении Правил сертификации в сфере легкой и сверхлегкой авиации" (зарегистрирован в Реестре государственной регистрации нормативных правовых актов за № 15633):</w:t>
      </w:r>
    </w:p>
    <w:bookmarkEnd w:id="48"/>
    <w:bookmarkStart w:name="z72"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сертификации в сфере легкой и сверхлегкой авиации, утвержденных указанным приказом:</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 xml:space="preserve">Министра транспорта и </w:t>
            </w:r>
            <w:r>
              <w:br/>
            </w:r>
            <w:r>
              <w:rPr>
                <w:rFonts w:ascii="Times New Roman"/>
                <w:b w:val="false"/>
                <w:i w:val="false"/>
                <w:color w:val="000000"/>
                <w:sz w:val="20"/>
              </w:rPr>
              <w:t>коммуникаций</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Министерства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августа 2021 года № 449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и оснований</w:t>
            </w:r>
            <w:r>
              <w:br/>
            </w:r>
            <w:r>
              <w:rPr>
                <w:rFonts w:ascii="Times New Roman"/>
                <w:b w:val="false"/>
                <w:i w:val="false"/>
                <w:color w:val="000000"/>
                <w:sz w:val="20"/>
              </w:rPr>
              <w:t xml:space="preserve">для отказа в выдаче разрешений </w:t>
            </w:r>
            <w:r>
              <w:br/>
            </w:r>
            <w:r>
              <w:rPr>
                <w:rFonts w:ascii="Times New Roman"/>
                <w:b w:val="false"/>
                <w:i w:val="false"/>
                <w:color w:val="000000"/>
                <w:sz w:val="20"/>
              </w:rPr>
              <w:t>на выполнение международных</w:t>
            </w:r>
            <w:r>
              <w:br/>
            </w:r>
            <w:r>
              <w:rPr>
                <w:rFonts w:ascii="Times New Roman"/>
                <w:b w:val="false"/>
                <w:i w:val="false"/>
                <w:color w:val="000000"/>
                <w:sz w:val="20"/>
              </w:rPr>
              <w:t>нерегулярных полетов</w:t>
            </w:r>
          </w:p>
        </w:tc>
      </w:tr>
    </w:tbl>
    <w:bookmarkStart w:name="z77" w:id="50"/>
    <w:p>
      <w:pPr>
        <w:spacing w:after="0"/>
        <w:ind w:left="0"/>
        <w:jc w:val="left"/>
      </w:pPr>
      <w:r>
        <w:rPr>
          <w:rFonts w:ascii="Times New Roman"/>
          <w:b/>
          <w:i w:val="false"/>
          <w:color w:val="000000"/>
        </w:rPr>
        <w:t xml:space="preserve"> Стандарт государственной услуги "Выдача разрешения на выполнение международных нерегулярных полетов"</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2521"/>
        <w:gridCol w:w="9157"/>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 Министерства индустрии и инфраструктурного развития Республики Казахстан</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результата осуществляется через Комитет гражданской авиации МИИР, абонентское устройство сотовой связи</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 бумажная</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1"/>
          <w:p>
            <w:pPr>
              <w:spacing w:after="20"/>
              <w:ind w:left="20"/>
              <w:jc w:val="both"/>
            </w:pPr>
            <w:r>
              <w:rPr>
                <w:rFonts w:ascii="Times New Roman"/>
                <w:b w:val="false"/>
                <w:i w:val="false"/>
                <w:color w:val="000000"/>
                <w:sz w:val="20"/>
              </w:rPr>
              <w:t>
Выдача разрешения на выполнение международных нерегулярных полетов, либо мотивированный ответ об отказе в оказании государственной услуги.</w:t>
            </w:r>
            <w:r>
              <w:br/>
            </w:r>
            <w:r>
              <w:rPr>
                <w:rFonts w:ascii="Times New Roman"/>
                <w:b w:val="false"/>
                <w:i w:val="false"/>
                <w:color w:val="000000"/>
                <w:sz w:val="20"/>
              </w:rPr>
              <w:t>
Форма результат оказания услуги: электронная / бумажная.</w:t>
            </w:r>
          </w:p>
          <w:bookmarkEnd w:id="51"/>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понедельника по пятницу включительно с 9.00 часов до 18.30 часов, с перерывом на обед с 13.00 до 14.30 часов, кроме выходных (суббота и воскресенье) и праздничных дней, согласно трудовому законодательству Республики Казахстан.</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2"/>
          <w:p>
            <w:pPr>
              <w:spacing w:after="20"/>
              <w:ind w:left="20"/>
              <w:jc w:val="both"/>
            </w:pPr>
            <w:r>
              <w:rPr>
                <w:rFonts w:ascii="Times New Roman"/>
                <w:b w:val="false"/>
                <w:i w:val="false"/>
                <w:color w:val="000000"/>
                <w:sz w:val="20"/>
              </w:rPr>
              <w:t>
Для получения государственной услуги через канцелярию услугодателя представляется:</w:t>
            </w:r>
            <w:r>
              <w:br/>
            </w:r>
            <w:r>
              <w:rPr>
                <w:rFonts w:ascii="Times New Roman"/>
                <w:b w:val="false"/>
                <w:i w:val="false"/>
                <w:color w:val="000000"/>
                <w:sz w:val="20"/>
              </w:rPr>
              <w:t>
</w:t>
            </w:r>
            <w:r>
              <w:rPr>
                <w:rFonts w:ascii="Times New Roman"/>
                <w:b w:val="false"/>
                <w:i w:val="false"/>
                <w:color w:val="000000"/>
                <w:sz w:val="20"/>
              </w:rPr>
              <w:t>1) заявление:</w:t>
            </w:r>
            <w:r>
              <w:br/>
            </w:r>
            <w:r>
              <w:rPr>
                <w:rFonts w:ascii="Times New Roman"/>
                <w:b w:val="false"/>
                <w:i w:val="false"/>
                <w:color w:val="000000"/>
                <w:sz w:val="20"/>
              </w:rPr>
              <w:t>
</w:t>
            </w:r>
            <w:r>
              <w:rPr>
                <w:rFonts w:ascii="Times New Roman"/>
                <w:b w:val="false"/>
                <w:i w:val="false"/>
                <w:color w:val="000000"/>
                <w:sz w:val="20"/>
              </w:rPr>
              <w:t>2) копия свидетельства эксплуатанта (при наличии);</w:t>
            </w:r>
            <w:r>
              <w:br/>
            </w:r>
            <w:r>
              <w:rPr>
                <w:rFonts w:ascii="Times New Roman"/>
                <w:b w:val="false"/>
                <w:i w:val="false"/>
                <w:color w:val="000000"/>
                <w:sz w:val="20"/>
              </w:rPr>
              <w:t>
</w:t>
            </w:r>
            <w:r>
              <w:rPr>
                <w:rFonts w:ascii="Times New Roman"/>
                <w:b w:val="false"/>
                <w:i w:val="false"/>
                <w:color w:val="000000"/>
                <w:sz w:val="20"/>
              </w:rPr>
              <w:t>3) копия свидетельства о регистрации воздушного судна;</w:t>
            </w:r>
            <w:r>
              <w:br/>
            </w:r>
            <w:r>
              <w:rPr>
                <w:rFonts w:ascii="Times New Roman"/>
                <w:b w:val="false"/>
                <w:i w:val="false"/>
                <w:color w:val="000000"/>
                <w:sz w:val="20"/>
              </w:rPr>
              <w:t>
</w:t>
            </w:r>
            <w:r>
              <w:rPr>
                <w:rFonts w:ascii="Times New Roman"/>
                <w:b w:val="false"/>
                <w:i w:val="false"/>
                <w:color w:val="000000"/>
                <w:sz w:val="20"/>
              </w:rPr>
              <w:t>4) копия сертификата летной годности воздушного судна;</w:t>
            </w:r>
            <w:r>
              <w:br/>
            </w:r>
            <w:r>
              <w:rPr>
                <w:rFonts w:ascii="Times New Roman"/>
                <w:b w:val="false"/>
                <w:i w:val="false"/>
                <w:color w:val="000000"/>
                <w:sz w:val="20"/>
              </w:rPr>
              <w:t>
</w:t>
            </w:r>
            <w:r>
              <w:rPr>
                <w:rFonts w:ascii="Times New Roman"/>
                <w:b w:val="false"/>
                <w:i w:val="false"/>
                <w:color w:val="000000"/>
                <w:sz w:val="20"/>
              </w:rPr>
              <w:t>5) копия страхового полиса гражданской ответственности перед третьими лицами;</w:t>
            </w:r>
            <w:r>
              <w:br/>
            </w:r>
            <w:r>
              <w:rPr>
                <w:rFonts w:ascii="Times New Roman"/>
                <w:b w:val="false"/>
                <w:i w:val="false"/>
                <w:color w:val="000000"/>
                <w:sz w:val="20"/>
              </w:rPr>
              <w:t>
</w:t>
            </w:r>
            <w:r>
              <w:rPr>
                <w:rFonts w:ascii="Times New Roman"/>
                <w:b w:val="false"/>
                <w:i w:val="false"/>
                <w:color w:val="000000"/>
                <w:sz w:val="20"/>
              </w:rPr>
              <w:t>6) копия грузовой накладной (предоставляется по отдельному запросу Комитета гражданской авиации).</w:t>
            </w:r>
            <w:r>
              <w:br/>
            </w:r>
            <w:r>
              <w:rPr>
                <w:rFonts w:ascii="Times New Roman"/>
                <w:b w:val="false"/>
                <w:i w:val="false"/>
                <w:color w:val="000000"/>
                <w:sz w:val="20"/>
              </w:rPr>
              <w:t>
</w:t>
            </w:r>
            <w:r>
              <w:rPr>
                <w:rFonts w:ascii="Times New Roman"/>
                <w:b w:val="false"/>
                <w:i w:val="false"/>
                <w:color w:val="000000"/>
                <w:sz w:val="20"/>
              </w:rPr>
              <w:t>При подаче заявления на осуществление международного нерегулярного полета с опасным грузом на борту, перечень которого с указанием классификации по списку Организация объединенных наций определен в "Технических инструкциях по безопасной перевозке опасных грузов по воздуху" издания ИКАО - Doc 9284-AN/905, эксплуатант дополнительно предоставляет копии следующих документов:</w:t>
            </w:r>
            <w:r>
              <w:br/>
            </w:r>
            <w:r>
              <w:rPr>
                <w:rFonts w:ascii="Times New Roman"/>
                <w:b w:val="false"/>
                <w:i w:val="false"/>
                <w:color w:val="000000"/>
                <w:sz w:val="20"/>
              </w:rPr>
              <w:t>
</w:t>
            </w:r>
            <w:r>
              <w:rPr>
                <w:rFonts w:ascii="Times New Roman"/>
                <w:b w:val="false"/>
                <w:i w:val="false"/>
                <w:color w:val="000000"/>
                <w:sz w:val="20"/>
              </w:rPr>
              <w:t>копия сертификата эксплуатанта на право осуществления деятельности, связанной с перевозкой опасных грузов по воздуху;</w:t>
            </w:r>
            <w:r>
              <w:br/>
            </w:r>
            <w:r>
              <w:rPr>
                <w:rFonts w:ascii="Times New Roman"/>
                <w:b w:val="false"/>
                <w:i w:val="false"/>
                <w:color w:val="000000"/>
                <w:sz w:val="20"/>
              </w:rPr>
              <w:t>
</w:t>
            </w:r>
            <w:r>
              <w:rPr>
                <w:rFonts w:ascii="Times New Roman"/>
                <w:b w:val="false"/>
                <w:i w:val="false"/>
                <w:color w:val="000000"/>
                <w:sz w:val="20"/>
              </w:rPr>
              <w:t>гарантийное письмо, оформленное эксплуатантом или грузоотправителем о соответствии упаковки и маркировки груза установленным нормам и правилам ИКАО.</w:t>
            </w:r>
            <w:r>
              <w:br/>
            </w:r>
            <w:r>
              <w:rPr>
                <w:rFonts w:ascii="Times New Roman"/>
                <w:b w:val="false"/>
                <w:i w:val="false"/>
                <w:color w:val="000000"/>
                <w:sz w:val="20"/>
              </w:rPr>
              <w:t>
</w:t>
            </w:r>
            <w:r>
              <w:rPr>
                <w:rFonts w:ascii="Times New Roman"/>
                <w:b w:val="false"/>
                <w:i w:val="false"/>
                <w:color w:val="000000"/>
                <w:sz w:val="20"/>
              </w:rPr>
              <w:t>Для туристских чартерных рейсов иностранных эксплуатантов гражданских воздушных судов, целью которых является перевозка граждан Республики Казахстан, необходимо представить по установленным каналам связи электронную копию лицензии на занятие туроператорской деятельностью фрахтователя рейса, указанного в заявлении.</w:t>
            </w:r>
            <w:r>
              <w:br/>
            </w:r>
            <w:r>
              <w:rPr>
                <w:rFonts w:ascii="Times New Roman"/>
                <w:b w:val="false"/>
                <w:i w:val="false"/>
                <w:color w:val="000000"/>
                <w:sz w:val="20"/>
              </w:rPr>
              <w:t>
</w:t>
            </w:r>
            <w:r>
              <w:rPr>
                <w:rFonts w:ascii="Times New Roman"/>
                <w:b w:val="false"/>
                <w:i w:val="false"/>
                <w:color w:val="000000"/>
                <w:sz w:val="20"/>
              </w:rPr>
              <w:t>Для получения государственной услуги через канал связи, опубликованным в сборнике аэронавигационной информации либо через веб-портал "электронного правительства представляется:</w:t>
            </w:r>
            <w:r>
              <w:br/>
            </w:r>
            <w:r>
              <w:rPr>
                <w:rFonts w:ascii="Times New Roman"/>
                <w:b w:val="false"/>
                <w:i w:val="false"/>
                <w:color w:val="000000"/>
                <w:sz w:val="20"/>
              </w:rPr>
              <w:t>
</w:t>
            </w:r>
            <w:r>
              <w:rPr>
                <w:rFonts w:ascii="Times New Roman"/>
                <w:b w:val="false"/>
                <w:i w:val="false"/>
                <w:color w:val="000000"/>
                <w:sz w:val="20"/>
              </w:rPr>
              <w:t>1) заявление:</w:t>
            </w:r>
            <w:r>
              <w:br/>
            </w:r>
            <w:r>
              <w:rPr>
                <w:rFonts w:ascii="Times New Roman"/>
                <w:b w:val="false"/>
                <w:i w:val="false"/>
                <w:color w:val="000000"/>
                <w:sz w:val="20"/>
              </w:rPr>
              <w:t>
</w:t>
            </w:r>
            <w:r>
              <w:rPr>
                <w:rFonts w:ascii="Times New Roman"/>
                <w:b w:val="false"/>
                <w:i w:val="false"/>
                <w:color w:val="000000"/>
                <w:sz w:val="20"/>
              </w:rPr>
              <w:t>2) электронная копия свидетельства эксплуатанта (при наличии);</w:t>
            </w:r>
            <w:r>
              <w:br/>
            </w:r>
            <w:r>
              <w:rPr>
                <w:rFonts w:ascii="Times New Roman"/>
                <w:b w:val="false"/>
                <w:i w:val="false"/>
                <w:color w:val="000000"/>
                <w:sz w:val="20"/>
              </w:rPr>
              <w:t>
</w:t>
            </w:r>
            <w:r>
              <w:rPr>
                <w:rFonts w:ascii="Times New Roman"/>
                <w:b w:val="false"/>
                <w:i w:val="false"/>
                <w:color w:val="000000"/>
                <w:sz w:val="20"/>
              </w:rPr>
              <w:t>3) электронная копия свидетельства о регистрации воздушного судна;</w:t>
            </w:r>
            <w:r>
              <w:br/>
            </w:r>
            <w:r>
              <w:rPr>
                <w:rFonts w:ascii="Times New Roman"/>
                <w:b w:val="false"/>
                <w:i w:val="false"/>
                <w:color w:val="000000"/>
                <w:sz w:val="20"/>
              </w:rPr>
              <w:t>
</w:t>
            </w:r>
            <w:r>
              <w:rPr>
                <w:rFonts w:ascii="Times New Roman"/>
                <w:b w:val="false"/>
                <w:i w:val="false"/>
                <w:color w:val="000000"/>
                <w:sz w:val="20"/>
              </w:rPr>
              <w:t>4) электронная копия сертификата летной годности воздушного судна;</w:t>
            </w:r>
            <w:r>
              <w:br/>
            </w:r>
            <w:r>
              <w:rPr>
                <w:rFonts w:ascii="Times New Roman"/>
                <w:b w:val="false"/>
                <w:i w:val="false"/>
                <w:color w:val="000000"/>
                <w:sz w:val="20"/>
              </w:rPr>
              <w:t>
</w:t>
            </w:r>
            <w:r>
              <w:rPr>
                <w:rFonts w:ascii="Times New Roman"/>
                <w:b w:val="false"/>
                <w:i w:val="false"/>
                <w:color w:val="000000"/>
                <w:sz w:val="20"/>
              </w:rPr>
              <w:t>5) электронная копия страхового полиса гражданской ответственности перед третьими лицами;</w:t>
            </w:r>
            <w:r>
              <w:br/>
            </w:r>
            <w:r>
              <w:rPr>
                <w:rFonts w:ascii="Times New Roman"/>
                <w:b w:val="false"/>
                <w:i w:val="false"/>
                <w:color w:val="000000"/>
                <w:sz w:val="20"/>
              </w:rPr>
              <w:t>
</w:t>
            </w:r>
            <w:r>
              <w:rPr>
                <w:rFonts w:ascii="Times New Roman"/>
                <w:b w:val="false"/>
                <w:i w:val="false"/>
                <w:color w:val="000000"/>
                <w:sz w:val="20"/>
              </w:rPr>
              <w:t>6) электронная копия грузовой накладной (предоставляется по отдельному запросу Комитета гражданской авиации).</w:t>
            </w:r>
            <w:r>
              <w:br/>
            </w:r>
            <w:r>
              <w:rPr>
                <w:rFonts w:ascii="Times New Roman"/>
                <w:b w:val="false"/>
                <w:i w:val="false"/>
                <w:color w:val="000000"/>
                <w:sz w:val="20"/>
              </w:rPr>
              <w:t>
</w:t>
            </w:r>
            <w:r>
              <w:rPr>
                <w:rFonts w:ascii="Times New Roman"/>
                <w:b w:val="false"/>
                <w:i w:val="false"/>
                <w:color w:val="000000"/>
                <w:sz w:val="20"/>
              </w:rPr>
              <w:t>При подаче заявления на осуществление международного нерегулярного полета с опасным грузом на борту, перечень которого с указанием классификации по списку Организация объединенных наций определен в "Технических инструкциях по безопасной перевозке опасных грузов по воздуху" издания ИКАО - Doc 9284-AN/905, эксплуатант дополнительно предоставляет копии следующих документов:</w:t>
            </w:r>
            <w:r>
              <w:br/>
            </w:r>
            <w:r>
              <w:rPr>
                <w:rFonts w:ascii="Times New Roman"/>
                <w:b w:val="false"/>
                <w:i w:val="false"/>
                <w:color w:val="000000"/>
                <w:sz w:val="20"/>
              </w:rPr>
              <w:t>
</w:t>
            </w:r>
            <w:r>
              <w:rPr>
                <w:rFonts w:ascii="Times New Roman"/>
                <w:b w:val="false"/>
                <w:i w:val="false"/>
                <w:color w:val="000000"/>
                <w:sz w:val="20"/>
              </w:rPr>
              <w:t>электронная копия сертификата эксплуатанта на право осуществления деятельности, связанной с перевозкой опасных грузов по воздуху;</w:t>
            </w:r>
            <w:r>
              <w:br/>
            </w:r>
            <w:r>
              <w:rPr>
                <w:rFonts w:ascii="Times New Roman"/>
                <w:b w:val="false"/>
                <w:i w:val="false"/>
                <w:color w:val="000000"/>
                <w:sz w:val="20"/>
              </w:rPr>
              <w:t>
</w:t>
            </w:r>
            <w:r>
              <w:rPr>
                <w:rFonts w:ascii="Times New Roman"/>
                <w:b w:val="false"/>
                <w:i w:val="false"/>
                <w:color w:val="000000"/>
                <w:sz w:val="20"/>
              </w:rPr>
              <w:t>гарантийное письмо, оформленное эксплуатантом или грузоотправителем о соответствии упаковки и маркировки груза установленным нормам и правилам ИКАО.</w:t>
            </w:r>
            <w:r>
              <w:br/>
            </w:r>
            <w:r>
              <w:rPr>
                <w:rFonts w:ascii="Times New Roman"/>
                <w:b w:val="false"/>
                <w:i w:val="false"/>
                <w:color w:val="000000"/>
                <w:sz w:val="20"/>
              </w:rPr>
              <w:t>
Для туристских чартерных рейсов иностранных эксплуатантов гражданских воздушных судов, целью которых является перевозка граждан Республики Казахстан, необходимо представить по установленным каналам связи копии лицензии на занятие туроператорской деятельностью фрахтователя рейса, указанного в заявлении.</w:t>
            </w:r>
          </w:p>
          <w:bookmarkEnd w:id="52"/>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3"/>
          <w:p>
            <w:pPr>
              <w:spacing w:after="20"/>
              <w:ind w:left="20"/>
              <w:jc w:val="both"/>
            </w:pPr>
            <w:r>
              <w:rPr>
                <w:rFonts w:ascii="Times New Roman"/>
                <w:b w:val="false"/>
                <w:i w:val="false"/>
                <w:color w:val="000000"/>
                <w:sz w:val="20"/>
              </w:rPr>
              <w:t>
Основанием для отказа в оказании государственной услуги являются:</w:t>
            </w:r>
            <w:r>
              <w:br/>
            </w: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bookmarkEnd w:id="53"/>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4"/>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интернет-ресурсе услугодателя: www.miid.gov.kz, (в подразделе "Государственные услуги" раздела "Комитет гражданской авиации").</w:t>
            </w:r>
            <w:r>
              <w:br/>
            </w:r>
            <w:r>
              <w:rPr>
                <w:rFonts w:ascii="Times New Roman"/>
                <w:b w:val="false"/>
                <w:i w:val="false"/>
                <w:color w:val="000000"/>
                <w:sz w:val="20"/>
              </w:rPr>
              <w:t>
</w:t>
            </w:r>
            <w:r>
              <w:rPr>
                <w:rFonts w:ascii="Times New Roman"/>
                <w:b w:val="false"/>
                <w:i w:val="false"/>
                <w:color w:val="000000"/>
                <w:sz w:val="20"/>
              </w:rPr>
              <w:t>2.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0"/>
              </w:rPr>
              <w:t>
3. Контактные телефоны справочных служб по вопросам оказания государственной услуги: 8 (7172) 24 07 49, 24 12 91, единый контакт-центр по вопросам оказания государственных услуг: 1414.</w:t>
            </w:r>
          </w:p>
          <w:bookmarkEnd w:id="5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 xml:space="preserve">Министра транспорта и </w:t>
            </w:r>
            <w:r>
              <w:br/>
            </w:r>
            <w:r>
              <w:rPr>
                <w:rFonts w:ascii="Times New Roman"/>
                <w:b w:val="false"/>
                <w:i w:val="false"/>
                <w:color w:val="000000"/>
                <w:sz w:val="20"/>
              </w:rPr>
              <w:t>коммуникаций</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Министерства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августа 2021 года № 449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сертификации и </w:t>
            </w:r>
            <w:r>
              <w:br/>
            </w:r>
            <w:r>
              <w:rPr>
                <w:rFonts w:ascii="Times New Roman"/>
                <w:b w:val="false"/>
                <w:i w:val="false"/>
                <w:color w:val="000000"/>
                <w:sz w:val="20"/>
              </w:rPr>
              <w:t xml:space="preserve">выдачи сертификата по </w:t>
            </w:r>
            <w:r>
              <w:br/>
            </w:r>
            <w:r>
              <w:rPr>
                <w:rFonts w:ascii="Times New Roman"/>
                <w:b w:val="false"/>
                <w:i w:val="false"/>
                <w:color w:val="000000"/>
                <w:sz w:val="20"/>
              </w:rPr>
              <w:t>организации досмотра</w:t>
            </w:r>
            <w:r>
              <w:br/>
            </w:r>
            <w:r>
              <w:rPr>
                <w:rFonts w:ascii="Times New Roman"/>
                <w:b w:val="false"/>
                <w:i w:val="false"/>
                <w:color w:val="000000"/>
                <w:sz w:val="20"/>
              </w:rPr>
              <w:t>службой авиационной</w:t>
            </w:r>
            <w:r>
              <w:br/>
            </w:r>
            <w:r>
              <w:rPr>
                <w:rFonts w:ascii="Times New Roman"/>
                <w:b w:val="false"/>
                <w:i w:val="false"/>
                <w:color w:val="000000"/>
                <w:sz w:val="20"/>
              </w:rPr>
              <w:t>безопасности аэропорта</w:t>
            </w:r>
          </w:p>
        </w:tc>
      </w:tr>
    </w:tbl>
    <w:bookmarkStart w:name="z106" w:id="55"/>
    <w:p>
      <w:pPr>
        <w:spacing w:after="0"/>
        <w:ind w:left="0"/>
        <w:jc w:val="left"/>
      </w:pPr>
      <w:r>
        <w:rPr>
          <w:rFonts w:ascii="Times New Roman"/>
          <w:b/>
          <w:i w:val="false"/>
          <w:color w:val="000000"/>
        </w:rPr>
        <w:t xml:space="preserve"> Стандарт государственной услуги "Выдача сертификата по организации досмотра службой авиационной безопасности аэропорта"</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96"/>
        <w:gridCol w:w="1240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 веб-портал "электронного правительства" (далее – портал)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 бумажная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6"/>
          <w:p>
            <w:pPr>
              <w:spacing w:after="20"/>
              <w:ind w:left="20"/>
              <w:jc w:val="both"/>
            </w:pPr>
            <w:r>
              <w:rPr>
                <w:rFonts w:ascii="Times New Roman"/>
                <w:b w:val="false"/>
                <w:i w:val="false"/>
                <w:color w:val="000000"/>
                <w:sz w:val="20"/>
              </w:rPr>
              <w:t>
Сертификат по организации досмотра службы авиационной безопасности аэропорта либо мотивированный ответ об отказе в оказании государственной услуги.</w:t>
            </w:r>
            <w:r>
              <w:br/>
            </w:r>
            <w:r>
              <w:rPr>
                <w:rFonts w:ascii="Times New Roman"/>
                <w:b w:val="false"/>
                <w:i w:val="false"/>
                <w:color w:val="000000"/>
                <w:sz w:val="20"/>
              </w:rPr>
              <w:t>
Результат оказания государственной услуги направляется посредством портала в "личный кабинет" услугополучателя, в форме электронного документа, подписанного электронной цифровой подписью уполномоченного лица услугодателя.</w:t>
            </w:r>
          </w:p>
          <w:bookmarkEnd w:id="5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7"/>
          <w:p>
            <w:pPr>
              <w:spacing w:after="20"/>
              <w:ind w:left="20"/>
              <w:jc w:val="both"/>
            </w:pPr>
            <w:r>
              <w:rPr>
                <w:rFonts w:ascii="Times New Roman"/>
                <w:b w:val="false"/>
                <w:i w:val="false"/>
                <w:color w:val="000000"/>
                <w:sz w:val="20"/>
              </w:rPr>
              <w:t>
Платно.</w:t>
            </w:r>
            <w:r>
              <w:br/>
            </w:r>
            <w:r>
              <w:rPr>
                <w:rFonts w:ascii="Times New Roman"/>
                <w:b w:val="false"/>
                <w:i w:val="false"/>
                <w:color w:val="000000"/>
                <w:sz w:val="20"/>
              </w:rPr>
              <w:t>
</w:t>
            </w:r>
            <w:r>
              <w:rPr>
                <w:rFonts w:ascii="Times New Roman"/>
                <w:b w:val="false"/>
                <w:i w:val="false"/>
                <w:color w:val="000000"/>
                <w:sz w:val="20"/>
              </w:rPr>
              <w:t xml:space="preserve">В соответствии с </w:t>
            </w:r>
            <w:r>
              <w:rPr>
                <w:rFonts w:ascii="Times New Roman"/>
                <w:b w:val="false"/>
                <w:i w:val="false"/>
                <w:color w:val="000000"/>
                <w:sz w:val="20"/>
              </w:rPr>
              <w:t>подпунктом 8)</w:t>
            </w:r>
            <w:r>
              <w:rPr>
                <w:rFonts w:ascii="Times New Roman"/>
                <w:b w:val="false"/>
                <w:i w:val="false"/>
                <w:color w:val="000000"/>
                <w:sz w:val="20"/>
              </w:rPr>
              <w:t xml:space="preserve"> пункта 7 статьи 554 Кодекса Республики Казахстан от 25 декабря 2017 года "О налогах и других обязательных платежах в бюджет (Налоговый кодекс)", за выдачу сертификатов по организации досмотра службой авиационной безопасности аэропорта:</w:t>
            </w:r>
            <w:r>
              <w:br/>
            </w:r>
            <w:r>
              <w:rPr>
                <w:rFonts w:ascii="Times New Roman"/>
                <w:b w:val="false"/>
                <w:i w:val="false"/>
                <w:color w:val="000000"/>
                <w:sz w:val="20"/>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7104"/>
              <w:gridCol w:w="3338"/>
            </w:tblGrid>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 подразделения досмотра службы авиационной безопасности аэропорта</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сертификацию (МРП)</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251 человека и выше</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 до 250 человек</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151 до 200 человек</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150 человек</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100 человек</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человек</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58"/>
          <w:p>
            <w:pPr>
              <w:spacing w:after="20"/>
              <w:ind w:left="20"/>
              <w:jc w:val="both"/>
            </w:pPr>
            <w:r>
              <w:rPr>
                <w:rFonts w:ascii="Times New Roman"/>
                <w:b w:val="false"/>
                <w:i w:val="false"/>
                <w:color w:val="000000"/>
                <w:sz w:val="20"/>
              </w:rPr>
              <w:t>
1) услугодателя – с понедельника по пятницу включительно, с 9.00 часов до 18.30 часов, с перерывом на обед с 13.00 часов до 14.30 часов, кроме выходных (суббота и воскресенье) и праздничных дней согласно трудовому законодательству Республики Казахстан;</w:t>
            </w:r>
            <w:r>
              <w:br/>
            </w:r>
            <w:r>
              <w:rPr>
                <w:rFonts w:ascii="Times New Roman"/>
                <w:b w:val="false"/>
                <w:i w:val="false"/>
                <w:color w:val="000000"/>
                <w:sz w:val="20"/>
              </w:rPr>
              <w:t>
2) портала – круглосуточно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результата оказания государственной услуги осуществляется следующим рабочим днем, за исключением государственных услуг, оказываемых в электронной (полностью автоматизированной форме).</w:t>
            </w:r>
          </w:p>
          <w:bookmarkEnd w:id="5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9"/>
          <w:p>
            <w:pPr>
              <w:spacing w:after="20"/>
              <w:ind w:left="20"/>
              <w:jc w:val="both"/>
            </w:pPr>
            <w:r>
              <w:rPr>
                <w:rFonts w:ascii="Times New Roman"/>
                <w:b w:val="false"/>
                <w:i w:val="false"/>
                <w:color w:val="000000"/>
                <w:sz w:val="20"/>
              </w:rPr>
              <w:t>
1) заявка;</w:t>
            </w:r>
            <w:r>
              <w:br/>
            </w:r>
            <w:r>
              <w:rPr>
                <w:rFonts w:ascii="Times New Roman"/>
                <w:b w:val="false"/>
                <w:i w:val="false"/>
                <w:color w:val="000000"/>
                <w:sz w:val="20"/>
              </w:rPr>
              <w:t>
</w:t>
            </w:r>
            <w:r>
              <w:rPr>
                <w:rFonts w:ascii="Times New Roman"/>
                <w:b w:val="false"/>
                <w:i w:val="false"/>
                <w:color w:val="000000"/>
                <w:sz w:val="20"/>
              </w:rPr>
              <w:t>2) документ, подтверждающий уплату в бюджет суммы сбора за сертификацию по организации досмотра службой авиационной безопасности (далее - САБ) аэропорта;</w:t>
            </w:r>
            <w:r>
              <w:br/>
            </w:r>
            <w:r>
              <w:rPr>
                <w:rFonts w:ascii="Times New Roman"/>
                <w:b w:val="false"/>
                <w:i w:val="false"/>
                <w:color w:val="000000"/>
                <w:sz w:val="20"/>
              </w:rPr>
              <w:t>
</w:t>
            </w:r>
            <w:r>
              <w:rPr>
                <w:rFonts w:ascii="Times New Roman"/>
                <w:b w:val="false"/>
                <w:i w:val="false"/>
                <w:color w:val="000000"/>
                <w:sz w:val="20"/>
              </w:rPr>
              <w:t>3) санитарно-эпидемиологическое заключение на право работ с источниками ионизирующего излучения;</w:t>
            </w:r>
            <w:r>
              <w:br/>
            </w:r>
            <w:r>
              <w:rPr>
                <w:rFonts w:ascii="Times New Roman"/>
                <w:b w:val="false"/>
                <w:i w:val="false"/>
                <w:color w:val="000000"/>
                <w:sz w:val="20"/>
              </w:rPr>
              <w:t>
</w:t>
            </w:r>
            <w:r>
              <w:rPr>
                <w:rFonts w:ascii="Times New Roman"/>
                <w:b w:val="false"/>
                <w:i w:val="false"/>
                <w:color w:val="000000"/>
                <w:sz w:val="20"/>
              </w:rPr>
              <w:t>4) сводные данные по персоналу подразделения досмотра, руководящему составу службы авиационной безопасности аэропорта, производственной базы службы авиационной безопасности аэропорта, перечню технических средств;</w:t>
            </w:r>
            <w:r>
              <w:br/>
            </w:r>
            <w:r>
              <w:rPr>
                <w:rFonts w:ascii="Times New Roman"/>
                <w:b w:val="false"/>
                <w:i w:val="false"/>
                <w:color w:val="000000"/>
                <w:sz w:val="20"/>
              </w:rPr>
              <w:t>
</w:t>
            </w:r>
            <w:r>
              <w:rPr>
                <w:rFonts w:ascii="Times New Roman"/>
                <w:b w:val="false"/>
                <w:i w:val="false"/>
                <w:color w:val="000000"/>
                <w:sz w:val="20"/>
              </w:rPr>
              <w:t>5) положение о САБ услугополучателя;</w:t>
            </w:r>
            <w:r>
              <w:br/>
            </w:r>
            <w:r>
              <w:rPr>
                <w:rFonts w:ascii="Times New Roman"/>
                <w:b w:val="false"/>
                <w:i w:val="false"/>
                <w:color w:val="000000"/>
                <w:sz w:val="20"/>
              </w:rPr>
              <w:t>
</w:t>
            </w:r>
            <w:r>
              <w:rPr>
                <w:rFonts w:ascii="Times New Roman"/>
                <w:b w:val="false"/>
                <w:i w:val="false"/>
                <w:color w:val="000000"/>
                <w:sz w:val="20"/>
              </w:rPr>
              <w:t>6) схема плана территории услугополучателя с указанием на ней контролируемых САБ зон (зон ограниченного доступа) и подробная схема (план) здания аэровокзала с расположением на ней пунктов досмотра;</w:t>
            </w:r>
            <w:r>
              <w:br/>
            </w:r>
            <w:r>
              <w:rPr>
                <w:rFonts w:ascii="Times New Roman"/>
                <w:b w:val="false"/>
                <w:i w:val="false"/>
                <w:color w:val="000000"/>
                <w:sz w:val="20"/>
              </w:rPr>
              <w:t>
</w:t>
            </w:r>
            <w:r>
              <w:rPr>
                <w:rFonts w:ascii="Times New Roman"/>
                <w:b w:val="false"/>
                <w:i w:val="false"/>
                <w:color w:val="000000"/>
                <w:sz w:val="20"/>
              </w:rPr>
              <w:t>7) программы обучения персонала САБ;</w:t>
            </w:r>
            <w:r>
              <w:br/>
            </w:r>
            <w:r>
              <w:rPr>
                <w:rFonts w:ascii="Times New Roman"/>
                <w:b w:val="false"/>
                <w:i w:val="false"/>
                <w:color w:val="000000"/>
                <w:sz w:val="20"/>
              </w:rPr>
              <w:t>
</w:t>
            </w:r>
            <w:r>
              <w:rPr>
                <w:rFonts w:ascii="Times New Roman"/>
                <w:b w:val="false"/>
                <w:i w:val="false"/>
                <w:color w:val="000000"/>
                <w:sz w:val="20"/>
              </w:rPr>
              <w:t>8) программа авиационной безопасности аэропорта;</w:t>
            </w:r>
            <w:r>
              <w:br/>
            </w:r>
            <w:r>
              <w:rPr>
                <w:rFonts w:ascii="Times New Roman"/>
                <w:b w:val="false"/>
                <w:i w:val="false"/>
                <w:color w:val="000000"/>
                <w:sz w:val="20"/>
              </w:rPr>
              <w:t>
9) программа внутреннего контроля качества авиационной безопасности услугополучателя.</w:t>
            </w:r>
          </w:p>
          <w:bookmarkEnd w:id="5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Основанием для отказа в оказании государственной услуги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60"/>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материалов, объектов, данных и сведений, необходимых для оказания государственной услуги, в соответствии сертификационными </w:t>
            </w:r>
            <w:r>
              <w:rPr>
                <w:rFonts w:ascii="Times New Roman"/>
                <w:b w:val="false"/>
                <w:i w:val="false"/>
                <w:color w:val="000000"/>
                <w:sz w:val="20"/>
              </w:rPr>
              <w:t>требованиями</w:t>
            </w:r>
            <w:r>
              <w:rPr>
                <w:rFonts w:ascii="Times New Roman"/>
                <w:b w:val="false"/>
                <w:i w:val="false"/>
                <w:color w:val="000000"/>
                <w:sz w:val="20"/>
              </w:rPr>
              <w:t xml:space="preserve"> по организации досмотра службой авиационной безопасности аэропорта утвержденных приказом исполняющий обязанности Министра по инвестициям и развитию Республики Казахстан от 26 марта 2015 года № 332. (Зарегистрирован в Министерстве юстиции Республики Казахстан 8 июля 2015 года № 11588);</w:t>
            </w:r>
            <w:r>
              <w:br/>
            </w:r>
            <w:r>
              <w:rPr>
                <w:rFonts w:ascii="Times New Roman"/>
                <w:b w:val="false"/>
                <w:i w:val="false"/>
                <w:color w:val="000000"/>
                <w:sz w:val="20"/>
              </w:rPr>
              <w:t xml:space="preserve">
3) отрицательное заключение уполномоченного государственного органа в сфере санитарно-эпидемиологического благополучия населения на право работ с источниками ионизирующего излучения в соответствии с </w:t>
            </w:r>
            <w:r>
              <w:rPr>
                <w:rFonts w:ascii="Times New Roman"/>
                <w:b w:val="false"/>
                <w:i w:val="false"/>
                <w:color w:val="000000"/>
                <w:sz w:val="20"/>
              </w:rPr>
              <w:t>Санитарными правилами</w:t>
            </w:r>
            <w:r>
              <w:rPr>
                <w:rFonts w:ascii="Times New Roman"/>
                <w:b w:val="false"/>
                <w:i w:val="false"/>
                <w:color w:val="000000"/>
                <w:sz w:val="20"/>
              </w:rPr>
              <w:t xml:space="preserve"> "Санитарно-эпидемиологические требования к обеспечению радиационной безопасности", утвержденными приказом Министра здравоохранения Республики Казахстан от 26 июня 2019 года № ҚР ДСМ-97 (зарегистрирован в Реестре государственной регистрации нормативных правовых актов за № 18920).</w:t>
            </w:r>
          </w:p>
          <w:bookmarkEnd w:id="6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1"/>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r>
              <w:br/>
            </w:r>
            <w:r>
              <w:rPr>
                <w:rFonts w:ascii="Times New Roman"/>
                <w:b w:val="false"/>
                <w:i w:val="false"/>
                <w:color w:val="000000"/>
                <w:sz w:val="20"/>
              </w:rPr>
              <w:t>
</w:t>
            </w:r>
            <w:r>
              <w:rPr>
                <w:rFonts w:ascii="Times New Roman"/>
                <w:b w:val="false"/>
                <w:i w:val="false"/>
                <w:color w:val="000000"/>
                <w:sz w:val="20"/>
              </w:rPr>
              <w:t>Министерства – www.miid.gov.kz, раздел "Государственные услуги", раздел "Комитет гражданской авиации".</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подача заявки осуществляется через канцелярию услугодателя.</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8 800 080 7777.</w:t>
            </w:r>
          </w:p>
          <w:bookmarkEnd w:id="6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 xml:space="preserve">Министра транспорта и </w:t>
            </w:r>
            <w:r>
              <w:br/>
            </w:r>
            <w:r>
              <w:rPr>
                <w:rFonts w:ascii="Times New Roman"/>
                <w:b w:val="false"/>
                <w:i w:val="false"/>
                <w:color w:val="000000"/>
                <w:sz w:val="20"/>
              </w:rPr>
              <w:t>коммуникаций</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Министерства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августа 2021 года № 446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 xml:space="preserve">к Правилам сертификации и </w:t>
            </w:r>
            <w:r>
              <w:br/>
            </w:r>
            <w:r>
              <w:rPr>
                <w:rFonts w:ascii="Times New Roman"/>
                <w:b w:val="false"/>
                <w:i w:val="false"/>
                <w:color w:val="000000"/>
                <w:sz w:val="20"/>
              </w:rPr>
              <w:t xml:space="preserve">выдачи сертификата годности </w:t>
            </w:r>
            <w:r>
              <w:br/>
            </w:r>
            <w:r>
              <w:rPr>
                <w:rFonts w:ascii="Times New Roman"/>
                <w:b w:val="false"/>
                <w:i w:val="false"/>
                <w:color w:val="000000"/>
                <w:sz w:val="20"/>
              </w:rPr>
              <w:t>аэродрома (вертодрома)"</w:t>
            </w:r>
          </w:p>
        </w:tc>
      </w:tr>
    </w:tbl>
    <w:bookmarkStart w:name="z126" w:id="62"/>
    <w:p>
      <w:pPr>
        <w:spacing w:after="0"/>
        <w:ind w:left="0"/>
        <w:jc w:val="left"/>
      </w:pPr>
      <w:r>
        <w:rPr>
          <w:rFonts w:ascii="Times New Roman"/>
          <w:b/>
          <w:i w:val="false"/>
          <w:color w:val="000000"/>
        </w:rPr>
        <w:t xml:space="preserve"> Стандарт государственной услуги "Выдача сертификата годности аэродрома (вертодрома)"</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74"/>
        <w:gridCol w:w="1240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(тридцать пять) рабочих дней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63"/>
          <w:p>
            <w:pPr>
              <w:spacing w:after="20"/>
              <w:ind w:left="20"/>
              <w:jc w:val="both"/>
            </w:pPr>
            <w:r>
              <w:rPr>
                <w:rFonts w:ascii="Times New Roman"/>
                <w:b w:val="false"/>
                <w:i w:val="false"/>
                <w:color w:val="000000"/>
                <w:sz w:val="20"/>
              </w:rPr>
              <w:t>
Сертификат годности аэродрома (вертодрома) по форме согласно приложениям 1, 2 к настоящим Правилам, либо мотивированный ответ об отказе в оказании государственной услуги.</w:t>
            </w:r>
            <w:r>
              <w:br/>
            </w:r>
            <w:r>
              <w:rPr>
                <w:rFonts w:ascii="Times New Roman"/>
                <w:b w:val="false"/>
                <w:i w:val="false"/>
                <w:color w:val="000000"/>
                <w:sz w:val="20"/>
              </w:rPr>
              <w:t>
Результат оказания государственной услуги направляется посредством портала в "личный кабинет" заявителя, в форме электронного документа, подписанного электронной цифровой подписью (далее - ЭЦП) руководителем уполномоченной организации.</w:t>
            </w:r>
          </w:p>
          <w:bookmarkEnd w:id="6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64"/>
          <w:p>
            <w:pPr>
              <w:spacing w:after="20"/>
              <w:ind w:left="20"/>
              <w:jc w:val="both"/>
            </w:pPr>
            <w:r>
              <w:rPr>
                <w:rFonts w:ascii="Times New Roman"/>
                <w:b w:val="false"/>
                <w:i w:val="false"/>
                <w:color w:val="000000"/>
                <w:sz w:val="20"/>
              </w:rPr>
              <w:t xml:space="preserve">
Оплата сбора за сертификацию годности аэродрома (вертодрома) осуществляется в порядке и размере, определяемом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25 декабря 2017 года "О налогах и других обязательных платежах в бюджет" (Налоговый кодекс).</w:t>
            </w:r>
            <w:r>
              <w:br/>
            </w:r>
            <w:r>
              <w:rPr>
                <w:rFonts w:ascii="Times New Roman"/>
                <w:b w:val="false"/>
                <w:i w:val="false"/>
                <w:color w:val="000000"/>
                <w:sz w:val="20"/>
              </w:rPr>
              <w:t>
</w:t>
            </w:r>
            <w:r>
              <w:rPr>
                <w:rFonts w:ascii="Times New Roman"/>
                <w:b w:val="false"/>
                <w:i w:val="false"/>
                <w:color w:val="000000"/>
                <w:sz w:val="20"/>
              </w:rPr>
              <w:t xml:space="preserve">В соответствии с </w:t>
            </w:r>
            <w:r>
              <w:rPr>
                <w:rFonts w:ascii="Times New Roman"/>
                <w:b w:val="false"/>
                <w:i w:val="false"/>
                <w:color w:val="000000"/>
                <w:sz w:val="20"/>
              </w:rPr>
              <w:t>подпунктами 6)</w:t>
            </w:r>
            <w:r>
              <w:rPr>
                <w:rFonts w:ascii="Times New Roman"/>
                <w:b w:val="false"/>
                <w:i w:val="false"/>
                <w:color w:val="000000"/>
                <w:sz w:val="20"/>
              </w:rPr>
              <w:t xml:space="preserve">, </w:t>
            </w:r>
            <w:r>
              <w:rPr>
                <w:rFonts w:ascii="Times New Roman"/>
                <w:b w:val="false"/>
                <w:i w:val="false"/>
                <w:color w:val="000000"/>
                <w:sz w:val="20"/>
              </w:rPr>
              <w:t>7)</w:t>
            </w:r>
            <w:r>
              <w:rPr>
                <w:rFonts w:ascii="Times New Roman"/>
                <w:b w:val="false"/>
                <w:i w:val="false"/>
                <w:color w:val="000000"/>
                <w:sz w:val="20"/>
              </w:rPr>
              <w:t xml:space="preserve"> пункта 7 статьи 554 Кодекса Республики Казахстан от 25 декабря 2017 года "О налогах и других обязательных платежах в бюджет", за выдачу сертификатов годности аэродрома</w:t>
            </w:r>
            <w:r>
              <w:br/>
            </w:r>
            <w:r>
              <w:rPr>
                <w:rFonts w:ascii="Times New Roman"/>
                <w:b w:val="false"/>
                <w:i w:val="false"/>
                <w:color w:val="000000"/>
                <w:sz w:val="20"/>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7236"/>
              <w:gridCol w:w="3531"/>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(категория) аэродрома</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сертификацию (МРП)</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А или Б, или В / некатегорированный</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А или Б, или В/ категория - I</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А или Б, или В/ категория - II или III</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за выдачу сертификатов годности вертодрома:</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656"/>
              <w:gridCol w:w="5970"/>
              <w:gridCol w:w="3335"/>
            </w:tblGrid>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вертодрома</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вертодрома</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сертифи ацию (МРП)</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Расположенный на уровне поверхности</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не оборудованный</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частично оборудованный</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оборудованный</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Приподнятый над поверхностью</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не оборудованный</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частично оборудованный</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оборудованный</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Палубный вертодром или вертопалуба</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не оборудованный</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частично оборудованный</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I, II, III оборудованный</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65"/>
          <w:p>
            <w:pPr>
              <w:spacing w:after="20"/>
              <w:ind w:left="20"/>
              <w:jc w:val="both"/>
            </w:pPr>
            <w:r>
              <w:rPr>
                <w:rFonts w:ascii="Times New Roman"/>
                <w:b w:val="false"/>
                <w:i w:val="false"/>
                <w:color w:val="000000"/>
                <w:sz w:val="20"/>
              </w:rPr>
              <w:t>
С понедельника по пятницу включительно с 09.00 до 18.30 часов, с перерывом на обед с 13.00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График работы 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результата оказания государственной услуги осуществляется следующим рабочим днем).</w:t>
            </w:r>
          </w:p>
          <w:bookmarkEnd w:id="6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66"/>
          <w:p>
            <w:pPr>
              <w:spacing w:after="20"/>
              <w:ind w:left="20"/>
              <w:jc w:val="both"/>
            </w:pPr>
            <w:r>
              <w:rPr>
                <w:rFonts w:ascii="Times New Roman"/>
                <w:b w:val="false"/>
                <w:i w:val="false"/>
                <w:color w:val="000000"/>
                <w:sz w:val="20"/>
              </w:rPr>
              <w:t>
1) электронные копии договоров взаимодействия эксплуатанта с поставщиком аэронавигационного обслуживания и обеспечения авиационной безопасности (при закупке услуг);</w:t>
            </w:r>
            <w:r>
              <w:br/>
            </w:r>
            <w:r>
              <w:rPr>
                <w:rFonts w:ascii="Times New Roman"/>
                <w:b w:val="false"/>
                <w:i w:val="false"/>
                <w:color w:val="000000"/>
                <w:sz w:val="20"/>
              </w:rPr>
              <w:t>
</w:t>
            </w:r>
            <w:r>
              <w:rPr>
                <w:rFonts w:ascii="Times New Roman"/>
                <w:b w:val="false"/>
                <w:i w:val="false"/>
                <w:color w:val="000000"/>
                <w:sz w:val="20"/>
              </w:rPr>
              <w:t>2) электронные копии действующих актов летных проверок системы светосигнального обеспечения полетов;</w:t>
            </w:r>
            <w:r>
              <w:br/>
            </w:r>
            <w:r>
              <w:rPr>
                <w:rFonts w:ascii="Times New Roman"/>
                <w:b w:val="false"/>
                <w:i w:val="false"/>
                <w:color w:val="000000"/>
                <w:sz w:val="20"/>
              </w:rPr>
              <w:t>
</w:t>
            </w:r>
            <w:r>
              <w:rPr>
                <w:rFonts w:ascii="Times New Roman"/>
                <w:b w:val="false"/>
                <w:i w:val="false"/>
                <w:color w:val="000000"/>
                <w:sz w:val="20"/>
              </w:rPr>
              <w:t>3) электронные копии руководства по аэродрому (вертодрому), план по оперативному проведению аварийно-спасательных работ и тушению пожаров в районе аэродрома (вертодрома);</w:t>
            </w:r>
            <w:r>
              <w:br/>
            </w:r>
            <w:r>
              <w:rPr>
                <w:rFonts w:ascii="Times New Roman"/>
                <w:b w:val="false"/>
                <w:i w:val="false"/>
                <w:color w:val="000000"/>
                <w:sz w:val="20"/>
              </w:rPr>
              <w:t>
4) электронные копии документов, подтверждающих прохождение обучения и поддержания профессионального уровня авиационного и инженерно-технического персонала.</w:t>
            </w:r>
          </w:p>
          <w:bookmarkEnd w:id="6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67"/>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сертификата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выдачи сертификата, требованиям, установленным пунктом 1 статьи 64 Закона и нормам годности к эксплуатации аэродромов (вертодромов);</w:t>
            </w:r>
            <w:r>
              <w:br/>
            </w:r>
            <w:r>
              <w:rPr>
                <w:rFonts w:ascii="Times New Roman"/>
                <w:b w:val="false"/>
                <w:i w:val="false"/>
                <w:color w:val="000000"/>
                <w:sz w:val="20"/>
              </w:rPr>
              <w:t>
3)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сертификата годности.</w:t>
            </w:r>
          </w:p>
          <w:bookmarkEnd w:id="6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68"/>
          <w:p>
            <w:pPr>
              <w:spacing w:after="20"/>
              <w:ind w:left="20"/>
              <w:jc w:val="both"/>
            </w:pPr>
            <w:r>
              <w:rPr>
                <w:rFonts w:ascii="Times New Roman"/>
                <w:b w:val="false"/>
                <w:i w:val="false"/>
                <w:color w:val="000000"/>
                <w:sz w:val="20"/>
              </w:rPr>
              <w:t>
Заявитель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Заявитель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уполномоченной организации, а также Единого контакт-центра "1414", 8-800-080-7777.</w:t>
            </w:r>
          </w:p>
          <w:bookmarkEnd w:id="6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 xml:space="preserve">Министра транспорта и </w:t>
            </w:r>
            <w:r>
              <w:br/>
            </w:r>
            <w:r>
              <w:rPr>
                <w:rFonts w:ascii="Times New Roman"/>
                <w:b w:val="false"/>
                <w:i w:val="false"/>
                <w:color w:val="000000"/>
                <w:sz w:val="20"/>
              </w:rPr>
              <w:t>коммуникаций</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Министерства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августа 2021 года № 446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сертификации</w:t>
            </w:r>
            <w:r>
              <w:br/>
            </w:r>
            <w:r>
              <w:rPr>
                <w:rFonts w:ascii="Times New Roman"/>
                <w:b w:val="false"/>
                <w:i w:val="false"/>
                <w:color w:val="000000"/>
                <w:sz w:val="20"/>
              </w:rPr>
              <w:t xml:space="preserve">и выдачи сертификата </w:t>
            </w:r>
            <w:r>
              <w:br/>
            </w:r>
            <w:r>
              <w:rPr>
                <w:rFonts w:ascii="Times New Roman"/>
                <w:b w:val="false"/>
                <w:i w:val="false"/>
                <w:color w:val="000000"/>
                <w:sz w:val="20"/>
              </w:rPr>
              <w:t xml:space="preserve">организации по техническому </w:t>
            </w:r>
            <w:r>
              <w:br/>
            </w:r>
            <w:r>
              <w:rPr>
                <w:rFonts w:ascii="Times New Roman"/>
                <w:b w:val="false"/>
                <w:i w:val="false"/>
                <w:color w:val="000000"/>
                <w:sz w:val="20"/>
              </w:rPr>
              <w:t>обслуживанию и</w:t>
            </w:r>
            <w:r>
              <w:br/>
            </w:r>
            <w:r>
              <w:rPr>
                <w:rFonts w:ascii="Times New Roman"/>
                <w:b w:val="false"/>
                <w:i w:val="false"/>
                <w:color w:val="000000"/>
                <w:sz w:val="20"/>
              </w:rPr>
              <w:t>ремонту авиационной техники</w:t>
            </w:r>
            <w:r>
              <w:br/>
            </w:r>
            <w:r>
              <w:rPr>
                <w:rFonts w:ascii="Times New Roman"/>
                <w:b w:val="false"/>
                <w:i w:val="false"/>
                <w:color w:val="000000"/>
                <w:sz w:val="20"/>
              </w:rPr>
              <w:t>гражданской авиации</w:t>
            </w:r>
          </w:p>
        </w:tc>
      </w:tr>
    </w:tbl>
    <w:bookmarkStart w:name="z140" w:id="69"/>
    <w:p>
      <w:pPr>
        <w:spacing w:after="0"/>
        <w:ind w:left="0"/>
        <w:jc w:val="left"/>
      </w:pPr>
      <w:r>
        <w:rPr>
          <w:rFonts w:ascii="Times New Roman"/>
          <w:b/>
          <w:i w:val="false"/>
          <w:color w:val="000000"/>
        </w:rPr>
        <w:t xml:space="preserve"> Стандарт государственной услуги "Выдача сертификата организации по техническому обслуживанию и ремонту авиационной техники гражданской авиации"</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2622"/>
        <w:gridCol w:w="9031"/>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70"/>
          <w:p>
            <w:pPr>
              <w:spacing w:after="20"/>
              <w:ind w:left="20"/>
              <w:jc w:val="both"/>
            </w:pPr>
            <w:r>
              <w:rPr>
                <w:rFonts w:ascii="Times New Roman"/>
                <w:b w:val="false"/>
                <w:i w:val="false"/>
                <w:color w:val="000000"/>
                <w:sz w:val="20"/>
              </w:rPr>
              <w:t>
1. Срок выдачи сертификата организации по техническому обслуживанию и ремонту авиационной техники гражданской авиации – 22 (двадцать два) рабочих дня.</w:t>
            </w:r>
            <w:r>
              <w:br/>
            </w:r>
            <w:r>
              <w:rPr>
                <w:rFonts w:ascii="Times New Roman"/>
                <w:b w:val="false"/>
                <w:i w:val="false"/>
                <w:color w:val="000000"/>
                <w:sz w:val="20"/>
              </w:rPr>
              <w:t>
</w:t>
            </w:r>
            <w:r>
              <w:rPr>
                <w:rFonts w:ascii="Times New Roman"/>
                <w:b w:val="false"/>
                <w:i w:val="false"/>
                <w:color w:val="000000"/>
                <w:sz w:val="20"/>
              </w:rPr>
              <w:t>В случаях, проведение дополнительного изучения или проверки авиационными инспекторами, срок рассмотрения может быть продлен до 22 (двадцати двух) рабочих дней, о чем сообщается заявителю в течение 3 (трех) рабочих дней с момента принятия решения о продлении срока рассмотрения.</w:t>
            </w:r>
            <w:r>
              <w:br/>
            </w:r>
            <w:r>
              <w:rPr>
                <w:rFonts w:ascii="Times New Roman"/>
                <w:b w:val="false"/>
                <w:i w:val="false"/>
                <w:color w:val="000000"/>
                <w:sz w:val="20"/>
              </w:rPr>
              <w:t>
</w:t>
            </w:r>
            <w:r>
              <w:rPr>
                <w:rFonts w:ascii="Times New Roman"/>
                <w:b w:val="false"/>
                <w:i w:val="false"/>
                <w:color w:val="000000"/>
                <w:sz w:val="20"/>
              </w:rPr>
              <w:t>2. Срок внесения изменений и (или) дополнений в сертификат организации по техническому обслуживанию и ремонту авиационной техники гражданской авиации:</w:t>
            </w:r>
            <w:r>
              <w:br/>
            </w:r>
            <w:r>
              <w:rPr>
                <w:rFonts w:ascii="Times New Roman"/>
                <w:b w:val="false"/>
                <w:i w:val="false"/>
                <w:color w:val="000000"/>
                <w:sz w:val="20"/>
              </w:rPr>
              <w:t>
</w:t>
            </w:r>
            <w:r>
              <w:rPr>
                <w:rFonts w:ascii="Times New Roman"/>
                <w:b w:val="false"/>
                <w:i w:val="false"/>
                <w:color w:val="000000"/>
                <w:sz w:val="20"/>
              </w:rPr>
              <w:t>1) в случаях изменения наименования, организационно-правовой формы или юридического и фактического адреса организации – 5 (пять) рабочих дней;</w:t>
            </w:r>
            <w:r>
              <w:br/>
            </w:r>
            <w:r>
              <w:rPr>
                <w:rFonts w:ascii="Times New Roman"/>
                <w:b w:val="false"/>
                <w:i w:val="false"/>
                <w:color w:val="000000"/>
                <w:sz w:val="20"/>
              </w:rPr>
              <w:t>
2) в случаях расширения области действия сертификата – 22 (двадцать два) рабочих дня.</w:t>
            </w:r>
          </w:p>
          <w:bookmarkEnd w:id="70"/>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71"/>
          <w:p>
            <w:pPr>
              <w:spacing w:after="20"/>
              <w:ind w:left="20"/>
              <w:jc w:val="both"/>
            </w:pPr>
            <w:r>
              <w:rPr>
                <w:rFonts w:ascii="Times New Roman"/>
                <w:b w:val="false"/>
                <w:i w:val="false"/>
                <w:color w:val="000000"/>
                <w:sz w:val="20"/>
              </w:rPr>
              <w:t>
Выдача сертификата организации по техническому обслуживанию и ремонту авиационной техники, внесение изменений в сертификат организации по техническому обслуживанию и ремонту авиационной техники, либо мотивированный ответ об отказе в оказании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Электронная (полностью автоматизированная).</w:t>
            </w:r>
          </w:p>
          <w:bookmarkEnd w:id="71"/>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72"/>
          <w:p>
            <w:pPr>
              <w:spacing w:after="20"/>
              <w:ind w:left="20"/>
              <w:jc w:val="both"/>
            </w:pPr>
            <w:r>
              <w:rPr>
                <w:rFonts w:ascii="Times New Roman"/>
                <w:b w:val="false"/>
                <w:i w:val="false"/>
                <w:color w:val="000000"/>
                <w:sz w:val="20"/>
              </w:rPr>
              <w:t>
Государственная услуга оказывается на платной основе физическим и юридическим лицам.</w:t>
            </w:r>
            <w:r>
              <w:br/>
            </w:r>
            <w:r>
              <w:rPr>
                <w:rFonts w:ascii="Times New Roman"/>
                <w:b w:val="false"/>
                <w:i w:val="false"/>
                <w:color w:val="000000"/>
                <w:sz w:val="20"/>
              </w:rPr>
              <w:t>
</w:t>
            </w:r>
            <w:r>
              <w:rPr>
                <w:rFonts w:ascii="Times New Roman"/>
                <w:b w:val="false"/>
                <w:i w:val="false"/>
                <w:color w:val="000000"/>
                <w:sz w:val="20"/>
              </w:rPr>
              <w:t xml:space="preserve">Оплата сбора осуществляется в порядке и размерах, определяемых </w:t>
            </w:r>
            <w:r>
              <w:rPr>
                <w:rFonts w:ascii="Times New Roman"/>
                <w:b w:val="false"/>
                <w:i w:val="false"/>
                <w:color w:val="000000"/>
                <w:sz w:val="20"/>
              </w:rPr>
              <w:t>подпунктом 5)</w:t>
            </w:r>
            <w:r>
              <w:rPr>
                <w:rFonts w:ascii="Times New Roman"/>
                <w:b w:val="false"/>
                <w:i w:val="false"/>
                <w:color w:val="000000"/>
                <w:sz w:val="20"/>
              </w:rPr>
              <w:t xml:space="preserve"> пункта 7 статьи 554 Кодекса Республики Казахстан от 25 декабря 2017 года "О налогах и других обязательных платежах в бюджет" (Налоговый кодекс).</w:t>
            </w:r>
            <w:r>
              <w:br/>
            </w:r>
            <w:r>
              <w:rPr>
                <w:rFonts w:ascii="Times New Roman"/>
                <w:b w:val="false"/>
                <w:i w:val="false"/>
                <w:color w:val="000000"/>
                <w:sz w:val="20"/>
              </w:rPr>
              <w:t>
</w:t>
            </w:r>
            <w:r>
              <w:rPr>
                <w:rFonts w:ascii="Times New Roman"/>
                <w:b w:val="false"/>
                <w:i w:val="false"/>
                <w:color w:val="000000"/>
                <w:sz w:val="20"/>
              </w:rPr>
              <w:t>Ставки сбора за выдачу сертификатов организации по техническому обслуживанию и ремонту авиационной техники гражданской авиации в зависимости от штатной численности составляют:</w:t>
            </w:r>
            <w:r>
              <w:br/>
            </w:r>
            <w:r>
              <w:rPr>
                <w:rFonts w:ascii="Times New Roman"/>
                <w:b w:val="false"/>
                <w:i w:val="false"/>
                <w:color w:val="000000"/>
                <w:sz w:val="20"/>
              </w:rPr>
              <w:t>
</w:t>
            </w:r>
            <w:r>
              <w:rPr>
                <w:rFonts w:ascii="Times New Roman"/>
                <w:b w:val="false"/>
                <w:i w:val="false"/>
                <w:color w:val="000000"/>
                <w:sz w:val="20"/>
              </w:rPr>
              <w:t>при оперативном техническом обслуживании воздушных судов:</w:t>
            </w:r>
            <w:r>
              <w:br/>
            </w:r>
            <w:r>
              <w:rPr>
                <w:rFonts w:ascii="Times New Roman"/>
                <w:b w:val="false"/>
                <w:i w:val="false"/>
                <w:color w:val="000000"/>
                <w:sz w:val="20"/>
              </w:rPr>
              <w:t>
</w:t>
            </w:r>
            <w:r>
              <w:rPr>
                <w:rFonts w:ascii="Times New Roman"/>
                <w:b w:val="false"/>
                <w:i w:val="false"/>
                <w:color w:val="000000"/>
                <w:sz w:val="20"/>
              </w:rPr>
              <w:t>при штатной численности:</w:t>
            </w:r>
            <w:r>
              <w:br/>
            </w:r>
            <w:r>
              <w:rPr>
                <w:rFonts w:ascii="Times New Roman"/>
                <w:b w:val="false"/>
                <w:i w:val="false"/>
                <w:color w:val="000000"/>
                <w:sz w:val="20"/>
              </w:rPr>
              <w:t>
</w:t>
            </w:r>
            <w:r>
              <w:rPr>
                <w:rFonts w:ascii="Times New Roman"/>
                <w:b w:val="false"/>
                <w:i w:val="false"/>
                <w:color w:val="000000"/>
                <w:sz w:val="20"/>
              </w:rPr>
              <w:t>до 10 человек 346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от 11 до 40 человек 364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от 41 до 70 человек 382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от 71 до 100 человек 400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от 101 до 150 человек 419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от 151 до 200 человек 437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свыше 201 человек 455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при периодическом техническом обслуживании воздушных судов:</w:t>
            </w:r>
            <w:r>
              <w:br/>
            </w:r>
            <w:r>
              <w:rPr>
                <w:rFonts w:ascii="Times New Roman"/>
                <w:b w:val="false"/>
                <w:i w:val="false"/>
                <w:color w:val="000000"/>
                <w:sz w:val="20"/>
              </w:rPr>
              <w:t>
</w:t>
            </w:r>
            <w:r>
              <w:rPr>
                <w:rFonts w:ascii="Times New Roman"/>
                <w:b w:val="false"/>
                <w:i w:val="false"/>
                <w:color w:val="000000"/>
                <w:sz w:val="20"/>
              </w:rPr>
              <w:t>при штатной численности:</w:t>
            </w:r>
            <w:r>
              <w:br/>
            </w:r>
            <w:r>
              <w:rPr>
                <w:rFonts w:ascii="Times New Roman"/>
                <w:b w:val="false"/>
                <w:i w:val="false"/>
                <w:color w:val="000000"/>
                <w:sz w:val="20"/>
              </w:rPr>
              <w:t>
</w:t>
            </w:r>
            <w:r>
              <w:rPr>
                <w:rFonts w:ascii="Times New Roman"/>
                <w:b w:val="false"/>
                <w:i w:val="false"/>
                <w:color w:val="000000"/>
                <w:sz w:val="20"/>
              </w:rPr>
              <w:t>до 10 человек 418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от 11 до 40 человек 436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от 41 до 70 человек 454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от 71 до 100 человек 472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от 101 до 150 человек 491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от 151 до 200 человек 509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свыше 201 человек 527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при техническом обслуживании демонтированных компонентов, за исключением воздушных судов легкой и сверхлегкой авиации 218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при неразрушающем контроле, за исключением воздушных судов легкой и сверхлегкой авиации 145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при контрольно-восстановительных работах (ремонтно-восстановительные работы) на планере воздушных судов, авиадвигателях и комплектующих изделиях авиационной техники, эксплуатируемых без капитального ремонта:</w:t>
            </w:r>
            <w:r>
              <w:br/>
            </w:r>
            <w:r>
              <w:rPr>
                <w:rFonts w:ascii="Times New Roman"/>
                <w:b w:val="false"/>
                <w:i w:val="false"/>
                <w:color w:val="000000"/>
                <w:sz w:val="20"/>
              </w:rPr>
              <w:t>
</w:t>
            </w:r>
            <w:r>
              <w:rPr>
                <w:rFonts w:ascii="Times New Roman"/>
                <w:b w:val="false"/>
                <w:i w:val="false"/>
                <w:color w:val="000000"/>
                <w:sz w:val="20"/>
              </w:rPr>
              <w:t>при штатной численности:</w:t>
            </w:r>
            <w:r>
              <w:br/>
            </w:r>
            <w:r>
              <w:rPr>
                <w:rFonts w:ascii="Times New Roman"/>
                <w:b w:val="false"/>
                <w:i w:val="false"/>
                <w:color w:val="000000"/>
                <w:sz w:val="20"/>
              </w:rPr>
              <w:t>
</w:t>
            </w:r>
            <w:r>
              <w:rPr>
                <w:rFonts w:ascii="Times New Roman"/>
                <w:b w:val="false"/>
                <w:i w:val="false"/>
                <w:color w:val="000000"/>
                <w:sz w:val="20"/>
              </w:rPr>
              <w:t>до 10 человек 47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от 11 до 40 человек 69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от 41 до 70 человек 272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от 71 до 100 человек 290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от 101 до 150 человек 309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от 151 до 200 человек 327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свыше 201 человек 345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при обновлении (переоборудование) интерьера воздушного судна 145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при выполнении работ по модернизации воздушного судна и доработок по бюллетеням и документации разработчика авиационной техники 218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при капитальном ремонте воздушных судов, авиадвигателей и комплектующих изделий (агрегатов) с установлением им новых ресурсов (сроков службы):</w:t>
            </w:r>
            <w:r>
              <w:br/>
            </w:r>
            <w:r>
              <w:rPr>
                <w:rFonts w:ascii="Times New Roman"/>
                <w:b w:val="false"/>
                <w:i w:val="false"/>
                <w:color w:val="000000"/>
                <w:sz w:val="20"/>
              </w:rPr>
              <w:t>
</w:t>
            </w:r>
            <w:r>
              <w:rPr>
                <w:rFonts w:ascii="Times New Roman"/>
                <w:b w:val="false"/>
                <w:i w:val="false"/>
                <w:color w:val="000000"/>
                <w:sz w:val="20"/>
              </w:rPr>
              <w:t>при штатной численности:</w:t>
            </w:r>
            <w:r>
              <w:br/>
            </w:r>
            <w:r>
              <w:rPr>
                <w:rFonts w:ascii="Times New Roman"/>
                <w:b w:val="false"/>
                <w:i w:val="false"/>
                <w:color w:val="000000"/>
                <w:sz w:val="20"/>
              </w:rPr>
              <w:t>
</w:t>
            </w:r>
            <w:r>
              <w:rPr>
                <w:rFonts w:ascii="Times New Roman"/>
                <w:b w:val="false"/>
                <w:i w:val="false"/>
                <w:color w:val="000000"/>
                <w:sz w:val="20"/>
              </w:rPr>
              <w:t>до 10 человек 528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от 11 до 40 человек 546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от 41 до 70 человек 564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от 71 до 100 человек 582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от 101 до 150 человек 601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от 151 до 200 человек 619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свыше 201 человек 637 месячных расчетных показателя, действующих на дату оплаты сбора.</w:t>
            </w:r>
            <w:r>
              <w:br/>
            </w:r>
            <w:r>
              <w:rPr>
                <w:rFonts w:ascii="Times New Roman"/>
                <w:b w:val="false"/>
                <w:i w:val="false"/>
                <w:color w:val="000000"/>
                <w:sz w:val="20"/>
              </w:rPr>
              <w:t>
Оплата сбора осуществляется в наличной и безналичной форме через банки второго уровня 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72"/>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73"/>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2) услугодатель – с понедельника по пятницу включительно,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73"/>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74"/>
          <w:p>
            <w:pPr>
              <w:spacing w:after="20"/>
              <w:ind w:left="20"/>
              <w:jc w:val="both"/>
            </w:pPr>
            <w:r>
              <w:rPr>
                <w:rFonts w:ascii="Times New Roman"/>
                <w:b w:val="false"/>
                <w:i w:val="false"/>
                <w:color w:val="000000"/>
                <w:sz w:val="20"/>
              </w:rPr>
              <w:t>
для получения сертификата организации по техническому обслуживанию и ремонту авиационной техники гражданской авиации:</w:t>
            </w:r>
            <w:r>
              <w:br/>
            </w:r>
            <w:r>
              <w:rPr>
                <w:rFonts w:ascii="Times New Roman"/>
                <w:b w:val="false"/>
                <w:i w:val="false"/>
                <w:color w:val="000000"/>
                <w:sz w:val="20"/>
              </w:rPr>
              <w:t>
</w:t>
            </w:r>
            <w:r>
              <w:rPr>
                <w:rFonts w:ascii="Times New Roman"/>
                <w:b w:val="false"/>
                <w:i w:val="false"/>
                <w:color w:val="000000"/>
                <w:sz w:val="20"/>
              </w:rPr>
              <w:t>1) заявка на получение/признание сертификата организации по техническому обслуживанию и ремонту авиационной техники гражданской авиации:</w:t>
            </w:r>
            <w:r>
              <w:br/>
            </w:r>
            <w:r>
              <w:rPr>
                <w:rFonts w:ascii="Times New Roman"/>
                <w:b w:val="false"/>
                <w:i w:val="false"/>
                <w:color w:val="000000"/>
                <w:sz w:val="20"/>
              </w:rPr>
              <w:t>
</w:t>
            </w:r>
            <w:r>
              <w:rPr>
                <w:rFonts w:ascii="Times New Roman"/>
                <w:b w:val="false"/>
                <w:i w:val="false"/>
                <w:color w:val="000000"/>
                <w:sz w:val="20"/>
              </w:rPr>
              <w:t>электронная копия руководства по процедурам организации по техническому обслуживанию и ремонту авиационной техники;</w:t>
            </w:r>
            <w:r>
              <w:br/>
            </w:r>
            <w:r>
              <w:rPr>
                <w:rFonts w:ascii="Times New Roman"/>
                <w:b w:val="false"/>
                <w:i w:val="false"/>
                <w:color w:val="000000"/>
                <w:sz w:val="20"/>
              </w:rPr>
              <w:t>
</w:t>
            </w:r>
            <w:r>
              <w:rPr>
                <w:rFonts w:ascii="Times New Roman"/>
                <w:b w:val="false"/>
                <w:i w:val="false"/>
                <w:color w:val="000000"/>
                <w:sz w:val="20"/>
              </w:rPr>
              <w:t>электронная копия сведении о руководящем составе организации по техническому обслуживанию и ремонту авиационной техники;</w:t>
            </w:r>
            <w:r>
              <w:br/>
            </w:r>
            <w:r>
              <w:rPr>
                <w:rFonts w:ascii="Times New Roman"/>
                <w:b w:val="false"/>
                <w:i w:val="false"/>
                <w:color w:val="000000"/>
                <w:sz w:val="20"/>
              </w:rPr>
              <w:t>
</w:t>
            </w:r>
            <w:r>
              <w:rPr>
                <w:rFonts w:ascii="Times New Roman"/>
                <w:b w:val="false"/>
                <w:i w:val="false"/>
                <w:color w:val="000000"/>
                <w:sz w:val="20"/>
              </w:rPr>
              <w:t>2) для внесения изменений и (или) дополнений в сертификат организации по техническому обслуживанию и ремонту авиационной техники гражданской авиации:</w:t>
            </w:r>
            <w:r>
              <w:br/>
            </w:r>
            <w:r>
              <w:rPr>
                <w:rFonts w:ascii="Times New Roman"/>
                <w:b w:val="false"/>
                <w:i w:val="false"/>
                <w:color w:val="000000"/>
                <w:sz w:val="20"/>
              </w:rPr>
              <w:t>
</w:t>
            </w:r>
            <w:r>
              <w:rPr>
                <w:rFonts w:ascii="Times New Roman"/>
                <w:b w:val="false"/>
                <w:i w:val="false"/>
                <w:color w:val="000000"/>
                <w:sz w:val="20"/>
              </w:rPr>
              <w:t>заявка в произвольной форме;</w:t>
            </w:r>
            <w:r>
              <w:br/>
            </w:r>
            <w:r>
              <w:rPr>
                <w:rFonts w:ascii="Times New Roman"/>
                <w:b w:val="false"/>
                <w:i w:val="false"/>
                <w:color w:val="000000"/>
                <w:sz w:val="20"/>
              </w:rPr>
              <w:t>
электронная копия ранее выданного сертификата организации по техническому обслуживанию и ремонту авиационной техники гражданской авиации в случае отсутствия сведений в информационной системе.</w:t>
            </w:r>
          </w:p>
          <w:bookmarkEnd w:id="74"/>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75"/>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Закона и авиационным стандартам ИКАО;</w:t>
            </w:r>
            <w:r>
              <w:br/>
            </w: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75"/>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76"/>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r>
              <w:br/>
            </w:r>
            <w:r>
              <w:rPr>
                <w:rFonts w:ascii="Times New Roman"/>
                <w:b w:val="false"/>
                <w:i w:val="false"/>
                <w:color w:val="000000"/>
                <w:sz w:val="20"/>
              </w:rPr>
              <w:t>
</w:t>
            </w:r>
            <w:r>
              <w:rPr>
                <w:rFonts w:ascii="Times New Roman"/>
                <w:b w:val="false"/>
                <w:i w:val="false"/>
                <w:color w:val="000000"/>
                <w:sz w:val="20"/>
              </w:rPr>
              <w:t>Министерства – www.miid.gov.kz, раздел "Государственные услуги", раздел "Комитет гражданской авиации".</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Телефон Единого контакт центра по вопросам оказания государственных услуг: 1414, 8 800 080 7777.</w:t>
            </w:r>
          </w:p>
          <w:bookmarkEnd w:id="7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 xml:space="preserve">Министра транспорта и </w:t>
            </w:r>
            <w:r>
              <w:br/>
            </w:r>
            <w:r>
              <w:rPr>
                <w:rFonts w:ascii="Times New Roman"/>
                <w:b w:val="false"/>
                <w:i w:val="false"/>
                <w:color w:val="000000"/>
                <w:sz w:val="20"/>
              </w:rPr>
              <w:t>коммуникаций</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Министерства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августа 2021 года № 446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 типа</w:t>
            </w:r>
          </w:p>
        </w:tc>
      </w:tr>
    </w:tbl>
    <w:bookmarkStart w:name="z204" w:id="77"/>
    <w:p>
      <w:pPr>
        <w:spacing w:after="0"/>
        <w:ind w:left="0"/>
        <w:jc w:val="left"/>
      </w:pPr>
      <w:r>
        <w:rPr>
          <w:rFonts w:ascii="Times New Roman"/>
          <w:b/>
          <w:i w:val="false"/>
          <w:color w:val="000000"/>
        </w:rPr>
        <w:t xml:space="preserve"> Стандарт государственной услуги "Выдача сертификата типа гражданского воздушного судна"</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2164"/>
        <w:gridCol w:w="9602"/>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рабочих дней.</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78"/>
          <w:p>
            <w:pPr>
              <w:spacing w:after="20"/>
              <w:ind w:left="20"/>
              <w:jc w:val="both"/>
            </w:pPr>
            <w:r>
              <w:rPr>
                <w:rFonts w:ascii="Times New Roman"/>
                <w:b w:val="false"/>
                <w:i w:val="false"/>
                <w:color w:val="000000"/>
                <w:sz w:val="20"/>
              </w:rPr>
              <w:t>
Выдача сертификата типа воздушного судна либо мотивированный ответ об отказе в оказании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электронная (полностью автоматизированная).</w:t>
            </w:r>
          </w:p>
          <w:bookmarkEnd w:id="78"/>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79"/>
          <w:p>
            <w:pPr>
              <w:spacing w:after="20"/>
              <w:ind w:left="20"/>
              <w:jc w:val="both"/>
            </w:pPr>
            <w:r>
              <w:rPr>
                <w:rFonts w:ascii="Times New Roman"/>
                <w:b w:val="false"/>
                <w:i w:val="false"/>
                <w:color w:val="000000"/>
                <w:sz w:val="20"/>
              </w:rPr>
              <w:t>
Государственная услуга оказывается на платной основе физическим и юридическим лицам.</w:t>
            </w:r>
            <w:r>
              <w:br/>
            </w:r>
            <w:r>
              <w:rPr>
                <w:rFonts w:ascii="Times New Roman"/>
                <w:b w:val="false"/>
                <w:i w:val="false"/>
                <w:color w:val="000000"/>
                <w:sz w:val="20"/>
              </w:rPr>
              <w:t>
</w:t>
            </w:r>
            <w:r>
              <w:rPr>
                <w:rFonts w:ascii="Times New Roman"/>
                <w:b w:val="false"/>
                <w:i w:val="false"/>
                <w:color w:val="000000"/>
                <w:sz w:val="20"/>
              </w:rPr>
              <w:t xml:space="preserve">Оплата сбора осуществляется в порядке и размерах, определяемых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25 декабря 2017 года "О налогах и других обязательных платежах в бюджет" (Налоговый кодекс).</w:t>
            </w:r>
            <w:r>
              <w:br/>
            </w:r>
            <w:r>
              <w:rPr>
                <w:rFonts w:ascii="Times New Roman"/>
                <w:b w:val="false"/>
                <w:i w:val="false"/>
                <w:color w:val="000000"/>
                <w:sz w:val="20"/>
              </w:rPr>
              <w:t>
</w:t>
            </w:r>
            <w:r>
              <w:rPr>
                <w:rFonts w:ascii="Times New Roman"/>
                <w:b w:val="false"/>
                <w:i w:val="false"/>
                <w:color w:val="000000"/>
                <w:sz w:val="20"/>
              </w:rPr>
              <w:t>Ставки сбора за сертификацию типа гражданского воздушного судна в зависимости от категорий, составляют:</w:t>
            </w:r>
            <w:r>
              <w:br/>
            </w:r>
            <w:r>
              <w:rPr>
                <w:rFonts w:ascii="Times New Roman"/>
                <w:b w:val="false"/>
                <w:i w:val="false"/>
                <w:color w:val="000000"/>
                <w:sz w:val="20"/>
              </w:rPr>
              <w:t>
</w:t>
            </w:r>
            <w:r>
              <w:rPr>
                <w:rFonts w:ascii="Times New Roman"/>
                <w:b w:val="false"/>
                <w:i w:val="false"/>
                <w:color w:val="000000"/>
                <w:sz w:val="20"/>
              </w:rPr>
              <w:t>1) для самолета – 10 000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2) для вертолета – 5 000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3) для других летательных аппаратов – 1 000 месячных расчетных показателя, действующих на дату оплаты сбора.</w:t>
            </w:r>
            <w:r>
              <w:br/>
            </w:r>
            <w:r>
              <w:rPr>
                <w:rFonts w:ascii="Times New Roman"/>
                <w:b w:val="false"/>
                <w:i w:val="false"/>
                <w:color w:val="000000"/>
                <w:sz w:val="20"/>
              </w:rPr>
              <w:t>
Оплата сбора осуществляется в наличной и безналичной форме через банки второго уровня 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79"/>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80"/>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2) услугодатель – с понедельника по пятницу включительно,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80"/>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81"/>
          <w:p>
            <w:pPr>
              <w:spacing w:after="20"/>
              <w:ind w:left="20"/>
              <w:jc w:val="both"/>
            </w:pPr>
            <w:r>
              <w:rPr>
                <w:rFonts w:ascii="Times New Roman"/>
                <w:b w:val="false"/>
                <w:i w:val="false"/>
                <w:color w:val="000000"/>
                <w:sz w:val="20"/>
              </w:rPr>
              <w:t>
на портал:</w:t>
            </w:r>
            <w:r>
              <w:br/>
            </w:r>
            <w:r>
              <w:rPr>
                <w:rFonts w:ascii="Times New Roman"/>
                <w:b w:val="false"/>
                <w:i w:val="false"/>
                <w:color w:val="000000"/>
                <w:sz w:val="20"/>
              </w:rPr>
              <w:t>
</w:t>
            </w:r>
            <w:r>
              <w:rPr>
                <w:rFonts w:ascii="Times New Roman"/>
                <w:b w:val="false"/>
                <w:i w:val="false"/>
                <w:color w:val="000000"/>
                <w:sz w:val="20"/>
              </w:rPr>
              <w:t>заявление и электронные копии документов в соответствии с переченем документов указанных ниже:</w:t>
            </w:r>
            <w:r>
              <w:br/>
            </w:r>
            <w:r>
              <w:rPr>
                <w:rFonts w:ascii="Times New Roman"/>
                <w:b w:val="false"/>
                <w:i w:val="false"/>
                <w:color w:val="000000"/>
                <w:sz w:val="20"/>
              </w:rPr>
              <w:t>
</w:t>
            </w:r>
            <w:r>
              <w:rPr>
                <w:rFonts w:ascii="Times New Roman"/>
                <w:b w:val="false"/>
                <w:i w:val="false"/>
                <w:color w:val="000000"/>
                <w:sz w:val="20"/>
              </w:rPr>
              <w:t>1) руководство по летной эксплуатации;</w:t>
            </w:r>
            <w:r>
              <w:br/>
            </w:r>
            <w:r>
              <w:rPr>
                <w:rFonts w:ascii="Times New Roman"/>
                <w:b w:val="false"/>
                <w:i w:val="false"/>
                <w:color w:val="000000"/>
                <w:sz w:val="20"/>
              </w:rPr>
              <w:t>
</w:t>
            </w:r>
            <w:r>
              <w:rPr>
                <w:rFonts w:ascii="Times New Roman"/>
                <w:b w:val="false"/>
                <w:i w:val="false"/>
                <w:color w:val="000000"/>
                <w:sz w:val="20"/>
              </w:rPr>
              <w:t>2) формуляры;</w:t>
            </w:r>
            <w:r>
              <w:br/>
            </w:r>
            <w:r>
              <w:rPr>
                <w:rFonts w:ascii="Times New Roman"/>
                <w:b w:val="false"/>
                <w:i w:val="false"/>
                <w:color w:val="000000"/>
                <w:sz w:val="20"/>
              </w:rPr>
              <w:t>
</w:t>
            </w:r>
            <w:r>
              <w:rPr>
                <w:rFonts w:ascii="Times New Roman"/>
                <w:b w:val="false"/>
                <w:i w:val="false"/>
                <w:color w:val="000000"/>
                <w:sz w:val="20"/>
              </w:rPr>
              <w:t>3) чертежи (эскизы) основных силовых узлов, в том числе узлов крепления крыла, оперения, двигателя, шасси, с указанием основных размеров и марки материала;</w:t>
            </w:r>
            <w:r>
              <w:br/>
            </w:r>
            <w:r>
              <w:rPr>
                <w:rFonts w:ascii="Times New Roman"/>
                <w:b w:val="false"/>
                <w:i w:val="false"/>
                <w:color w:val="000000"/>
                <w:sz w:val="20"/>
              </w:rPr>
              <w:t>
</w:t>
            </w:r>
            <w:r>
              <w:rPr>
                <w:rFonts w:ascii="Times New Roman"/>
                <w:b w:val="false"/>
                <w:i w:val="false"/>
                <w:color w:val="000000"/>
                <w:sz w:val="20"/>
              </w:rPr>
              <w:t>4) схемы топливной и тормозной систем, электрооборудования, системы управления;</w:t>
            </w:r>
            <w:r>
              <w:br/>
            </w:r>
            <w:r>
              <w:rPr>
                <w:rFonts w:ascii="Times New Roman"/>
                <w:b w:val="false"/>
                <w:i w:val="false"/>
                <w:color w:val="000000"/>
                <w:sz w:val="20"/>
              </w:rPr>
              <w:t>
</w:t>
            </w:r>
            <w:r>
              <w:rPr>
                <w:rFonts w:ascii="Times New Roman"/>
                <w:b w:val="false"/>
                <w:i w:val="false"/>
                <w:color w:val="000000"/>
                <w:sz w:val="20"/>
              </w:rPr>
              <w:t>5) фотографии образца (спереди, сбоку, сзади); сверху;</w:t>
            </w:r>
            <w:r>
              <w:br/>
            </w:r>
            <w:r>
              <w:rPr>
                <w:rFonts w:ascii="Times New Roman"/>
                <w:b w:val="false"/>
                <w:i w:val="false"/>
                <w:color w:val="000000"/>
                <w:sz w:val="20"/>
              </w:rPr>
              <w:t>
</w:t>
            </w:r>
            <w:r>
              <w:rPr>
                <w:rFonts w:ascii="Times New Roman"/>
                <w:b w:val="false"/>
                <w:i w:val="false"/>
                <w:color w:val="000000"/>
                <w:sz w:val="20"/>
              </w:rPr>
              <w:t>6) результаты заводских, государственных и эксплуатационных испытаний образца воздушного судна;</w:t>
            </w:r>
            <w:r>
              <w:br/>
            </w:r>
            <w:r>
              <w:rPr>
                <w:rFonts w:ascii="Times New Roman"/>
                <w:b w:val="false"/>
                <w:i w:val="false"/>
                <w:color w:val="000000"/>
                <w:sz w:val="20"/>
              </w:rPr>
              <w:t>
7) техническую документацию с кратким описанием схем, систем, основных характеристик, ожидаемых условий эксплуатации и ограничений, в диапазоне которых будет сертифицирован образец, а также перечень глав, разделов и пунктов норм летной годности, распространяемых на данный образец, специальных технических условий, касающихся его летной годности и требований к охране окружающей среды.</w:t>
            </w:r>
          </w:p>
          <w:bookmarkEnd w:id="81"/>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82"/>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определенными настоящими Правилами и </w:t>
            </w:r>
            <w:r>
              <w:rPr>
                <w:rFonts w:ascii="Times New Roman"/>
                <w:b w:val="false"/>
                <w:i w:val="false"/>
                <w:color w:val="000000"/>
                <w:sz w:val="20"/>
              </w:rPr>
              <w:t>нормами</w:t>
            </w:r>
            <w:r>
              <w:rPr>
                <w:rFonts w:ascii="Times New Roman"/>
                <w:b w:val="false"/>
                <w:i w:val="false"/>
                <w:color w:val="000000"/>
                <w:sz w:val="20"/>
              </w:rPr>
              <w:t xml:space="preserve"> летной годности гражданских воздушных судов Республики Казахстан утвержденными приказом исполняющего обязанности Министра по инвестициям и развитию Республики Казахстан от 27 марта 2015 года № 367 (зарегистрирован в Реестре государственной регистрации нормативных правовых актов за №12038);</w:t>
            </w:r>
            <w:r>
              <w:br/>
            </w: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82"/>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83"/>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r>
              <w:br/>
            </w:r>
            <w:r>
              <w:rPr>
                <w:rFonts w:ascii="Times New Roman"/>
                <w:b w:val="false"/>
                <w:i w:val="false"/>
                <w:color w:val="000000"/>
                <w:sz w:val="20"/>
              </w:rPr>
              <w:t>
</w:t>
            </w:r>
            <w:r>
              <w:rPr>
                <w:rFonts w:ascii="Times New Roman"/>
                <w:b w:val="false"/>
                <w:i w:val="false"/>
                <w:color w:val="000000"/>
                <w:sz w:val="20"/>
              </w:rPr>
              <w:t>Министерства – www.miid.gov.kz, раздел "Государственные услуги", раздел "Комитет гражданской авиации".</w:t>
            </w:r>
            <w:r>
              <w:br/>
            </w:r>
            <w:r>
              <w:rPr>
                <w:rFonts w:ascii="Times New Roman"/>
                <w:b w:val="false"/>
                <w:i w:val="false"/>
                <w:color w:val="000000"/>
                <w:sz w:val="20"/>
              </w:rPr>
              <w:t>
</w:t>
            </w:r>
            <w:r>
              <w:rPr>
                <w:rFonts w:ascii="Times New Roman"/>
                <w:b w:val="false"/>
                <w:i w:val="false"/>
                <w:color w:val="000000"/>
                <w:sz w:val="20"/>
              </w:rPr>
              <w:t>Услугополучатель получает:</w:t>
            </w:r>
            <w:r>
              <w:br/>
            </w:r>
            <w:r>
              <w:rPr>
                <w:rFonts w:ascii="Times New Roman"/>
                <w:b w:val="false"/>
                <w:i w:val="false"/>
                <w:color w:val="000000"/>
                <w:sz w:val="20"/>
              </w:rPr>
              <w:t>
</w:t>
            </w:r>
            <w:r>
              <w:rPr>
                <w:rFonts w:ascii="Times New Roman"/>
                <w:b w:val="false"/>
                <w:i w:val="false"/>
                <w:color w:val="000000"/>
                <w:sz w:val="20"/>
              </w:rPr>
              <w:t>государственной услуги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Телефон Единого контакт центра по вопросам оказания государственных услуг: 1414, 8 800 080 7777.</w:t>
            </w:r>
          </w:p>
          <w:bookmarkEnd w:id="8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 xml:space="preserve">Министра транспорта и </w:t>
            </w:r>
            <w:r>
              <w:br/>
            </w:r>
            <w:r>
              <w:rPr>
                <w:rFonts w:ascii="Times New Roman"/>
                <w:b w:val="false"/>
                <w:i w:val="false"/>
                <w:color w:val="000000"/>
                <w:sz w:val="20"/>
              </w:rPr>
              <w:t>коммуникаций</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Министерства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августа 2021 года № 446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допуска</w:t>
            </w:r>
            <w:r>
              <w:br/>
            </w:r>
            <w:r>
              <w:rPr>
                <w:rFonts w:ascii="Times New Roman"/>
                <w:b w:val="false"/>
                <w:i w:val="false"/>
                <w:color w:val="000000"/>
                <w:sz w:val="20"/>
              </w:rPr>
              <w:t>к полетам эксплуатантов</w:t>
            </w:r>
            <w:r>
              <w:br/>
            </w:r>
            <w:r>
              <w:rPr>
                <w:rFonts w:ascii="Times New Roman"/>
                <w:b w:val="false"/>
                <w:i w:val="false"/>
                <w:color w:val="000000"/>
                <w:sz w:val="20"/>
              </w:rPr>
              <w:t>авиации общего назначения</w:t>
            </w:r>
          </w:p>
        </w:tc>
      </w:tr>
    </w:tbl>
    <w:bookmarkStart w:name="z230" w:id="84"/>
    <w:p>
      <w:pPr>
        <w:spacing w:after="0"/>
        <w:ind w:left="0"/>
        <w:jc w:val="left"/>
      </w:pPr>
      <w:r>
        <w:rPr>
          <w:rFonts w:ascii="Times New Roman"/>
          <w:b/>
          <w:i w:val="false"/>
          <w:color w:val="000000"/>
        </w:rPr>
        <w:t xml:space="preserve"> Стандарт государственной услуги "Выдача свидетельства на право выполнения полетов (эксплуатант авиации общего назначения)"</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2525"/>
        <w:gridCol w:w="9152"/>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85"/>
          <w:p>
            <w:pPr>
              <w:spacing w:after="20"/>
              <w:ind w:left="20"/>
              <w:jc w:val="both"/>
            </w:pPr>
            <w:r>
              <w:rPr>
                <w:rFonts w:ascii="Times New Roman"/>
                <w:b w:val="false"/>
                <w:i w:val="false"/>
                <w:color w:val="000000"/>
                <w:sz w:val="20"/>
              </w:rPr>
              <w:t>
выдача свидетельства на право выполнения полетов (эксплуатант авиации общего назначения) (далее – свидетельство) – 60 (шестьдесят) рабочих дней;</w:t>
            </w:r>
            <w:r>
              <w:br/>
            </w:r>
            <w:r>
              <w:rPr>
                <w:rFonts w:ascii="Times New Roman"/>
                <w:b w:val="false"/>
                <w:i w:val="false"/>
                <w:color w:val="000000"/>
                <w:sz w:val="20"/>
              </w:rPr>
              <w:t>
выдача дубликата свидетельства на право выполнения полетов (эксплуатант авиации общего назначения) (далее – дубликат свидетельства) – 2 (два) рабочих дня.</w:t>
            </w:r>
          </w:p>
          <w:bookmarkEnd w:id="85"/>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право выполнения полетов эксплуатантам авиации общего назначения (дубликата свидетельства) либо мотивированный ответ об отказе в оказании государственной услуги: электронная (полностью автоматизированная).</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86"/>
          <w:p>
            <w:pPr>
              <w:spacing w:after="20"/>
              <w:ind w:left="20"/>
              <w:jc w:val="both"/>
            </w:pPr>
            <w:r>
              <w:rPr>
                <w:rFonts w:ascii="Times New Roman"/>
                <w:b w:val="false"/>
                <w:i w:val="false"/>
                <w:color w:val="000000"/>
                <w:sz w:val="20"/>
              </w:rPr>
              <w:t>
1)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2) услугодателя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bookmarkEnd w:id="86"/>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87"/>
          <w:p>
            <w:pPr>
              <w:spacing w:after="20"/>
              <w:ind w:left="20"/>
              <w:jc w:val="both"/>
            </w:pPr>
            <w:r>
              <w:rPr>
                <w:rFonts w:ascii="Times New Roman"/>
                <w:b w:val="false"/>
                <w:i w:val="false"/>
                <w:color w:val="000000"/>
                <w:sz w:val="20"/>
              </w:rPr>
              <w:t>
Для получения свидетельства на право выполнения полетов (эксплуатант авиации общего назначения):</w:t>
            </w:r>
            <w:r>
              <w:br/>
            </w:r>
            <w:r>
              <w:rPr>
                <w:rFonts w:ascii="Times New Roman"/>
                <w:b w:val="false"/>
                <w:i w:val="false"/>
                <w:color w:val="000000"/>
                <w:sz w:val="20"/>
              </w:rPr>
              <w:t>
</w:t>
            </w:r>
            <w:r>
              <w:rPr>
                <w:rFonts w:ascii="Times New Roman"/>
                <w:b w:val="false"/>
                <w:i w:val="false"/>
                <w:color w:val="000000"/>
                <w:sz w:val="20"/>
              </w:rPr>
              <w:t>1) заявку по форме, согласно приложению 1 настоящих Правил, с приложением следующих документов:</w:t>
            </w:r>
            <w:r>
              <w:br/>
            </w:r>
            <w:r>
              <w:rPr>
                <w:rFonts w:ascii="Times New Roman"/>
                <w:b w:val="false"/>
                <w:i w:val="false"/>
                <w:color w:val="000000"/>
                <w:sz w:val="20"/>
              </w:rPr>
              <w:t>
</w:t>
            </w:r>
            <w:r>
              <w:rPr>
                <w:rFonts w:ascii="Times New Roman"/>
                <w:b w:val="false"/>
                <w:i w:val="false"/>
                <w:color w:val="000000"/>
                <w:sz w:val="20"/>
              </w:rPr>
              <w:t>2) электронная копия руководства по производству полетов в соответствии с Приложением 6 к Конвенции о международной гражданской авиации ратифицированный постановлением Верховного Совета Республики Казахстан от 2 июля 1992 года;</w:t>
            </w:r>
            <w:r>
              <w:br/>
            </w:r>
            <w:r>
              <w:rPr>
                <w:rFonts w:ascii="Times New Roman"/>
                <w:b w:val="false"/>
                <w:i w:val="false"/>
                <w:color w:val="000000"/>
                <w:sz w:val="20"/>
              </w:rPr>
              <w:t>
</w:t>
            </w:r>
            <w:r>
              <w:rPr>
                <w:rFonts w:ascii="Times New Roman"/>
                <w:b w:val="false"/>
                <w:i w:val="false"/>
                <w:color w:val="000000"/>
                <w:sz w:val="20"/>
              </w:rPr>
              <w:t>3) электронная копия руководства эксплуатанта по регулированию технического обслуживания или договор на организацию по техническому обслуживанию в соответствии с Приложением 6 к Конвенции о международной гражданской авиации ратифицированный постановлением Верховного Совета Республики Казахстан от 2 июля 1992 года;</w:t>
            </w:r>
            <w:r>
              <w:br/>
            </w:r>
            <w:r>
              <w:rPr>
                <w:rFonts w:ascii="Times New Roman"/>
                <w:b w:val="false"/>
                <w:i w:val="false"/>
                <w:color w:val="000000"/>
                <w:sz w:val="20"/>
              </w:rPr>
              <w:t>
</w:t>
            </w:r>
            <w:r>
              <w:rPr>
                <w:rFonts w:ascii="Times New Roman"/>
                <w:b w:val="false"/>
                <w:i w:val="false"/>
                <w:color w:val="000000"/>
                <w:sz w:val="20"/>
              </w:rPr>
              <w:t>4) электронная копия договоров на обеспечение полетов;</w:t>
            </w:r>
            <w:r>
              <w:br/>
            </w:r>
            <w:r>
              <w:rPr>
                <w:rFonts w:ascii="Times New Roman"/>
                <w:b w:val="false"/>
                <w:i w:val="false"/>
                <w:color w:val="000000"/>
                <w:sz w:val="20"/>
              </w:rPr>
              <w:t>
</w:t>
            </w:r>
            <w:r>
              <w:rPr>
                <w:rFonts w:ascii="Times New Roman"/>
                <w:b w:val="false"/>
                <w:i w:val="false"/>
                <w:color w:val="000000"/>
                <w:sz w:val="20"/>
              </w:rPr>
              <w:t>5) электронная копия программ авиационной безопасности эксплуатанта;</w:t>
            </w:r>
            <w:r>
              <w:br/>
            </w:r>
            <w:r>
              <w:rPr>
                <w:rFonts w:ascii="Times New Roman"/>
                <w:b w:val="false"/>
                <w:i w:val="false"/>
                <w:color w:val="000000"/>
                <w:sz w:val="20"/>
              </w:rPr>
              <w:t>
</w:t>
            </w:r>
            <w:r>
              <w:rPr>
                <w:rFonts w:ascii="Times New Roman"/>
                <w:b w:val="false"/>
                <w:i w:val="false"/>
                <w:color w:val="000000"/>
                <w:sz w:val="20"/>
              </w:rPr>
              <w:t>6) электронная копия проекта эксплуатационных спецификаций;</w:t>
            </w:r>
            <w:r>
              <w:br/>
            </w:r>
            <w:r>
              <w:rPr>
                <w:rFonts w:ascii="Times New Roman"/>
                <w:b w:val="false"/>
                <w:i w:val="false"/>
                <w:color w:val="000000"/>
                <w:sz w:val="20"/>
              </w:rPr>
              <w:t>
</w:t>
            </w:r>
            <w:r>
              <w:rPr>
                <w:rFonts w:ascii="Times New Roman"/>
                <w:b w:val="false"/>
                <w:i w:val="false"/>
                <w:color w:val="000000"/>
                <w:sz w:val="20"/>
              </w:rPr>
              <w:t>7) электронная копия договоров (контракта) на аренду воздушного судна без экипажа (при наличии арендованного воздушного судна).</w:t>
            </w:r>
            <w:r>
              <w:br/>
            </w:r>
            <w:r>
              <w:rPr>
                <w:rFonts w:ascii="Times New Roman"/>
                <w:b w:val="false"/>
                <w:i w:val="false"/>
                <w:color w:val="000000"/>
                <w:sz w:val="20"/>
              </w:rPr>
              <w:t>
</w:t>
            </w:r>
            <w:r>
              <w:rPr>
                <w:rFonts w:ascii="Times New Roman"/>
                <w:b w:val="false"/>
                <w:i w:val="false"/>
                <w:color w:val="000000"/>
                <w:sz w:val="20"/>
              </w:rPr>
              <w:t>При подаче документов физического лица через портал предоставляется заявка по форме, согласно приложению 1 настоящих Правил, с приложением вышеуказанных документов в электронном виде.</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государственной регистрации (перерегистрации) юридического лица, о государственной регистрации в качестве индивидуального предпринимателя, свидетельстве (дубликате свидетельства) на право выполнения полетов (эксплуатант авиации общего назначения), услугодатель получает из соответствующих государственных информационных систем через шлюз "электронного правительства" (при необходимости).</w:t>
            </w:r>
            <w:r>
              <w:br/>
            </w:r>
            <w:r>
              <w:rPr>
                <w:rFonts w:ascii="Times New Roman"/>
                <w:b w:val="false"/>
                <w:i w:val="false"/>
                <w:color w:val="000000"/>
                <w:sz w:val="20"/>
              </w:rPr>
              <w:t>
</w:t>
            </w:r>
            <w:r>
              <w:rPr>
                <w:rFonts w:ascii="Times New Roman"/>
                <w:b w:val="false"/>
                <w:i w:val="false"/>
                <w:color w:val="000000"/>
                <w:sz w:val="20"/>
              </w:rPr>
              <w:t>Для получения дубликата свидетельства услугополучатель представляет услугодателю заявку произвольной формы, с необходимым обоснованием и приложением ранее выданного свидетельства.</w:t>
            </w:r>
            <w:r>
              <w:br/>
            </w:r>
            <w:r>
              <w:rPr>
                <w:rFonts w:ascii="Times New Roman"/>
                <w:b w:val="false"/>
                <w:i w:val="false"/>
                <w:color w:val="000000"/>
                <w:sz w:val="20"/>
              </w:rPr>
              <w:t>
При сдаче услугополучателем всех необходимых документов через портал услугополучателю в "личный кабинет"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bookmarkEnd w:id="87"/>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88"/>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получения государственной услуги, требованиям настоящих Правил );</w:t>
            </w:r>
            <w:r>
              <w:br/>
            </w: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88"/>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9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89"/>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r>
              <w:br/>
            </w:r>
            <w:r>
              <w:rPr>
                <w:rFonts w:ascii="Times New Roman"/>
                <w:b w:val="false"/>
                <w:i w:val="false"/>
                <w:color w:val="000000"/>
                <w:sz w:val="20"/>
              </w:rPr>
              <w:t>
</w:t>
            </w:r>
            <w:r>
              <w:rPr>
                <w:rFonts w:ascii="Times New Roman"/>
                <w:b w:val="false"/>
                <w:i w:val="false"/>
                <w:color w:val="000000"/>
                <w:sz w:val="20"/>
              </w:rPr>
              <w:t>Министерства – www.miid.gov.kz, раздел "Государственные услуги";</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Телефон Единого контакт центра по вопросам оказания государственных услуг: 1414, 8 800 080 7777 либо по телефонам Министерства 8 (7172) 75-48-41.</w:t>
            </w:r>
          </w:p>
          <w:bookmarkEnd w:id="8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 xml:space="preserve">Министра а транспорта и </w:t>
            </w:r>
            <w:r>
              <w:br/>
            </w:r>
            <w:r>
              <w:rPr>
                <w:rFonts w:ascii="Times New Roman"/>
                <w:b w:val="false"/>
                <w:i w:val="false"/>
                <w:color w:val="000000"/>
                <w:sz w:val="20"/>
              </w:rPr>
              <w:t>коммуникаций</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Министерства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августа 2021 года № 446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сертификации</w:t>
            </w:r>
            <w:r>
              <w:br/>
            </w:r>
            <w:r>
              <w:rPr>
                <w:rFonts w:ascii="Times New Roman"/>
                <w:b w:val="false"/>
                <w:i w:val="false"/>
                <w:color w:val="000000"/>
                <w:sz w:val="20"/>
              </w:rPr>
              <w:t xml:space="preserve">и выдачи сертификата </w:t>
            </w:r>
            <w:r>
              <w:br/>
            </w:r>
            <w:r>
              <w:rPr>
                <w:rFonts w:ascii="Times New Roman"/>
                <w:b w:val="false"/>
                <w:i w:val="false"/>
                <w:color w:val="000000"/>
                <w:sz w:val="20"/>
              </w:rPr>
              <w:t xml:space="preserve">эксплуатанта гражданских </w:t>
            </w:r>
            <w:r>
              <w:br/>
            </w:r>
            <w:r>
              <w:rPr>
                <w:rFonts w:ascii="Times New Roman"/>
                <w:b w:val="false"/>
                <w:i w:val="false"/>
                <w:color w:val="000000"/>
                <w:sz w:val="20"/>
              </w:rPr>
              <w:t>воздушных судов</w:t>
            </w:r>
          </w:p>
        </w:tc>
      </w:tr>
    </w:tbl>
    <w:bookmarkStart w:name="z252" w:id="90"/>
    <w:p>
      <w:pPr>
        <w:spacing w:after="0"/>
        <w:ind w:left="0"/>
        <w:jc w:val="left"/>
      </w:pPr>
      <w:r>
        <w:rPr>
          <w:rFonts w:ascii="Times New Roman"/>
          <w:b/>
          <w:i w:val="false"/>
          <w:color w:val="000000"/>
        </w:rPr>
        <w:t xml:space="preserve"> Стандарт государственной услуги "Выдача сертификата эксплуатанта"</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988"/>
        <w:gridCol w:w="9799"/>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91"/>
          <w:p>
            <w:pPr>
              <w:spacing w:after="20"/>
              <w:ind w:left="20"/>
              <w:jc w:val="both"/>
            </w:pPr>
            <w:r>
              <w:rPr>
                <w:rFonts w:ascii="Times New Roman"/>
                <w:b w:val="false"/>
                <w:i w:val="false"/>
                <w:color w:val="000000"/>
                <w:sz w:val="20"/>
              </w:rPr>
              <w:t>
с момента подачи заявки с пакетом документов услугодателю, а также при обращении на портал:</w:t>
            </w:r>
            <w:r>
              <w:br/>
            </w:r>
            <w:r>
              <w:rPr>
                <w:rFonts w:ascii="Times New Roman"/>
                <w:b w:val="false"/>
                <w:i w:val="false"/>
                <w:color w:val="000000"/>
                <w:sz w:val="20"/>
              </w:rPr>
              <w:t>
</w:t>
            </w:r>
            <w:r>
              <w:rPr>
                <w:rFonts w:ascii="Times New Roman"/>
                <w:b w:val="false"/>
                <w:i w:val="false"/>
                <w:color w:val="000000"/>
                <w:sz w:val="20"/>
              </w:rPr>
              <w:t>выдача сертификата эксплуатанта (далее – сертификат) – 64 (шестьдесят четыре) рабочих дня;</w:t>
            </w:r>
            <w:r>
              <w:br/>
            </w:r>
            <w:r>
              <w:rPr>
                <w:rFonts w:ascii="Times New Roman"/>
                <w:b w:val="false"/>
                <w:i w:val="false"/>
                <w:color w:val="000000"/>
                <w:sz w:val="20"/>
              </w:rPr>
              <w:t>
выдача дубликата сертификата эксплуатанта (далее – дубликат сертификата) – 2 (два) рабочих дня.</w:t>
            </w:r>
          </w:p>
          <w:bookmarkEnd w:id="91"/>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92"/>
          <w:p>
            <w:pPr>
              <w:spacing w:after="20"/>
              <w:ind w:left="20"/>
              <w:jc w:val="both"/>
            </w:pPr>
            <w:r>
              <w:rPr>
                <w:rFonts w:ascii="Times New Roman"/>
                <w:b w:val="false"/>
                <w:i w:val="false"/>
                <w:color w:val="000000"/>
                <w:sz w:val="20"/>
              </w:rPr>
              <w:t>
выдача сертификата (дубликата сертификата), либо мотивированный ответ об отказе в оказании государственной услуги в случаях и по основаниям, предусмотренным пунктом 25 Правил.</w:t>
            </w:r>
            <w:r>
              <w:br/>
            </w:r>
            <w:r>
              <w:rPr>
                <w:rFonts w:ascii="Times New Roman"/>
                <w:b w:val="false"/>
                <w:i w:val="false"/>
                <w:color w:val="000000"/>
                <w:sz w:val="20"/>
              </w:rPr>
              <w:t>
На портале результат оказания государственной услуги направляется в "личный кабинет" в форме электронного документа, подписанного электронной цифровой подписью (далее - ЭЦП) руководителя услугодателя или уполномоченного им ответственного должностного лица.</w:t>
            </w:r>
          </w:p>
          <w:bookmarkEnd w:id="92"/>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случаях, предусмотренных законодательством Республики Казахстан</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93"/>
          <w:p>
            <w:pPr>
              <w:spacing w:after="20"/>
              <w:ind w:left="20"/>
              <w:jc w:val="both"/>
            </w:pPr>
            <w:r>
              <w:rPr>
                <w:rFonts w:ascii="Times New Roman"/>
                <w:b w:val="false"/>
                <w:i w:val="false"/>
                <w:color w:val="000000"/>
                <w:sz w:val="20"/>
              </w:rPr>
              <w:t>
Государственная услуга оказывается на платной основе юридическим лицам (далее - услугополучатель).</w:t>
            </w:r>
            <w:r>
              <w:br/>
            </w:r>
            <w:r>
              <w:rPr>
                <w:rFonts w:ascii="Times New Roman"/>
                <w:b w:val="false"/>
                <w:i w:val="false"/>
                <w:color w:val="000000"/>
                <w:sz w:val="20"/>
              </w:rPr>
              <w:t>
</w:t>
            </w:r>
            <w:r>
              <w:rPr>
                <w:rFonts w:ascii="Times New Roman"/>
                <w:b w:val="false"/>
                <w:i w:val="false"/>
                <w:color w:val="000000"/>
                <w:sz w:val="20"/>
              </w:rPr>
              <w:t xml:space="preserve">Оплата сбора за сертификацию эксплуатанта осуществляется в порядке и размере, определяемых </w:t>
            </w:r>
            <w:r>
              <w:rPr>
                <w:rFonts w:ascii="Times New Roman"/>
                <w:b w:val="false"/>
                <w:i w:val="false"/>
                <w:color w:val="000000"/>
                <w:sz w:val="20"/>
              </w:rPr>
              <w:t>подпунктом 1)</w:t>
            </w:r>
            <w:r>
              <w:rPr>
                <w:rFonts w:ascii="Times New Roman"/>
                <w:b w:val="false"/>
                <w:i w:val="false"/>
                <w:color w:val="000000"/>
                <w:sz w:val="20"/>
              </w:rPr>
              <w:t xml:space="preserve"> пункта 7 статьи 554 Кодекса Республики Казахстан от 25 декабря 2017 года "О налогах и других обязательных платежах в бюджет (Налоговый кодекс)".</w:t>
            </w:r>
            <w:r>
              <w:br/>
            </w:r>
            <w:r>
              <w:rPr>
                <w:rFonts w:ascii="Times New Roman"/>
                <w:b w:val="false"/>
                <w:i w:val="false"/>
                <w:color w:val="000000"/>
                <w:sz w:val="20"/>
              </w:rPr>
              <w:t>
</w:t>
            </w:r>
            <w:r>
              <w:rPr>
                <w:rFonts w:ascii="Times New Roman"/>
                <w:b w:val="false"/>
                <w:i w:val="false"/>
                <w:color w:val="000000"/>
                <w:sz w:val="20"/>
              </w:rPr>
              <w:t>Ставки сбора за сертификацию эксплуатанта, в зависимости от штатной численности, составляют:</w:t>
            </w:r>
            <w:r>
              <w:br/>
            </w:r>
            <w:r>
              <w:rPr>
                <w:rFonts w:ascii="Times New Roman"/>
                <w:b w:val="false"/>
                <w:i w:val="false"/>
                <w:color w:val="000000"/>
                <w:sz w:val="20"/>
              </w:rPr>
              <w:t>
</w:t>
            </w:r>
            <w:r>
              <w:rPr>
                <w:rFonts w:ascii="Times New Roman"/>
                <w:b w:val="false"/>
                <w:i w:val="false"/>
                <w:color w:val="000000"/>
                <w:sz w:val="20"/>
              </w:rPr>
              <w:t>до 50 человек включительно – 1144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с 51 до 200 человек включительно – 1232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с 201 до 400 человек включительно – 1272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с 401 до 600 человек включительно – 1319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с 601 до 1200 человек включительно – 1363 месячных расчетных показателя, действующего на дату оплаты сбора;</w:t>
            </w:r>
            <w:r>
              <w:br/>
            </w:r>
            <w:r>
              <w:rPr>
                <w:rFonts w:ascii="Times New Roman"/>
                <w:b w:val="false"/>
                <w:i w:val="false"/>
                <w:color w:val="000000"/>
                <w:sz w:val="20"/>
              </w:rPr>
              <w:t>
</w:t>
            </w:r>
            <w:r>
              <w:rPr>
                <w:rFonts w:ascii="Times New Roman"/>
                <w:b w:val="false"/>
                <w:i w:val="false"/>
                <w:color w:val="000000"/>
                <w:sz w:val="20"/>
              </w:rPr>
              <w:t>с 1201 до 2000 человек включительно – 1407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свыше 2001 человек – 1458 месячных расчетных показателя,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Оплата сбора осуществляется в наличной и безналичной форме через банки второго уровня и организации, осуществляющие отдельные виды банковских операций.</w:t>
            </w:r>
            <w:r>
              <w:br/>
            </w:r>
            <w:r>
              <w:rPr>
                <w:rFonts w:ascii="Times New Roman"/>
                <w:b w:val="false"/>
                <w:i w:val="false"/>
                <w:color w:val="000000"/>
                <w:sz w:val="20"/>
              </w:rPr>
              <w:t>
В случае подачи электронного запроса на получение государственной услуги через портал, оплата может осуществляться через платежный шлюз "электронного правительства" (далее - ПШЭП).</w:t>
            </w:r>
          </w:p>
          <w:bookmarkEnd w:id="93"/>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94"/>
          <w:p>
            <w:pPr>
              <w:spacing w:after="20"/>
              <w:ind w:left="20"/>
              <w:jc w:val="both"/>
            </w:pPr>
            <w:r>
              <w:rPr>
                <w:rFonts w:ascii="Times New Roman"/>
                <w:b w:val="false"/>
                <w:i w:val="false"/>
                <w:color w:val="000000"/>
                <w:sz w:val="20"/>
              </w:rPr>
              <w:t>
1) услугодатели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от 23 ноября 2015 года (далее –Кодекс) с перерывом на обед с 13.00 часов до 14.30 часов.</w:t>
            </w:r>
            <w:r>
              <w:br/>
            </w: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Условие обслуживания услугодателем размещены на 1) интернет-ресурсе услугодателя 2) портале www.egov.kz.</w:t>
            </w:r>
          </w:p>
          <w:bookmarkEnd w:id="94"/>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95"/>
          <w:p>
            <w:pPr>
              <w:spacing w:after="20"/>
              <w:ind w:left="20"/>
              <w:jc w:val="both"/>
            </w:pPr>
            <w:r>
              <w:rPr>
                <w:rFonts w:ascii="Times New Roman"/>
                <w:b w:val="false"/>
                <w:i w:val="false"/>
                <w:color w:val="000000"/>
                <w:sz w:val="20"/>
              </w:rPr>
              <w:t>
На портал:</w:t>
            </w:r>
            <w:r>
              <w:br/>
            </w:r>
            <w:r>
              <w:rPr>
                <w:rFonts w:ascii="Times New Roman"/>
                <w:b w:val="false"/>
                <w:i w:val="false"/>
                <w:color w:val="000000"/>
                <w:sz w:val="20"/>
              </w:rPr>
              <w:t>
</w:t>
            </w:r>
            <w:r>
              <w:rPr>
                <w:rFonts w:ascii="Times New Roman"/>
                <w:b w:val="false"/>
                <w:i w:val="false"/>
                <w:color w:val="000000"/>
                <w:sz w:val="20"/>
              </w:rPr>
              <w:t>для получения сертификата услугополучатель представляет заявку в форме электронного документа, удостоверенного ЭЦП услугополучателя, согласно приложению № 2 к Правилам:</w:t>
            </w:r>
            <w:r>
              <w:br/>
            </w:r>
            <w:r>
              <w:rPr>
                <w:rFonts w:ascii="Times New Roman"/>
                <w:b w:val="false"/>
                <w:i w:val="false"/>
                <w:color w:val="000000"/>
                <w:sz w:val="20"/>
              </w:rPr>
              <w:t>
</w:t>
            </w:r>
            <w:r>
              <w:rPr>
                <w:rFonts w:ascii="Times New Roman"/>
                <w:b w:val="false"/>
                <w:i w:val="false"/>
                <w:color w:val="000000"/>
                <w:sz w:val="20"/>
              </w:rPr>
              <w:t>1) электронных копий:</w:t>
            </w:r>
            <w:r>
              <w:br/>
            </w:r>
            <w:r>
              <w:rPr>
                <w:rFonts w:ascii="Times New Roman"/>
                <w:b w:val="false"/>
                <w:i w:val="false"/>
                <w:color w:val="000000"/>
                <w:sz w:val="20"/>
              </w:rPr>
              <w:t>
</w:t>
            </w:r>
            <w:r>
              <w:rPr>
                <w:rFonts w:ascii="Times New Roman"/>
                <w:b w:val="false"/>
                <w:i w:val="false"/>
                <w:color w:val="000000"/>
                <w:sz w:val="20"/>
              </w:rPr>
              <w:t>документа, подтверждающего оплату за оказание государственной услуги, за исключением случая такой оплаты через ПШЭП;</w:t>
            </w:r>
            <w:r>
              <w:br/>
            </w:r>
            <w:r>
              <w:rPr>
                <w:rFonts w:ascii="Times New Roman"/>
                <w:b w:val="false"/>
                <w:i w:val="false"/>
                <w:color w:val="000000"/>
                <w:sz w:val="20"/>
              </w:rPr>
              <w:t>
</w:t>
            </w:r>
            <w:r>
              <w:rPr>
                <w:rFonts w:ascii="Times New Roman"/>
                <w:b w:val="false"/>
                <w:i w:val="false"/>
                <w:color w:val="000000"/>
                <w:sz w:val="20"/>
              </w:rPr>
              <w:t>декларации, подписанной первым руководителем эксплуатанта, о соответствии деятельности сертификационным требованиям, положениям Руководств эксплуатанта и обязательство поддерживать это соответствие постоянно;</w:t>
            </w:r>
            <w:r>
              <w:br/>
            </w:r>
            <w:r>
              <w:rPr>
                <w:rFonts w:ascii="Times New Roman"/>
                <w:b w:val="false"/>
                <w:i w:val="false"/>
                <w:color w:val="000000"/>
                <w:sz w:val="20"/>
              </w:rPr>
              <w:t>
</w:t>
            </w:r>
            <w:r>
              <w:rPr>
                <w:rFonts w:ascii="Times New Roman"/>
                <w:b w:val="false"/>
                <w:i w:val="false"/>
                <w:color w:val="000000"/>
                <w:sz w:val="20"/>
              </w:rPr>
              <w:t>устава услугополучателя и учредительного договора;</w:t>
            </w:r>
            <w:r>
              <w:br/>
            </w:r>
            <w:r>
              <w:rPr>
                <w:rFonts w:ascii="Times New Roman"/>
                <w:b w:val="false"/>
                <w:i w:val="false"/>
                <w:color w:val="000000"/>
                <w:sz w:val="20"/>
              </w:rPr>
              <w:t>
</w:t>
            </w:r>
            <w:r>
              <w:rPr>
                <w:rFonts w:ascii="Times New Roman"/>
                <w:b w:val="false"/>
                <w:i w:val="false"/>
                <w:color w:val="000000"/>
                <w:sz w:val="20"/>
              </w:rPr>
              <w:t>организационной структуры, структуры управления и ответственных лиц с указанием должности, фамилии имени отчества (при наличии), образования, квалификации и опыта работы;</w:t>
            </w:r>
            <w:r>
              <w:br/>
            </w:r>
            <w:r>
              <w:rPr>
                <w:rFonts w:ascii="Times New Roman"/>
                <w:b w:val="false"/>
                <w:i w:val="false"/>
                <w:color w:val="000000"/>
                <w:sz w:val="20"/>
              </w:rPr>
              <w:t>
</w:t>
            </w:r>
            <w:r>
              <w:rPr>
                <w:rFonts w:ascii="Times New Roman"/>
                <w:b w:val="false"/>
                <w:i w:val="false"/>
                <w:color w:val="000000"/>
                <w:sz w:val="20"/>
              </w:rPr>
              <w:t>документов, подтверждающих назначение следующих руководителей и/или ответственных лиц:</w:t>
            </w:r>
            <w:r>
              <w:br/>
            </w:r>
            <w:r>
              <w:rPr>
                <w:rFonts w:ascii="Times New Roman"/>
                <w:b w:val="false"/>
                <w:i w:val="false"/>
                <w:color w:val="000000"/>
                <w:sz w:val="20"/>
              </w:rPr>
              <w:t>
</w:t>
            </w:r>
            <w:r>
              <w:rPr>
                <w:rFonts w:ascii="Times New Roman"/>
                <w:b w:val="false"/>
                <w:i w:val="false"/>
                <w:color w:val="000000"/>
                <w:sz w:val="20"/>
              </w:rPr>
              <w:t>службы по безопасности полетов;</w:t>
            </w:r>
            <w:r>
              <w:br/>
            </w:r>
            <w:r>
              <w:rPr>
                <w:rFonts w:ascii="Times New Roman"/>
                <w:b w:val="false"/>
                <w:i w:val="false"/>
                <w:color w:val="000000"/>
                <w:sz w:val="20"/>
              </w:rPr>
              <w:t>
</w:t>
            </w:r>
            <w:r>
              <w:rPr>
                <w:rFonts w:ascii="Times New Roman"/>
                <w:b w:val="false"/>
                <w:i w:val="false"/>
                <w:color w:val="000000"/>
                <w:sz w:val="20"/>
              </w:rPr>
              <w:t>летной службы;</w:t>
            </w:r>
            <w:r>
              <w:br/>
            </w:r>
            <w:r>
              <w:rPr>
                <w:rFonts w:ascii="Times New Roman"/>
                <w:b w:val="false"/>
                <w:i w:val="false"/>
                <w:color w:val="000000"/>
                <w:sz w:val="20"/>
              </w:rPr>
              <w:t>
</w:t>
            </w:r>
            <w:r>
              <w:rPr>
                <w:rFonts w:ascii="Times New Roman"/>
                <w:b w:val="false"/>
                <w:i w:val="false"/>
                <w:color w:val="000000"/>
                <w:sz w:val="20"/>
              </w:rPr>
              <w:t>службы по поддержанию летной годности;</w:t>
            </w:r>
            <w:r>
              <w:br/>
            </w:r>
            <w:r>
              <w:rPr>
                <w:rFonts w:ascii="Times New Roman"/>
                <w:b w:val="false"/>
                <w:i w:val="false"/>
                <w:color w:val="000000"/>
                <w:sz w:val="20"/>
              </w:rPr>
              <w:t>
</w:t>
            </w:r>
            <w:r>
              <w:rPr>
                <w:rFonts w:ascii="Times New Roman"/>
                <w:b w:val="false"/>
                <w:i w:val="false"/>
                <w:color w:val="000000"/>
                <w:sz w:val="20"/>
              </w:rPr>
              <w:t>по наземному обеспечению;</w:t>
            </w:r>
            <w:r>
              <w:br/>
            </w:r>
            <w:r>
              <w:rPr>
                <w:rFonts w:ascii="Times New Roman"/>
                <w:b w:val="false"/>
                <w:i w:val="false"/>
                <w:color w:val="000000"/>
                <w:sz w:val="20"/>
              </w:rPr>
              <w:t>
</w:t>
            </w:r>
            <w:r>
              <w:rPr>
                <w:rFonts w:ascii="Times New Roman"/>
                <w:b w:val="false"/>
                <w:i w:val="false"/>
                <w:color w:val="000000"/>
                <w:sz w:val="20"/>
              </w:rPr>
              <w:t>по подготовке персонала;</w:t>
            </w:r>
            <w:r>
              <w:br/>
            </w:r>
            <w:r>
              <w:rPr>
                <w:rFonts w:ascii="Times New Roman"/>
                <w:b w:val="false"/>
                <w:i w:val="false"/>
                <w:color w:val="000000"/>
                <w:sz w:val="20"/>
              </w:rPr>
              <w:t>
</w:t>
            </w:r>
            <w:r>
              <w:rPr>
                <w:rFonts w:ascii="Times New Roman"/>
                <w:b w:val="false"/>
                <w:i w:val="false"/>
                <w:color w:val="000000"/>
                <w:sz w:val="20"/>
              </w:rPr>
              <w:t>по авиационной безопасности;</w:t>
            </w:r>
            <w:r>
              <w:br/>
            </w:r>
            <w:r>
              <w:rPr>
                <w:rFonts w:ascii="Times New Roman"/>
                <w:b w:val="false"/>
                <w:i w:val="false"/>
                <w:color w:val="000000"/>
                <w:sz w:val="20"/>
              </w:rPr>
              <w:t>
</w:t>
            </w:r>
            <w:r>
              <w:rPr>
                <w:rFonts w:ascii="Times New Roman"/>
                <w:b w:val="false"/>
                <w:i w:val="false"/>
                <w:color w:val="000000"/>
                <w:sz w:val="20"/>
              </w:rPr>
              <w:t>службы бортпроводников (при наличии);</w:t>
            </w:r>
            <w:r>
              <w:br/>
            </w:r>
            <w:r>
              <w:rPr>
                <w:rFonts w:ascii="Times New Roman"/>
                <w:b w:val="false"/>
                <w:i w:val="false"/>
                <w:color w:val="000000"/>
                <w:sz w:val="20"/>
              </w:rPr>
              <w:t>
</w:t>
            </w:r>
            <w:r>
              <w:rPr>
                <w:rFonts w:ascii="Times New Roman"/>
                <w:b w:val="false"/>
                <w:i w:val="false"/>
                <w:color w:val="000000"/>
                <w:sz w:val="20"/>
              </w:rPr>
              <w:t>по контролю качества;</w:t>
            </w:r>
            <w:r>
              <w:br/>
            </w:r>
            <w:r>
              <w:rPr>
                <w:rFonts w:ascii="Times New Roman"/>
                <w:b w:val="false"/>
                <w:i w:val="false"/>
                <w:color w:val="000000"/>
                <w:sz w:val="20"/>
              </w:rPr>
              <w:t>
</w:t>
            </w:r>
            <w:r>
              <w:rPr>
                <w:rFonts w:ascii="Times New Roman"/>
                <w:b w:val="false"/>
                <w:i w:val="false"/>
                <w:color w:val="000000"/>
                <w:sz w:val="20"/>
              </w:rPr>
              <w:t>страховых полисов обязательного страхования гражданско-правовой ответственности эксплуатанта перед его работниками в соответствии с законами Республики Казахстан об обязательных видах страхования;</w:t>
            </w:r>
            <w:r>
              <w:br/>
            </w:r>
            <w:r>
              <w:rPr>
                <w:rFonts w:ascii="Times New Roman"/>
                <w:b w:val="false"/>
                <w:i w:val="false"/>
                <w:color w:val="000000"/>
                <w:sz w:val="20"/>
              </w:rPr>
              <w:t>
</w:t>
            </w:r>
            <w:r>
              <w:rPr>
                <w:rFonts w:ascii="Times New Roman"/>
                <w:b w:val="false"/>
                <w:i w:val="false"/>
                <w:color w:val="000000"/>
                <w:sz w:val="20"/>
              </w:rPr>
              <w:t>образцов раскраски и текстового описания воздушных судов;</w:t>
            </w:r>
            <w:r>
              <w:br/>
            </w:r>
            <w:r>
              <w:rPr>
                <w:rFonts w:ascii="Times New Roman"/>
                <w:b w:val="false"/>
                <w:i w:val="false"/>
                <w:color w:val="000000"/>
                <w:sz w:val="20"/>
              </w:rPr>
              <w:t>
</w:t>
            </w:r>
            <w:r>
              <w:rPr>
                <w:rFonts w:ascii="Times New Roman"/>
                <w:b w:val="false"/>
                <w:i w:val="false"/>
                <w:color w:val="000000"/>
                <w:sz w:val="20"/>
              </w:rPr>
              <w:t>договоров по поддержанию летной годности с внешними организациями;</w:t>
            </w:r>
            <w:r>
              <w:br/>
            </w:r>
            <w:r>
              <w:rPr>
                <w:rFonts w:ascii="Times New Roman"/>
                <w:b w:val="false"/>
                <w:i w:val="false"/>
                <w:color w:val="000000"/>
                <w:sz w:val="20"/>
              </w:rPr>
              <w:t>
</w:t>
            </w:r>
            <w:r>
              <w:rPr>
                <w:rFonts w:ascii="Times New Roman"/>
                <w:b w:val="false"/>
                <w:i w:val="false"/>
                <w:color w:val="000000"/>
                <w:sz w:val="20"/>
              </w:rPr>
              <w:t>титульных листов утверждения и согласования:</w:t>
            </w:r>
            <w:r>
              <w:br/>
            </w:r>
            <w:r>
              <w:rPr>
                <w:rFonts w:ascii="Times New Roman"/>
                <w:b w:val="false"/>
                <w:i w:val="false"/>
                <w:color w:val="000000"/>
                <w:sz w:val="20"/>
              </w:rPr>
              <w:t>
</w:t>
            </w:r>
            <w:r>
              <w:rPr>
                <w:rFonts w:ascii="Times New Roman"/>
                <w:b w:val="false"/>
                <w:i w:val="false"/>
                <w:color w:val="000000"/>
                <w:sz w:val="20"/>
              </w:rPr>
              <w:t>руководства по производству полетов;</w:t>
            </w:r>
            <w:r>
              <w:br/>
            </w:r>
            <w:r>
              <w:rPr>
                <w:rFonts w:ascii="Times New Roman"/>
                <w:b w:val="false"/>
                <w:i w:val="false"/>
                <w:color w:val="000000"/>
                <w:sz w:val="20"/>
              </w:rPr>
              <w:t>
</w:t>
            </w:r>
            <w:r>
              <w:rPr>
                <w:rFonts w:ascii="Times New Roman"/>
                <w:b w:val="false"/>
                <w:i w:val="false"/>
                <w:color w:val="000000"/>
                <w:sz w:val="20"/>
              </w:rPr>
              <w:t>руководства по управлению безопасностью полетов для эксплуатантов, эксплуатирующих воздушные суда с максимальной сертифицированной взлетной массой свыше пяти тысяч семисот килограмм;</w:t>
            </w:r>
            <w:r>
              <w:br/>
            </w:r>
            <w:r>
              <w:rPr>
                <w:rFonts w:ascii="Times New Roman"/>
                <w:b w:val="false"/>
                <w:i w:val="false"/>
                <w:color w:val="000000"/>
                <w:sz w:val="20"/>
              </w:rPr>
              <w:t>
</w:t>
            </w:r>
            <w:r>
              <w:rPr>
                <w:rFonts w:ascii="Times New Roman"/>
                <w:b w:val="false"/>
                <w:i w:val="false"/>
                <w:color w:val="000000"/>
                <w:sz w:val="20"/>
              </w:rPr>
              <w:t>руководства эксплуатанта по регулированию технического обслуживания;</w:t>
            </w:r>
            <w:r>
              <w:br/>
            </w:r>
            <w:r>
              <w:rPr>
                <w:rFonts w:ascii="Times New Roman"/>
                <w:b w:val="false"/>
                <w:i w:val="false"/>
                <w:color w:val="000000"/>
                <w:sz w:val="20"/>
              </w:rPr>
              <w:t>
</w:t>
            </w:r>
            <w:r>
              <w:rPr>
                <w:rFonts w:ascii="Times New Roman"/>
                <w:b w:val="false"/>
                <w:i w:val="false"/>
                <w:color w:val="000000"/>
                <w:sz w:val="20"/>
              </w:rPr>
              <w:t>программы (регламента) технического обслуживания воздушных судов;</w:t>
            </w:r>
            <w:r>
              <w:br/>
            </w:r>
            <w:r>
              <w:rPr>
                <w:rFonts w:ascii="Times New Roman"/>
                <w:b w:val="false"/>
                <w:i w:val="false"/>
                <w:color w:val="000000"/>
                <w:sz w:val="20"/>
              </w:rPr>
              <w:t>
</w:t>
            </w:r>
            <w:r>
              <w:rPr>
                <w:rFonts w:ascii="Times New Roman"/>
                <w:b w:val="false"/>
                <w:i w:val="false"/>
                <w:color w:val="000000"/>
                <w:sz w:val="20"/>
              </w:rPr>
              <w:t>программы авиационной безопасности эксплуатанта;</w:t>
            </w:r>
            <w:r>
              <w:br/>
            </w:r>
            <w:r>
              <w:rPr>
                <w:rFonts w:ascii="Times New Roman"/>
                <w:b w:val="false"/>
                <w:i w:val="false"/>
                <w:color w:val="000000"/>
                <w:sz w:val="20"/>
              </w:rPr>
              <w:t>
</w:t>
            </w:r>
            <w:r>
              <w:rPr>
                <w:rFonts w:ascii="Times New Roman"/>
                <w:b w:val="false"/>
                <w:i w:val="false"/>
                <w:color w:val="000000"/>
                <w:sz w:val="20"/>
              </w:rPr>
              <w:t>2) информации услугополучателя в электронном виде содержащей:</w:t>
            </w:r>
            <w:r>
              <w:br/>
            </w:r>
            <w:r>
              <w:rPr>
                <w:rFonts w:ascii="Times New Roman"/>
                <w:b w:val="false"/>
                <w:i w:val="false"/>
                <w:color w:val="000000"/>
                <w:sz w:val="20"/>
              </w:rPr>
              <w:t>
</w:t>
            </w:r>
            <w:r>
              <w:rPr>
                <w:rFonts w:ascii="Times New Roman"/>
                <w:b w:val="false"/>
                <w:i w:val="false"/>
                <w:color w:val="000000"/>
                <w:sz w:val="20"/>
              </w:rPr>
              <w:t>основные данные и учредители услугополучателя;</w:t>
            </w:r>
            <w:r>
              <w:br/>
            </w:r>
            <w:r>
              <w:rPr>
                <w:rFonts w:ascii="Times New Roman"/>
                <w:b w:val="false"/>
                <w:i w:val="false"/>
                <w:color w:val="000000"/>
                <w:sz w:val="20"/>
              </w:rPr>
              <w:t>
</w:t>
            </w:r>
            <w:r>
              <w:rPr>
                <w:rFonts w:ascii="Times New Roman"/>
                <w:b w:val="false"/>
                <w:i w:val="false"/>
                <w:color w:val="000000"/>
                <w:sz w:val="20"/>
              </w:rPr>
              <w:t>виды планируемых коммерческих воздушных перевозок / работ;</w:t>
            </w:r>
            <w:r>
              <w:br/>
            </w:r>
            <w:r>
              <w:rPr>
                <w:rFonts w:ascii="Times New Roman"/>
                <w:b w:val="false"/>
                <w:i w:val="false"/>
                <w:color w:val="000000"/>
                <w:sz w:val="20"/>
              </w:rPr>
              <w:t>
</w:t>
            </w:r>
            <w:r>
              <w:rPr>
                <w:rFonts w:ascii="Times New Roman"/>
                <w:b w:val="false"/>
                <w:i w:val="false"/>
                <w:color w:val="000000"/>
                <w:sz w:val="20"/>
              </w:rPr>
              <w:t>организация летной работы;</w:t>
            </w:r>
            <w:r>
              <w:br/>
            </w:r>
            <w:r>
              <w:rPr>
                <w:rFonts w:ascii="Times New Roman"/>
                <w:b w:val="false"/>
                <w:i w:val="false"/>
                <w:color w:val="000000"/>
                <w:sz w:val="20"/>
              </w:rPr>
              <w:t>
</w:t>
            </w:r>
            <w:r>
              <w:rPr>
                <w:rFonts w:ascii="Times New Roman"/>
                <w:b w:val="false"/>
                <w:i w:val="false"/>
                <w:color w:val="000000"/>
                <w:sz w:val="20"/>
              </w:rPr>
              <w:t>система поддержания летной годности;</w:t>
            </w:r>
            <w:r>
              <w:br/>
            </w:r>
            <w:r>
              <w:rPr>
                <w:rFonts w:ascii="Times New Roman"/>
                <w:b w:val="false"/>
                <w:i w:val="false"/>
                <w:color w:val="000000"/>
                <w:sz w:val="20"/>
              </w:rPr>
              <w:t>
</w:t>
            </w:r>
            <w:r>
              <w:rPr>
                <w:rFonts w:ascii="Times New Roman"/>
                <w:b w:val="false"/>
                <w:i w:val="false"/>
                <w:color w:val="000000"/>
                <w:sz w:val="20"/>
              </w:rPr>
              <w:t>обеспечение полетов;</w:t>
            </w:r>
            <w:r>
              <w:br/>
            </w:r>
            <w:r>
              <w:rPr>
                <w:rFonts w:ascii="Times New Roman"/>
                <w:b w:val="false"/>
                <w:i w:val="false"/>
                <w:color w:val="000000"/>
                <w:sz w:val="20"/>
              </w:rPr>
              <w:t>
</w:t>
            </w:r>
            <w:r>
              <w:rPr>
                <w:rFonts w:ascii="Times New Roman"/>
                <w:b w:val="false"/>
                <w:i w:val="false"/>
                <w:color w:val="000000"/>
                <w:sz w:val="20"/>
              </w:rPr>
              <w:t>готовность летного и технического персонала;</w:t>
            </w:r>
            <w:r>
              <w:br/>
            </w:r>
            <w:r>
              <w:rPr>
                <w:rFonts w:ascii="Times New Roman"/>
                <w:b w:val="false"/>
                <w:i w:val="false"/>
                <w:color w:val="000000"/>
                <w:sz w:val="20"/>
              </w:rPr>
              <w:t>
</w:t>
            </w:r>
            <w:r>
              <w:rPr>
                <w:rFonts w:ascii="Times New Roman"/>
                <w:b w:val="false"/>
                <w:i w:val="false"/>
                <w:color w:val="000000"/>
                <w:sz w:val="20"/>
              </w:rPr>
              <w:t>готовность объектов технического обслуживания;</w:t>
            </w:r>
            <w:r>
              <w:br/>
            </w:r>
            <w:r>
              <w:rPr>
                <w:rFonts w:ascii="Times New Roman"/>
                <w:b w:val="false"/>
                <w:i w:val="false"/>
                <w:color w:val="000000"/>
                <w:sz w:val="20"/>
              </w:rPr>
              <w:t>
</w:t>
            </w:r>
            <w:r>
              <w:rPr>
                <w:rFonts w:ascii="Times New Roman"/>
                <w:b w:val="false"/>
                <w:i w:val="false"/>
                <w:color w:val="000000"/>
                <w:sz w:val="20"/>
              </w:rPr>
              <w:t>готовность воздушных судов;</w:t>
            </w:r>
            <w:r>
              <w:br/>
            </w:r>
            <w:r>
              <w:rPr>
                <w:rFonts w:ascii="Times New Roman"/>
                <w:b w:val="false"/>
                <w:i w:val="false"/>
                <w:color w:val="000000"/>
                <w:sz w:val="20"/>
              </w:rPr>
              <w:t>
</w:t>
            </w:r>
            <w:r>
              <w:rPr>
                <w:rFonts w:ascii="Times New Roman"/>
                <w:b w:val="false"/>
                <w:i w:val="false"/>
                <w:color w:val="000000"/>
                <w:sz w:val="20"/>
              </w:rPr>
              <w:t>план проведения демонстрации аварийной эвакуации и демонстрационных полетов;</w:t>
            </w:r>
            <w:r>
              <w:br/>
            </w:r>
            <w:r>
              <w:rPr>
                <w:rFonts w:ascii="Times New Roman"/>
                <w:b w:val="false"/>
                <w:i w:val="false"/>
                <w:color w:val="000000"/>
                <w:sz w:val="20"/>
              </w:rPr>
              <w:t>
</w:t>
            </w:r>
            <w:r>
              <w:rPr>
                <w:rFonts w:ascii="Times New Roman"/>
                <w:b w:val="false"/>
                <w:i w:val="false"/>
                <w:color w:val="000000"/>
                <w:sz w:val="20"/>
              </w:rPr>
              <w:t>список воздушных судов с указанием типа, модели, серии, национальных и регистрационных знаков;</w:t>
            </w:r>
            <w:r>
              <w:br/>
            </w:r>
            <w:r>
              <w:rPr>
                <w:rFonts w:ascii="Times New Roman"/>
                <w:b w:val="false"/>
                <w:i w:val="false"/>
                <w:color w:val="000000"/>
                <w:sz w:val="20"/>
              </w:rPr>
              <w:t>
</w:t>
            </w:r>
            <w:r>
              <w:rPr>
                <w:rFonts w:ascii="Times New Roman"/>
                <w:b w:val="false"/>
                <w:i w:val="false"/>
                <w:color w:val="000000"/>
                <w:sz w:val="20"/>
              </w:rPr>
              <w:t>авиационный персонал;</w:t>
            </w:r>
            <w:r>
              <w:br/>
            </w:r>
            <w:r>
              <w:rPr>
                <w:rFonts w:ascii="Times New Roman"/>
                <w:b w:val="false"/>
                <w:i w:val="false"/>
                <w:color w:val="000000"/>
                <w:sz w:val="20"/>
              </w:rPr>
              <w:t>
</w:t>
            </w:r>
            <w:r>
              <w:rPr>
                <w:rFonts w:ascii="Times New Roman"/>
                <w:b w:val="false"/>
                <w:i w:val="false"/>
                <w:color w:val="000000"/>
                <w:sz w:val="20"/>
              </w:rPr>
              <w:t>наземное обеспечение полетов;</w:t>
            </w:r>
            <w:r>
              <w:br/>
            </w:r>
            <w:r>
              <w:rPr>
                <w:rFonts w:ascii="Times New Roman"/>
                <w:b w:val="false"/>
                <w:i w:val="false"/>
                <w:color w:val="000000"/>
                <w:sz w:val="20"/>
              </w:rPr>
              <w:t>
</w:t>
            </w:r>
            <w:r>
              <w:rPr>
                <w:rFonts w:ascii="Times New Roman"/>
                <w:b w:val="false"/>
                <w:i w:val="false"/>
                <w:color w:val="000000"/>
                <w:sz w:val="20"/>
              </w:rPr>
              <w:t>перечень договоров на техническое обслуживание с внешними организациями с указанием видов работ;</w:t>
            </w:r>
            <w:r>
              <w:br/>
            </w:r>
            <w:r>
              <w:rPr>
                <w:rFonts w:ascii="Times New Roman"/>
                <w:b w:val="false"/>
                <w:i w:val="false"/>
                <w:color w:val="000000"/>
                <w:sz w:val="20"/>
              </w:rPr>
              <w:t>
</w:t>
            </w:r>
            <w:r>
              <w:rPr>
                <w:rFonts w:ascii="Times New Roman"/>
                <w:b w:val="false"/>
                <w:i w:val="false"/>
                <w:color w:val="000000"/>
                <w:sz w:val="20"/>
              </w:rPr>
              <w:t>копии договоров по поддержанию летной годности с внешними организациями;</w:t>
            </w:r>
            <w:r>
              <w:br/>
            </w:r>
            <w:r>
              <w:rPr>
                <w:rFonts w:ascii="Times New Roman"/>
                <w:b w:val="false"/>
                <w:i w:val="false"/>
                <w:color w:val="000000"/>
                <w:sz w:val="20"/>
              </w:rPr>
              <w:t>
</w:t>
            </w:r>
            <w:r>
              <w:rPr>
                <w:rFonts w:ascii="Times New Roman"/>
                <w:b w:val="false"/>
                <w:i w:val="false"/>
                <w:color w:val="000000"/>
                <w:sz w:val="20"/>
              </w:rPr>
              <w:t>для получения дубликата сертификата эксплуатанта:</w:t>
            </w:r>
            <w:r>
              <w:br/>
            </w:r>
            <w:r>
              <w:rPr>
                <w:rFonts w:ascii="Times New Roman"/>
                <w:b w:val="false"/>
                <w:i w:val="false"/>
                <w:color w:val="000000"/>
                <w:sz w:val="20"/>
              </w:rPr>
              <w:t>
</w:t>
            </w:r>
            <w:r>
              <w:rPr>
                <w:rFonts w:ascii="Times New Roman"/>
                <w:b w:val="false"/>
                <w:i w:val="false"/>
                <w:color w:val="000000"/>
                <w:sz w:val="20"/>
              </w:rPr>
              <w:t>заявка услугополучателя произвольной формы, с необходимым обоснованием и приложением электронной копии ранее выданного сертификата эксплуатанта.</w:t>
            </w:r>
            <w:r>
              <w:br/>
            </w:r>
            <w:r>
              <w:rPr>
                <w:rFonts w:ascii="Times New Roman"/>
                <w:b w:val="false"/>
                <w:i w:val="false"/>
                <w:color w:val="000000"/>
                <w:sz w:val="20"/>
              </w:rPr>
              <w:t>
</w:t>
            </w: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Руководство по производству полетов;</w:t>
            </w:r>
            <w:r>
              <w:br/>
            </w:r>
            <w:r>
              <w:rPr>
                <w:rFonts w:ascii="Times New Roman"/>
                <w:b w:val="false"/>
                <w:i w:val="false"/>
                <w:color w:val="000000"/>
                <w:sz w:val="20"/>
              </w:rPr>
              <w:t>
руководство по управлению безопасностью полетов для эксплуатантов, эксплуатирующих воздушные суда с максимальной сертифицированной взлетной массой свыше пяти тысяч семисот килограмм, руководство эксплуатанта по регулированию технического обслуживания, программы (регламента) технического обслуживания воздушных судов и программы авиационной безопасности эксплуатанта направляются эксплуатантом в электронном формате на сайт frontoffice@caakz.com Авиационной администрации Казахстана.</w:t>
            </w:r>
          </w:p>
          <w:bookmarkEnd w:id="95"/>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96"/>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предусмотренным </w:t>
            </w:r>
            <w:r>
              <w:rPr>
                <w:rFonts w:ascii="Times New Roman"/>
                <w:b w:val="false"/>
                <w:i w:val="false"/>
                <w:color w:val="000000"/>
                <w:sz w:val="20"/>
              </w:rPr>
              <w:t>пунктом 7</w:t>
            </w:r>
            <w:r>
              <w:rPr>
                <w:rFonts w:ascii="Times New Roman"/>
                <w:b w:val="false"/>
                <w:i w:val="false"/>
                <w:color w:val="000000"/>
                <w:sz w:val="20"/>
              </w:rPr>
              <w:t xml:space="preserve"> статьи 16 Закона Республики Казахстан от 15 июля 2010 года "Об использовании воздушного пространства Республики Казахстан и деятельности авиации";</w:t>
            </w:r>
            <w:r>
              <w:br/>
            </w: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96"/>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оказания государственной услуги, в том числе оказываемой в электронной форме и через Государственную корпорацию</w:t>
            </w:r>
          </w:p>
        </w:tc>
        <w:tc>
          <w:tcPr>
            <w:tcW w:w="9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97"/>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r>
              <w:br/>
            </w:r>
            <w:r>
              <w:rPr>
                <w:rFonts w:ascii="Times New Roman"/>
                <w:b w:val="false"/>
                <w:i w:val="false"/>
                <w:color w:val="000000"/>
                <w:sz w:val="20"/>
              </w:rPr>
              <w:t>
</w:t>
            </w:r>
            <w:r>
              <w:rPr>
                <w:rFonts w:ascii="Times New Roman"/>
                <w:b w:val="false"/>
                <w:i w:val="false"/>
                <w:color w:val="000000"/>
                <w:sz w:val="20"/>
              </w:rPr>
              <w:t>1) Министерства – www.miid.gov.kz, раздел "Государственные услуги";</w:t>
            </w:r>
            <w:r>
              <w:br/>
            </w:r>
            <w:r>
              <w:rPr>
                <w:rFonts w:ascii="Times New Roman"/>
                <w:b w:val="false"/>
                <w:i w:val="false"/>
                <w:color w:val="000000"/>
                <w:sz w:val="20"/>
              </w:rPr>
              <w:t>
</w:t>
            </w:r>
            <w:r>
              <w:rPr>
                <w:rFonts w:ascii="Times New Roman"/>
                <w:b w:val="false"/>
                <w:i w:val="false"/>
                <w:color w:val="000000"/>
                <w:sz w:val="20"/>
              </w:rPr>
              <w:t>2) Государственной корпорации – www.gov4c.kz.</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Телефон Единого контакт центра по вопросам оказания государственных услуг: 1414, 8 800 080 7777 либо по телефонам Министерства 8 (7172) 75-48-41, 75-45-89.</w:t>
            </w:r>
          </w:p>
          <w:bookmarkEnd w:id="9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 xml:space="preserve">Министра транспорта и </w:t>
            </w:r>
            <w:r>
              <w:br/>
            </w:r>
            <w:r>
              <w:rPr>
                <w:rFonts w:ascii="Times New Roman"/>
                <w:b w:val="false"/>
                <w:i w:val="false"/>
                <w:color w:val="000000"/>
                <w:sz w:val="20"/>
              </w:rPr>
              <w:t>коммуникаций</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Министерства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августа 2021 года № 446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w:t>
            </w:r>
            <w:r>
              <w:br/>
            </w:r>
            <w:r>
              <w:rPr>
                <w:rFonts w:ascii="Times New Roman"/>
                <w:b w:val="false"/>
                <w:i w:val="false"/>
                <w:color w:val="000000"/>
                <w:sz w:val="20"/>
              </w:rPr>
              <w:t xml:space="preserve">удостоверения члена экипажа </w:t>
            </w:r>
            <w:r>
              <w:br/>
            </w:r>
            <w:r>
              <w:rPr>
                <w:rFonts w:ascii="Times New Roman"/>
                <w:b w:val="false"/>
                <w:i w:val="false"/>
                <w:color w:val="000000"/>
                <w:sz w:val="20"/>
              </w:rPr>
              <w:t xml:space="preserve">лицам летного состава, </w:t>
            </w:r>
            <w:r>
              <w:br/>
            </w:r>
            <w:r>
              <w:rPr>
                <w:rFonts w:ascii="Times New Roman"/>
                <w:b w:val="false"/>
                <w:i w:val="false"/>
                <w:color w:val="000000"/>
                <w:sz w:val="20"/>
              </w:rPr>
              <w:t>кабинного экипажа,</w:t>
            </w:r>
            <w:r>
              <w:br/>
            </w:r>
            <w:r>
              <w:rPr>
                <w:rFonts w:ascii="Times New Roman"/>
                <w:b w:val="false"/>
                <w:i w:val="false"/>
                <w:color w:val="000000"/>
                <w:sz w:val="20"/>
              </w:rPr>
              <w:t xml:space="preserve">инженерно- техническому </w:t>
            </w:r>
            <w:r>
              <w:br/>
            </w:r>
            <w:r>
              <w:rPr>
                <w:rFonts w:ascii="Times New Roman"/>
                <w:b w:val="false"/>
                <w:i w:val="false"/>
                <w:color w:val="000000"/>
                <w:sz w:val="20"/>
              </w:rPr>
              <w:t xml:space="preserve">составу, обеспечивающему </w:t>
            </w:r>
            <w:r>
              <w:br/>
            </w:r>
            <w:r>
              <w:rPr>
                <w:rFonts w:ascii="Times New Roman"/>
                <w:b w:val="false"/>
                <w:i w:val="false"/>
                <w:color w:val="000000"/>
                <w:sz w:val="20"/>
              </w:rPr>
              <w:t xml:space="preserve">техническое сопровождение </w:t>
            </w:r>
            <w:r>
              <w:br/>
            </w:r>
            <w:r>
              <w:rPr>
                <w:rFonts w:ascii="Times New Roman"/>
                <w:b w:val="false"/>
                <w:i w:val="false"/>
                <w:color w:val="000000"/>
                <w:sz w:val="20"/>
              </w:rPr>
              <w:t xml:space="preserve">полетов, и персоналу, </w:t>
            </w:r>
            <w:r>
              <w:br/>
            </w:r>
            <w:r>
              <w:rPr>
                <w:rFonts w:ascii="Times New Roman"/>
                <w:b w:val="false"/>
                <w:i w:val="false"/>
                <w:color w:val="000000"/>
                <w:sz w:val="20"/>
              </w:rPr>
              <w:t xml:space="preserve">обеспечивающему безопасность </w:t>
            </w:r>
            <w:r>
              <w:br/>
            </w:r>
            <w:r>
              <w:rPr>
                <w:rFonts w:ascii="Times New Roman"/>
                <w:b w:val="false"/>
                <w:i w:val="false"/>
                <w:color w:val="000000"/>
                <w:sz w:val="20"/>
              </w:rPr>
              <w:t>воздушного судна в полете</w:t>
            </w:r>
          </w:p>
        </w:tc>
      </w:tr>
    </w:tbl>
    <w:bookmarkStart w:name="z323" w:id="98"/>
    <w:p>
      <w:pPr>
        <w:spacing w:after="0"/>
        <w:ind w:left="0"/>
        <w:jc w:val="left"/>
      </w:pPr>
      <w:r>
        <w:rPr>
          <w:rFonts w:ascii="Times New Roman"/>
          <w:b/>
          <w:i w:val="false"/>
          <w:color w:val="000000"/>
        </w:rPr>
        <w:t xml:space="preserve"> Стандарт государственной услуги "Выдача удостоверения члена экипажа"</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2345"/>
        <w:gridCol w:w="9339"/>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 веб-портал "электронного правительства"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(семь) рабочих дней</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 бумажная</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99"/>
          <w:p>
            <w:pPr>
              <w:spacing w:after="20"/>
              <w:ind w:left="20"/>
              <w:jc w:val="both"/>
            </w:pPr>
            <w:r>
              <w:rPr>
                <w:rFonts w:ascii="Times New Roman"/>
                <w:b w:val="false"/>
                <w:i w:val="false"/>
                <w:color w:val="000000"/>
                <w:sz w:val="20"/>
              </w:rPr>
              <w:t>
УЧЭ либо мотивированный ответ об отказе в оказании государственной услуги по основаниям, предусмотренным графой 9 настоящего стандарта государственной услуги.</w:t>
            </w:r>
            <w:r>
              <w:br/>
            </w: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выдается через Государственная корпорацию.</w:t>
            </w:r>
            <w:r>
              <w:br/>
            </w:r>
            <w:r>
              <w:rPr>
                <w:rFonts w:ascii="Times New Roman"/>
                <w:b w:val="false"/>
                <w:i w:val="false"/>
                <w:color w:val="000000"/>
                <w:sz w:val="20"/>
              </w:rPr>
              <w:t>
</w:t>
            </w:r>
            <w:r>
              <w:rPr>
                <w:rFonts w:ascii="Times New Roman"/>
                <w:b w:val="false"/>
                <w:i w:val="false"/>
                <w:color w:val="000000"/>
                <w:sz w:val="20"/>
              </w:rPr>
              <w:t>Форма предоставления государственной услуги:</w:t>
            </w:r>
            <w:r>
              <w:br/>
            </w:r>
            <w:r>
              <w:rPr>
                <w:rFonts w:ascii="Times New Roman"/>
                <w:b w:val="false"/>
                <w:i w:val="false"/>
                <w:color w:val="000000"/>
                <w:sz w:val="20"/>
              </w:rPr>
              <w:t>
Электронная(частично автоматизированная) / бумажная</w:t>
            </w:r>
          </w:p>
          <w:bookmarkEnd w:id="99"/>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00"/>
          <w:p>
            <w:pPr>
              <w:spacing w:after="20"/>
              <w:ind w:left="20"/>
              <w:jc w:val="both"/>
            </w:pPr>
            <w:r>
              <w:rPr>
                <w:rFonts w:ascii="Times New Roman"/>
                <w:b w:val="false"/>
                <w:i w:val="false"/>
                <w:color w:val="000000"/>
                <w:sz w:val="20"/>
              </w:rPr>
              <w:t>
1) услугодателя – с понедельника по пятницу включительно, с 9.00 часов до 18.30 часов, с перерывом на обед с 13.00 часов до 14.30 часов, кроме выходных (суббота и воскресенье)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2) государственной корпорации – с понедельника по субботу включительно, в соответствии с графиком работы с 9.00 до 20.00 часов, без перерыва на обед за исключением воскресенья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w:t>
            </w:r>
            <w:r>
              <w:br/>
            </w:r>
            <w:r>
              <w:rPr>
                <w:rFonts w:ascii="Times New Roman"/>
                <w:b w:val="false"/>
                <w:i w:val="false"/>
                <w:color w:val="000000"/>
                <w:sz w:val="20"/>
              </w:rPr>
              <w:t>
3) портала – круглосуточно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 за исключением государственных услуг, оказываемых в электронной (полностью автоматизированной форме).</w:t>
            </w:r>
          </w:p>
          <w:bookmarkEnd w:id="100"/>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01"/>
          <w:p>
            <w:pPr>
              <w:spacing w:after="20"/>
              <w:ind w:left="20"/>
              <w:jc w:val="both"/>
            </w:pPr>
            <w:r>
              <w:rPr>
                <w:rFonts w:ascii="Times New Roman"/>
                <w:b w:val="false"/>
                <w:i w:val="false"/>
                <w:color w:val="000000"/>
                <w:sz w:val="20"/>
              </w:rPr>
              <w:t>
1) электронная копия письма-заявки по форме согласно приложению 2 к настоящим Правилам;</w:t>
            </w:r>
            <w:r>
              <w:br/>
            </w:r>
            <w:r>
              <w:rPr>
                <w:rFonts w:ascii="Times New Roman"/>
                <w:b w:val="false"/>
                <w:i w:val="false"/>
                <w:color w:val="000000"/>
                <w:sz w:val="20"/>
              </w:rPr>
              <w:t>
</w:t>
            </w:r>
            <w:r>
              <w:rPr>
                <w:rFonts w:ascii="Times New Roman"/>
                <w:b w:val="false"/>
                <w:i w:val="false"/>
                <w:color w:val="000000"/>
                <w:sz w:val="20"/>
              </w:rPr>
              <w:t>2) электронная копия приказа о назначении на должность;</w:t>
            </w:r>
            <w:r>
              <w:br/>
            </w:r>
            <w:r>
              <w:rPr>
                <w:rFonts w:ascii="Times New Roman"/>
                <w:b w:val="false"/>
                <w:i w:val="false"/>
                <w:color w:val="000000"/>
                <w:sz w:val="20"/>
              </w:rPr>
              <w:t>
</w:t>
            </w:r>
            <w:r>
              <w:rPr>
                <w:rFonts w:ascii="Times New Roman"/>
                <w:b w:val="false"/>
                <w:i w:val="false"/>
                <w:color w:val="000000"/>
                <w:sz w:val="20"/>
              </w:rPr>
              <w:t>3) электронные копии образца личной подписи, цветного (матового) фото размером 9 х 12 (без головного убора и в форменной одежде в графическом формате.jpg), с указанием фамилии, имени, отчества (при наличии), должности получателя УЧЭ;</w:t>
            </w:r>
            <w:r>
              <w:br/>
            </w:r>
            <w:r>
              <w:rPr>
                <w:rFonts w:ascii="Times New Roman"/>
                <w:b w:val="false"/>
                <w:i w:val="false"/>
                <w:color w:val="000000"/>
                <w:sz w:val="20"/>
              </w:rPr>
              <w:t>
</w:t>
            </w:r>
            <w:r>
              <w:rPr>
                <w:rFonts w:ascii="Times New Roman"/>
                <w:b w:val="false"/>
                <w:i w:val="false"/>
                <w:color w:val="000000"/>
                <w:sz w:val="20"/>
              </w:rPr>
              <w:t>4) форма сведений согласно приложению 3 к настоящим Правилам;</w:t>
            </w:r>
            <w:r>
              <w:br/>
            </w:r>
            <w:r>
              <w:rPr>
                <w:rFonts w:ascii="Times New Roman"/>
                <w:b w:val="false"/>
                <w:i w:val="false"/>
                <w:color w:val="000000"/>
                <w:sz w:val="20"/>
              </w:rPr>
              <w:t>
</w:t>
            </w:r>
            <w:r>
              <w:rPr>
                <w:rFonts w:ascii="Times New Roman"/>
                <w:b w:val="false"/>
                <w:i w:val="false"/>
                <w:color w:val="000000"/>
                <w:sz w:val="20"/>
              </w:rPr>
              <w:t>5) электронная копия действующего свидетельства авиационного персонала (лицам, летного состава, инженерно-техническому составу, обеспечивающему техническое сопровождение полетов), в случае отсутствия сведений в государственной информационной системе;</w:t>
            </w:r>
            <w:r>
              <w:br/>
            </w:r>
            <w:r>
              <w:rPr>
                <w:rFonts w:ascii="Times New Roman"/>
                <w:b w:val="false"/>
                <w:i w:val="false"/>
                <w:color w:val="000000"/>
                <w:sz w:val="20"/>
              </w:rPr>
              <w:t>
</w:t>
            </w:r>
            <w:r>
              <w:rPr>
                <w:rFonts w:ascii="Times New Roman"/>
                <w:b w:val="false"/>
                <w:i w:val="false"/>
                <w:color w:val="000000"/>
                <w:sz w:val="20"/>
              </w:rPr>
              <w:t>6) электронная копия письма-согласования органа национальной безопасности Республики Казахстан;</w:t>
            </w:r>
            <w:r>
              <w:br/>
            </w:r>
            <w:r>
              <w:rPr>
                <w:rFonts w:ascii="Times New Roman"/>
                <w:b w:val="false"/>
                <w:i w:val="false"/>
                <w:color w:val="000000"/>
                <w:sz w:val="20"/>
              </w:rPr>
              <w:t>
</w:t>
            </w:r>
            <w:r>
              <w:rPr>
                <w:rFonts w:ascii="Times New Roman"/>
                <w:b w:val="false"/>
                <w:i w:val="false"/>
                <w:color w:val="000000"/>
                <w:sz w:val="20"/>
              </w:rPr>
              <w:t>7) сведения о документах, удостоверяющих личность, о государственной регистрации (перерегистрации) юридического лица, действующего свидетельства авиационного персонала (лицам летного состава, кабинного экипажа, инженерно-техническому составу, обеспечивающему техническое сопровождение полетов) уполномоченная организация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В случае предоставления иностранных свидетельств авиационного персонала, так же необходимо прикрепить электронную копию валидации данных свидетельств уполномоченной организацией.</w:t>
            </w:r>
            <w:r>
              <w:br/>
            </w:r>
            <w:r>
              <w:rPr>
                <w:rFonts w:ascii="Times New Roman"/>
                <w:b w:val="false"/>
                <w:i w:val="false"/>
                <w:color w:val="000000"/>
                <w:sz w:val="20"/>
              </w:rPr>
              <w:t>
Для персонала, обеспечивающего авиационную безопасность воздушного судна в полете, электронная копия сертификата руководителя службы авиационной безопасности, полученного в учебном центре ИКАО.</w:t>
            </w:r>
          </w:p>
          <w:bookmarkEnd w:id="101"/>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02"/>
          <w:p>
            <w:pPr>
              <w:spacing w:after="20"/>
              <w:ind w:left="20"/>
              <w:jc w:val="both"/>
            </w:pPr>
            <w:r>
              <w:rPr>
                <w:rFonts w:ascii="Times New Roman"/>
                <w:b w:val="false"/>
                <w:i w:val="false"/>
                <w:color w:val="000000"/>
                <w:sz w:val="20"/>
              </w:rPr>
              <w:t>
1) установления недостоверности документов, представленных авиакомпанией для получения УЧЭ,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несоответствия представленных материалов, объектов, данных и сведений, необходимых для выдачи УЧЭ, требованиям, установленным настоящими Правилами;</w:t>
            </w:r>
            <w:r>
              <w:br/>
            </w:r>
            <w:r>
              <w:rPr>
                <w:rFonts w:ascii="Times New Roman"/>
                <w:b w:val="false"/>
                <w:i w:val="false"/>
                <w:color w:val="000000"/>
                <w:sz w:val="20"/>
              </w:rPr>
              <w:t>
</w:t>
            </w:r>
            <w:r>
              <w:rPr>
                <w:rFonts w:ascii="Times New Roman"/>
                <w:b w:val="false"/>
                <w:i w:val="false"/>
                <w:color w:val="000000"/>
                <w:sz w:val="20"/>
              </w:rPr>
              <w:t>3) отрицательного ответа органа национальной безопасности Республики Казахстан на запрос о согласовании, который требуется для получения УЧЭ в соответствии со статьей 108 Закона;</w:t>
            </w:r>
            <w:r>
              <w:br/>
            </w: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данной государственной услуги;</w:t>
            </w:r>
            <w:r>
              <w:br/>
            </w: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02"/>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03"/>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1414, 8 800 080 7777.</w:t>
            </w:r>
          </w:p>
          <w:bookmarkEnd w:id="10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 xml:space="preserve">Министра транспорта и </w:t>
            </w:r>
            <w:r>
              <w:br/>
            </w:r>
            <w:r>
              <w:rPr>
                <w:rFonts w:ascii="Times New Roman"/>
                <w:b w:val="false"/>
                <w:i w:val="false"/>
                <w:color w:val="000000"/>
                <w:sz w:val="20"/>
              </w:rPr>
              <w:t>коммуникаций</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Министерства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августа 2021 года № 446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Правилам сертификации</w:t>
            </w:r>
            <w:r>
              <w:br/>
            </w:r>
            <w:r>
              <w:rPr>
                <w:rFonts w:ascii="Times New Roman"/>
                <w:b w:val="false"/>
                <w:i w:val="false"/>
                <w:color w:val="000000"/>
                <w:sz w:val="20"/>
              </w:rPr>
              <w:t>в сфере легкой и сверхлегкой</w:t>
            </w:r>
            <w:r>
              <w:br/>
            </w:r>
            <w:r>
              <w:rPr>
                <w:rFonts w:ascii="Times New Roman"/>
                <w:b w:val="false"/>
                <w:i w:val="false"/>
                <w:color w:val="000000"/>
                <w:sz w:val="20"/>
              </w:rPr>
              <w:t>авиации</w:t>
            </w:r>
          </w:p>
        </w:tc>
      </w:tr>
    </w:tbl>
    <w:bookmarkStart w:name="z344" w:id="104"/>
    <w:p>
      <w:pPr>
        <w:spacing w:after="0"/>
        <w:ind w:left="0"/>
        <w:jc w:val="left"/>
      </w:pPr>
      <w:r>
        <w:rPr>
          <w:rFonts w:ascii="Times New Roman"/>
          <w:b/>
          <w:i w:val="false"/>
          <w:color w:val="000000"/>
        </w:rPr>
        <w:t xml:space="preserve"> Стандарт государственной услуги "Выдача сертификата летной годности воздушного судна сверхлегкой авиации"</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2672"/>
        <w:gridCol w:w="8968"/>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05"/>
          <w:p>
            <w:pPr>
              <w:spacing w:after="20"/>
              <w:ind w:left="20"/>
              <w:jc w:val="both"/>
            </w:pPr>
            <w:r>
              <w:rPr>
                <w:rFonts w:ascii="Times New Roman"/>
                <w:b w:val="false"/>
                <w:i w:val="false"/>
                <w:color w:val="000000"/>
                <w:sz w:val="20"/>
              </w:rPr>
              <w:t>
15 (пятнадцать) рабочих дней.</w:t>
            </w:r>
            <w:r>
              <w:br/>
            </w:r>
            <w:r>
              <w:rPr>
                <w:rFonts w:ascii="Times New Roman"/>
                <w:b w:val="false"/>
                <w:i w:val="false"/>
                <w:color w:val="000000"/>
                <w:sz w:val="20"/>
              </w:rPr>
              <w:t>
</w:t>
            </w:r>
            <w:r>
              <w:rPr>
                <w:rFonts w:ascii="Times New Roman"/>
                <w:b w:val="false"/>
                <w:i w:val="false"/>
                <w:color w:val="000000"/>
                <w:sz w:val="20"/>
              </w:rPr>
              <w:t>В случае необходимости проведения дополнительного изучения или проверки предоставленных документов срок рассмотрения продлевается до 10 (десяти) рабочих дней.</w:t>
            </w:r>
            <w:r>
              <w:br/>
            </w:r>
            <w:r>
              <w:rPr>
                <w:rFonts w:ascii="Times New Roman"/>
                <w:b w:val="false"/>
                <w:i w:val="false"/>
                <w:color w:val="000000"/>
                <w:sz w:val="20"/>
              </w:rPr>
              <w:t>
Срок перевода в электронный формат ранее выданного в бумажной форме сертификата летной годности воздушного судна сверхлегкой авиации - 2 (два) рабочих дня.</w:t>
            </w:r>
          </w:p>
          <w:bookmarkEnd w:id="105"/>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06"/>
          <w:p>
            <w:pPr>
              <w:spacing w:after="20"/>
              <w:ind w:left="20"/>
              <w:jc w:val="both"/>
            </w:pPr>
            <w:r>
              <w:rPr>
                <w:rFonts w:ascii="Times New Roman"/>
                <w:b w:val="false"/>
                <w:i w:val="false"/>
                <w:color w:val="000000"/>
                <w:sz w:val="20"/>
              </w:rPr>
              <w:t>
Выдача сертификата летной годности воздушного судна сверхлегкой авиации, перевода в электронный формат ранее выданного в бумажной форме сертификата летной годности воздушного судна сверхлегкой авиации либо мотивированный ответ об отказе в оказании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электронная (полностью автоматизированная).</w:t>
            </w:r>
          </w:p>
          <w:bookmarkEnd w:id="106"/>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07"/>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2) услугодатель –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107"/>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08"/>
          <w:p>
            <w:pPr>
              <w:spacing w:after="20"/>
              <w:ind w:left="20"/>
              <w:jc w:val="both"/>
            </w:pPr>
            <w:r>
              <w:rPr>
                <w:rFonts w:ascii="Times New Roman"/>
                <w:b w:val="false"/>
                <w:i w:val="false"/>
                <w:color w:val="000000"/>
                <w:sz w:val="20"/>
              </w:rPr>
              <w:t>
для получения сертификата летной годности воздушного судна сверхлегкой авиации:</w:t>
            </w:r>
            <w:r>
              <w:br/>
            </w:r>
            <w:r>
              <w:rPr>
                <w:rFonts w:ascii="Times New Roman"/>
                <w:b w:val="false"/>
                <w:i w:val="false"/>
                <w:color w:val="000000"/>
                <w:sz w:val="20"/>
              </w:rPr>
              <w:t>
</w:t>
            </w:r>
            <w:r>
              <w:rPr>
                <w:rFonts w:ascii="Times New Roman"/>
                <w:b w:val="false"/>
                <w:i w:val="false"/>
                <w:color w:val="000000"/>
                <w:sz w:val="20"/>
              </w:rPr>
              <w:t>1) заявка;</w:t>
            </w:r>
            <w:r>
              <w:br/>
            </w:r>
            <w:r>
              <w:rPr>
                <w:rFonts w:ascii="Times New Roman"/>
                <w:b w:val="false"/>
                <w:i w:val="false"/>
                <w:color w:val="000000"/>
                <w:sz w:val="20"/>
              </w:rPr>
              <w:t>
</w:t>
            </w:r>
            <w:r>
              <w:rPr>
                <w:rFonts w:ascii="Times New Roman"/>
                <w:b w:val="false"/>
                <w:i w:val="false"/>
                <w:color w:val="000000"/>
                <w:sz w:val="20"/>
              </w:rPr>
              <w:t>2) электронная копия удостоверения воздушного судна сверхлегкой авиации или сертификата типа; для перевода в электронный формат ранее выданного в бумажной форме сертификата летной годности воздушного судна сверхлегкой авиации:</w:t>
            </w:r>
            <w:r>
              <w:br/>
            </w:r>
            <w:r>
              <w:rPr>
                <w:rFonts w:ascii="Times New Roman"/>
                <w:b w:val="false"/>
                <w:i w:val="false"/>
                <w:color w:val="000000"/>
                <w:sz w:val="20"/>
              </w:rPr>
              <w:t>
заявка с описанием факта порчи или утраты (хищения) сертификата;</w:t>
            </w:r>
          </w:p>
          <w:bookmarkEnd w:id="108"/>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0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 нормам летной годности гражданских воздушных судов Республики Казахстан;</w:t>
            </w:r>
            <w:r>
              <w:br/>
            </w: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109"/>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10"/>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r>
              <w:br/>
            </w:r>
            <w:r>
              <w:rPr>
                <w:rFonts w:ascii="Times New Roman"/>
                <w:b w:val="false"/>
                <w:i w:val="false"/>
                <w:color w:val="000000"/>
                <w:sz w:val="20"/>
              </w:rPr>
              <w:t>
</w:t>
            </w:r>
            <w:r>
              <w:rPr>
                <w:rFonts w:ascii="Times New Roman"/>
                <w:b w:val="false"/>
                <w:i w:val="false"/>
                <w:color w:val="000000"/>
                <w:sz w:val="20"/>
              </w:rPr>
              <w:t>Министерства – www.miid.gov.kz, раздел "Государственные услуги", раздел "Комитет гражданской авиации";</w:t>
            </w:r>
            <w:r>
              <w:br/>
            </w: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Телефон Единого контакт центра по вопросам оказания государственных услуг: 1414, 8 800 080 7777.</w:t>
            </w:r>
          </w:p>
          <w:bookmarkEnd w:id="11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 xml:space="preserve">Министра транспорта и </w:t>
            </w:r>
            <w:r>
              <w:br/>
            </w:r>
            <w:r>
              <w:rPr>
                <w:rFonts w:ascii="Times New Roman"/>
                <w:b w:val="false"/>
                <w:i w:val="false"/>
                <w:color w:val="000000"/>
                <w:sz w:val="20"/>
              </w:rPr>
              <w:t>коммуникаций</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Министерства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августа 2021 года № 446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Правилам сертификации</w:t>
            </w:r>
            <w:r>
              <w:br/>
            </w:r>
            <w:r>
              <w:rPr>
                <w:rFonts w:ascii="Times New Roman"/>
                <w:b w:val="false"/>
                <w:i w:val="false"/>
                <w:color w:val="000000"/>
                <w:sz w:val="20"/>
              </w:rPr>
              <w:t>в сфере легкой и сверхлегкой</w:t>
            </w:r>
            <w:r>
              <w:br/>
            </w:r>
            <w:r>
              <w:rPr>
                <w:rFonts w:ascii="Times New Roman"/>
                <w:b w:val="false"/>
                <w:i w:val="false"/>
                <w:color w:val="000000"/>
                <w:sz w:val="20"/>
              </w:rPr>
              <w:t>авиации</w:t>
            </w:r>
          </w:p>
        </w:tc>
      </w:tr>
    </w:tbl>
    <w:bookmarkStart w:name="z360" w:id="111"/>
    <w:p>
      <w:pPr>
        <w:spacing w:after="0"/>
        <w:ind w:left="0"/>
        <w:jc w:val="left"/>
      </w:pPr>
      <w:r>
        <w:rPr>
          <w:rFonts w:ascii="Times New Roman"/>
          <w:b/>
          <w:i w:val="false"/>
          <w:color w:val="000000"/>
        </w:rPr>
        <w:t xml:space="preserve"> Стандарт государственной услуги "Выдача удостоверения соответствия экземпляра гражданского воздушного судна нормам летной годности"</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2622"/>
        <w:gridCol w:w="9031"/>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12"/>
          <w:p>
            <w:pPr>
              <w:spacing w:after="20"/>
              <w:ind w:left="20"/>
              <w:jc w:val="both"/>
            </w:pPr>
            <w:r>
              <w:rPr>
                <w:rFonts w:ascii="Times New Roman"/>
                <w:b w:val="false"/>
                <w:i w:val="false"/>
                <w:color w:val="000000"/>
                <w:sz w:val="20"/>
              </w:rPr>
              <w:t>
15 (пятнадцать) рабочих дней.</w:t>
            </w:r>
            <w:r>
              <w:br/>
            </w:r>
            <w:r>
              <w:rPr>
                <w:rFonts w:ascii="Times New Roman"/>
                <w:b w:val="false"/>
                <w:i w:val="false"/>
                <w:color w:val="000000"/>
                <w:sz w:val="20"/>
              </w:rPr>
              <w:t>
В случае необходимости проведения дополнительного изучения или проверки предоставленных документов срок рассмотрения продлевается до 10 (десяти) рабочих дней.</w:t>
            </w:r>
          </w:p>
          <w:bookmarkEnd w:id="112"/>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13"/>
          <w:p>
            <w:pPr>
              <w:spacing w:after="20"/>
              <w:ind w:left="20"/>
              <w:jc w:val="both"/>
            </w:pPr>
            <w:r>
              <w:rPr>
                <w:rFonts w:ascii="Times New Roman"/>
                <w:b w:val="false"/>
                <w:i w:val="false"/>
                <w:color w:val="000000"/>
                <w:sz w:val="20"/>
              </w:rPr>
              <w:t>
Выдача удостоверения соответствия экземпляра гражданского воздушного судна нормам летной годности либо мотивированный ответ об отказе в оказании государственной услуги.</w:t>
            </w:r>
            <w:r>
              <w:br/>
            </w:r>
            <w:r>
              <w:rPr>
                <w:rFonts w:ascii="Times New Roman"/>
                <w:b w:val="false"/>
                <w:i w:val="false"/>
                <w:color w:val="000000"/>
                <w:sz w:val="20"/>
              </w:rPr>
              <w:t>
Форма предоставления результата оказания государственной услуги: электронная (полностью автоматизированная).</w:t>
            </w:r>
          </w:p>
          <w:bookmarkEnd w:id="113"/>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14"/>
          <w:p>
            <w:pPr>
              <w:spacing w:after="20"/>
              <w:ind w:left="20"/>
              <w:jc w:val="both"/>
            </w:pPr>
            <w:r>
              <w:rPr>
                <w:rFonts w:ascii="Times New Roman"/>
                <w:b w:val="false"/>
                <w:i w:val="false"/>
                <w:color w:val="000000"/>
                <w:sz w:val="20"/>
              </w:rPr>
              <w:t>
Государственная услуга оказывается на платной основе физическим и юридическим лицам.</w:t>
            </w:r>
            <w:r>
              <w:br/>
            </w:r>
            <w:r>
              <w:rPr>
                <w:rFonts w:ascii="Times New Roman"/>
                <w:b w:val="false"/>
                <w:i w:val="false"/>
                <w:color w:val="000000"/>
                <w:sz w:val="20"/>
              </w:rPr>
              <w:t>
</w:t>
            </w:r>
            <w:r>
              <w:rPr>
                <w:rFonts w:ascii="Times New Roman"/>
                <w:b w:val="false"/>
                <w:i w:val="false"/>
                <w:color w:val="000000"/>
                <w:sz w:val="20"/>
              </w:rPr>
              <w:t xml:space="preserve">Оплата сбора осуществляется в порядке и размерах, определяемых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25 декабря 2017 года "О налогах и других обязательных платежах в бюджет" (Налоговый кодекс).</w:t>
            </w:r>
            <w:r>
              <w:br/>
            </w:r>
            <w:r>
              <w:rPr>
                <w:rFonts w:ascii="Times New Roman"/>
                <w:b w:val="false"/>
                <w:i w:val="false"/>
                <w:color w:val="000000"/>
                <w:sz w:val="20"/>
              </w:rPr>
              <w:t>
</w:t>
            </w:r>
            <w:r>
              <w:rPr>
                <w:rFonts w:ascii="Times New Roman"/>
                <w:b w:val="false"/>
                <w:i w:val="false"/>
                <w:color w:val="000000"/>
                <w:sz w:val="20"/>
              </w:rPr>
              <w:t>Ставки сбора за удостоверение соответствия экземпляра гражданского воздушного судна нормам летной годности в зависимости от категорий, составляют:</w:t>
            </w:r>
            <w:r>
              <w:br/>
            </w:r>
            <w:r>
              <w:rPr>
                <w:rFonts w:ascii="Times New Roman"/>
                <w:b w:val="false"/>
                <w:i w:val="false"/>
                <w:color w:val="000000"/>
                <w:sz w:val="20"/>
              </w:rPr>
              <w:t>
</w:t>
            </w:r>
            <w:r>
              <w:rPr>
                <w:rFonts w:ascii="Times New Roman"/>
                <w:b w:val="false"/>
                <w:i w:val="false"/>
                <w:color w:val="000000"/>
                <w:sz w:val="20"/>
              </w:rPr>
              <w:t>1) для самолета – 10 месячных расчетных показателей (далее - МРП),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2) для вертолета – 20 МРП, действующих на дату оплаты сбора;</w:t>
            </w:r>
            <w:r>
              <w:br/>
            </w:r>
            <w:r>
              <w:rPr>
                <w:rFonts w:ascii="Times New Roman"/>
                <w:b w:val="false"/>
                <w:i w:val="false"/>
                <w:color w:val="000000"/>
                <w:sz w:val="20"/>
              </w:rPr>
              <w:t>
</w:t>
            </w:r>
            <w:r>
              <w:rPr>
                <w:rFonts w:ascii="Times New Roman"/>
                <w:b w:val="false"/>
                <w:i w:val="false"/>
                <w:color w:val="000000"/>
                <w:sz w:val="20"/>
              </w:rPr>
              <w:t>3) для других летательных аппаратов – 5 МРП, действующих на дату оплаты сбора.</w:t>
            </w:r>
            <w:r>
              <w:br/>
            </w:r>
            <w:r>
              <w:rPr>
                <w:rFonts w:ascii="Times New Roman"/>
                <w:b w:val="false"/>
                <w:i w:val="false"/>
                <w:color w:val="000000"/>
                <w:sz w:val="20"/>
              </w:rPr>
              <w:t>
Оплата сбора осуществляется в наличной и безналичной форме через банки второго уровня 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114"/>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15"/>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2) услугодатель – с понедельника по пятницу включительно,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bookmarkEnd w:id="115"/>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16"/>
          <w:p>
            <w:pPr>
              <w:spacing w:after="20"/>
              <w:ind w:left="20"/>
              <w:jc w:val="both"/>
            </w:pPr>
            <w:r>
              <w:rPr>
                <w:rFonts w:ascii="Times New Roman"/>
                <w:b w:val="false"/>
                <w:i w:val="false"/>
                <w:color w:val="000000"/>
                <w:sz w:val="20"/>
              </w:rPr>
              <w:t>
1) заявка на сертификацию экземпляра гражданского воздушного судна;</w:t>
            </w:r>
            <w:r>
              <w:br/>
            </w:r>
            <w:r>
              <w:rPr>
                <w:rFonts w:ascii="Times New Roman"/>
                <w:b w:val="false"/>
                <w:i w:val="false"/>
                <w:color w:val="000000"/>
                <w:sz w:val="20"/>
              </w:rPr>
              <w:t>
</w:t>
            </w:r>
            <w:r>
              <w:rPr>
                <w:rFonts w:ascii="Times New Roman"/>
                <w:b w:val="false"/>
                <w:i w:val="false"/>
                <w:color w:val="000000"/>
                <w:sz w:val="20"/>
              </w:rPr>
              <w:t>2) электронная сведения, подтверждающего оплату сбора за выдачу сертификата экземпляра гражданского воздушного судна;</w:t>
            </w:r>
            <w:r>
              <w:br/>
            </w:r>
            <w:r>
              <w:rPr>
                <w:rFonts w:ascii="Times New Roman"/>
                <w:b w:val="false"/>
                <w:i w:val="false"/>
                <w:color w:val="000000"/>
                <w:sz w:val="20"/>
              </w:rPr>
              <w:t>
</w:t>
            </w:r>
            <w:r>
              <w:rPr>
                <w:rFonts w:ascii="Times New Roman"/>
                <w:b w:val="false"/>
                <w:i w:val="false"/>
                <w:color w:val="000000"/>
                <w:sz w:val="20"/>
              </w:rPr>
              <w:t>3) электронная копия комплекта эксплуатационной документации экземпляра воздушного судна;</w:t>
            </w:r>
            <w:r>
              <w:br/>
            </w:r>
            <w:r>
              <w:rPr>
                <w:rFonts w:ascii="Times New Roman"/>
                <w:b w:val="false"/>
                <w:i w:val="false"/>
                <w:color w:val="000000"/>
                <w:sz w:val="20"/>
              </w:rPr>
              <w:t>
</w:t>
            </w:r>
            <w:r>
              <w:rPr>
                <w:rFonts w:ascii="Times New Roman"/>
                <w:b w:val="false"/>
                <w:i w:val="false"/>
                <w:color w:val="000000"/>
                <w:sz w:val="20"/>
              </w:rPr>
              <w:t>4) электронная копия спецификации экземпляра воздушного судна, которая должна содержать краткое техническое описание, принципиальные схемы систем, основные характеристики, а также ожидаемые условия эксплуатации и ограничения, в диапазоне которых будет сертифицироваться экземпляр воздушного судна;</w:t>
            </w:r>
            <w:r>
              <w:br/>
            </w:r>
            <w:r>
              <w:rPr>
                <w:rFonts w:ascii="Times New Roman"/>
                <w:b w:val="false"/>
                <w:i w:val="false"/>
                <w:color w:val="000000"/>
                <w:sz w:val="20"/>
              </w:rPr>
              <w:t>
</w:t>
            </w:r>
            <w:r>
              <w:rPr>
                <w:rFonts w:ascii="Times New Roman"/>
                <w:b w:val="false"/>
                <w:i w:val="false"/>
                <w:color w:val="000000"/>
                <w:sz w:val="20"/>
              </w:rPr>
              <w:t>5) электронная копия видов воздушного судна в трех проекциях или цифровые фотографии в различных ракурсах: спереди, сбоку, сзади;</w:t>
            </w:r>
            <w:r>
              <w:br/>
            </w:r>
            <w:r>
              <w:rPr>
                <w:rFonts w:ascii="Times New Roman"/>
                <w:b w:val="false"/>
                <w:i w:val="false"/>
                <w:color w:val="000000"/>
                <w:sz w:val="20"/>
              </w:rPr>
              <w:t>
6) электронные копии первичных платежных документов, подтверждающих законность приобретения воздушного судна или сборочного комплекта, двигателя, винта, агрегатов и комплектующих изделий.</w:t>
            </w:r>
          </w:p>
          <w:bookmarkEnd w:id="116"/>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17"/>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оказания государственной услуги, требованиям настоящих Правил, нормам летной годности гражданских воздушных судов Республики Казахстан;</w:t>
            </w:r>
            <w:r>
              <w:br/>
            </w:r>
            <w:r>
              <w:rPr>
                <w:rFonts w:ascii="Times New Roman"/>
                <w:b w:val="false"/>
                <w:i w:val="false"/>
                <w:color w:val="000000"/>
                <w:sz w:val="20"/>
              </w:rPr>
              <w:t>
3)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117"/>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18"/>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r>
              <w:br/>
            </w:r>
            <w:r>
              <w:rPr>
                <w:rFonts w:ascii="Times New Roman"/>
                <w:b w:val="false"/>
                <w:i w:val="false"/>
                <w:color w:val="000000"/>
                <w:sz w:val="20"/>
              </w:rPr>
              <w:t>
</w:t>
            </w:r>
            <w:r>
              <w:rPr>
                <w:rFonts w:ascii="Times New Roman"/>
                <w:b w:val="false"/>
                <w:i w:val="false"/>
                <w:color w:val="000000"/>
                <w:sz w:val="20"/>
              </w:rPr>
              <w:t>Министерства – www.miid.gov.kz, раздел "Государственные услуги", раздел "Комитет гражданской авиации";</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w:t>
            </w:r>
            <w:r>
              <w:br/>
            </w:r>
            <w:r>
              <w:rPr>
                <w:rFonts w:ascii="Times New Roman"/>
                <w:b w:val="false"/>
                <w:i w:val="false"/>
                <w:color w:val="000000"/>
                <w:sz w:val="20"/>
              </w:rPr>
              <w:t>
</w:t>
            </w:r>
            <w:r>
              <w:rPr>
                <w:rFonts w:ascii="Times New Roman"/>
                <w:b w:val="false"/>
                <w:i w:val="false"/>
                <w:color w:val="000000"/>
                <w:sz w:val="20"/>
              </w:rPr>
              <w:t>государственной услуги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Телефон Единого контакт центра по вопросам оказания государственных услуг: 1414, 8 800 080 7777.</w:t>
            </w:r>
          </w:p>
          <w:bookmarkEnd w:id="118"/>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