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f80a" w14:textId="9bdf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Республики Казахстан от 15 июня 2018 года № 239 "Об утверждении Единых правил по рациональному и комплексному использованию недр"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20 августа 2021 года № 270. Зарегистрирован в Министерстве юстиции Республики Казахстан 24 августа 2021 года № 24086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15 июня 2018 года № 239 "Об утверждении Единых правил по рациональному и комплексному использованию недр" (зарегистрирован в Реестре государственной регистрации нормативных правовых актов за № 17131)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рациональному и комплексному использованию недр, утвержденных указанным приказом: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457-1 следующего содержания: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"457-1. Работы по бурению, оборудованию и освоению технологических и наблюдательных скважин на полигоне ПСВ выполняются в строгом соответствии с проектами опытно-промышленной добычи и разработки месторождения урана, которые составляются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 Кодекса проектной организацией, имеющей лицензию на соответствующий вид деятельности.";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461-1 следующего содержания: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"461-1. В период опытно-промышленной добычи и добычи урана недропользователями обеспечивается выполнение следующих периодичных стационарных наблюдений за закислением и отработкой эксплуатационного блока, месторождения: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подземных вод: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наблюдательные (скважины для контроля процесса, скважины для контроля смежных горизонтов, скважины для контроля горизонтального растекания) один раз в квартал;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геофизические исследования: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технологических скважинах (откачные и закачные), наблюдательных скважинах (для контроля процесса, для контроля смежных горизонтов, для контроля горизонтального растекания) подземного выщелачивания один раз в год.";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"465. При проведении опытно-промышленной добычи и добычи обеспечивается выполнение следующих требований в области рационального и комплексного использования и охраны недр: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рационального и экономически эффективного использования недр на всех этапах проведения операций по добыче урана;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полноты извлечения из недр полезных ископаемых, не допуская выборочную отработку;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достоверный учет запасов урана и попутных компонентов;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предотвращение накопления промышленных и бытовых отходов на площадях водосбора и в местах залегания подземных вод, используемых для питьевого или промышленного водоснабжения;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охрана недр от обводнения, пожаров и других стихийных факторов, осложняющих эксплуатацию и разработку месторождений урана;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предотвращение загрязнения недр при хранении урана или иных веществ и материалов, захоронении вредных веществ и отходов;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установленного порядка приостановления, прекращения операций по добыче урана, ликвидации последствий недропользования, консервации участков недр;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экологических и санитарно-эпидемиологических требований при складировании и размещении отходов.";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"469. В процессе опытно-промышленной добычи и добычи недропользователи: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определяют количество и качество готовых к выемке запасов урана, нормативы проектных потерь по выемочным единицам;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ведут учет добычи и нормативов потерь по каждому эксплуатационному блоку;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разрабатывают и осуществляют мероприятия по недопущению сверхнормативных потерь;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ведут работы в соответствии с календарным графиком проектных документов;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проводят эксплуатационную разведку (доразведку) с целью уточнения контуров эксплуатационных блоков и геологического строения месторождения для дальнейшего пересчета запасов;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разрабатывают и проводят гидрогеологические исследования за восстановлением состояния подземных вод после ликвидации эксплуатационных блоков.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470. При проведении опытно-промышленной добычи и добычи не допускается: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выборочная отработка богатых или легкодоступных участков месторождения, приводящая к необоснованным потерям запасов урана;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оставление запасов урана, вызывающее осложнения при их выемке в будущем, полную или частичную потерю этих запасов;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потери, превышающие проектные показатели;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разубоживание продуктивных растворов подземными водами или растекание выщелачивающих растворов за контур эксплуатационного блока.";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"472. Проекты изменений и (или) дополнений к утвержденным проектам не составляются в случае, если ежегодно объемы добычи, определенные утвержденными проектами, изменяются менее чем на двадцать процентов в физическом выражении от утвержденных показателей за год без изменения горно-геологических и технологических условий отработки месторождения урана.";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"480. В проекте разработки месторождения предусматриваются: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 нормативов вскрытых, подготовленных и готовых к выемке запасов урана;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по подсчету геологических запасов;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 средств механизации и автоматизации производственных процессов, обеспечивающие наиболее полное, комплексное извлечение из недр, рациональное и эффективное использование балансовых запасов урана и совместно с ними залегающих полезных ископаемых;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календарный график горных работ с объемами добычи и показателями качества урана в пределах срока действия контракта в рамках участка недр;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эксплуатацию участка недр;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размещение наземных и подземных сооружений;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проектные показатели: предполагаемые объемы добычи на весь период разработки месторождения, объемы горно-капитальных, горно-подготовительных, эксплуатационно-разведочных работ;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гидрогеологические наблюдения за восстановлением состояния подземных вод в ликвидированных эксплуатационных блоках;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геологическое и маркшейдерское обеспечение работ;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обоснование нормативов потерь выемочных единиц по результатам проведенной опытно-промышленной добычи;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расчет необходимых инвестиций для освоения месторождений;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порядок очередности отработки запасов;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финансовую модель, включающую основные показатели;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меры, обеспечивающие безопасность работы производственного персонала и населения, зданий и сооружений, объектов окружающей среды от вредного воздействия работ, связанных с недропользованием;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технические средства и мероприятия по достоверному учету количества и качества добываемого и перерабатываемого минерального сырья, а также их потерь и отходов производства;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обезвреживание или захоронение отходов производства;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расчет дохода и прибыли от промышленной эксплуатации;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систематическое опробование минерального сырья с целью управления и повышения эффективности технологии его переработки;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обоснование оптимальных параметров выемочных единиц, обеспечивающих рациональный уровень полноты извлечения полезных ископаемых из недр;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мероприятия по предотвращению потерь полезного ископаемого;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налоги и другие платежи;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сохранение в недрах или складирование забалансовых запасов для их последующего промышленного освоения;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способы вскрытия и системы разработки участка недр урана;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доизучения (доразведки) участка добычи с целью уточнения геологического строения и запасов месторождения урана;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информацию о сроках, условиях и стоимости выполнения работ по ликвидации последствии добычи урана;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объем добываемого урана, поднятого на поверхность с продуктивными растворами, за вычетом урана, возвращаемого с выщелачивающими растворами в недра.";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480-1 следующего содержания: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"480-1. Работы по доразведке проводятся в соответствии с проектом разработки месторождения.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течение доизучения недропользователем на участке добычи обнаружена новая залежь (совокупность залежей), ее оценка производится в соответствии с дополнением к проекту разработки месторождения.";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482-1 следующего содержания: 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"482-1. На стадии разработки проектов опытно-промышленной добычи и/или разработки месторождения урана недропользователями разрабатывается система контроля за состоянием подземных вод на полигонах ПСВ на основании данных поисковых геологоразведочных работ, лабораторных исследований, опытных полевых испытаний и опыта эксплуатации аналогичных месторождений.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контроля за состоянием подземных вод включает три сети наблюдательных скважин: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наблюдательные скважины для контроля за растеканием растворов в вертикальном направлении;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наблюдательные скважины для контроля за возможными утечками растворов из пескоотстойников продуктивного раствора и выщелачивающего раствора;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наблюдательные скважины внутри и за контуром эксплуатационного блока для контроля за технологическим процессом в зоне гидродинамического воздействия откачиваемых и закачиваемых растворов.";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"490. Анализ разработки месторождения представляет собой комплексное изучение результатов геологических, геофизических, гидродинамических и других исследований в процессе разработки на предмет выявления необходимости совершенствования системы разработки месторождения. Анализ разработки месторождения подлежит государственной экспертизе проектных документов.";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492-1 следующего содержания: 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"492-1. В рамках анализа разработки отдельные показатели проектных документов несущественно (менее двадцати процентов) корректируется в следующих случаях: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корректировка объемов эксплуатационно-разведочных скважин в рамках мероприятий по доразведке месторождения;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графика ввода и количество технологических скважин эксплуатационных блоков, предусмотренного в проекте опытно-промышленной добычи и/или разработки месторождения урана.";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494, 495, 496 и 497 следующего содержания: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"494. В результате анализа разработки месторождения оцениваются: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опробования по каждой наблюдательной скважине, в каждой точке наблюдения;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степень охвата воздействием рудного пласта объекта разработки, по площади и разрезу с состоянием выработки их запасов;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состояние подземных вод на отрабатываемой площади месторождения;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характер и последствия снижения дебита откачных и приемистости закачных скважин;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данные о геологическом строении месторождения с оценкой изменения запасов урана;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характеристики динамики добычи урана и соответствие их проекту опытно-промышленной добычи и/или разработки месторождения урана;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режимов работы скважин;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состояние фонда скважин и его соответствие проекту опытно-промышленной добычи и/или разработки месторождения урана.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495. В рамках анализа разработки допускается проектирование опытно-промышленных испытаний по внедрению новых технологий по повышению коэффициента извлечения урана на отдельных участках месторождения.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496. Анализ разработки завершается выполнением расчетов технико-экономических показателей разработки месторождения, с учетом реализации рекомендуемых мер по регулированию процесса и сопоставлением их с проектными показателями утвержденного варианта разработки.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497. Недропользователь каждые три года направляет в компетентный орган на экспертизу анализ выполнения проектных условий в соответствии с показателями проекта разработки.".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атомной энергетики и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Магауов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