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c8604" w14:textId="eac86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приемки результатов обследования и работ по ликвидации последствий операций по недропользованию</w:t>
      </w:r>
    </w:p>
    <w:p>
      <w:pPr>
        <w:spacing w:after="0"/>
        <w:ind w:left="0"/>
        <w:jc w:val="both"/>
      </w:pPr>
      <w:r>
        <w:rPr>
          <w:rFonts w:ascii="Times New Roman"/>
          <w:b w:val="false"/>
          <w:i w:val="false"/>
          <w:color w:val="000000"/>
          <w:sz w:val="28"/>
        </w:rPr>
        <w:t>Совместный приказ и.о. Министра индустрии и инфраструктурного развития Республики Казахстан от 20 августа 2021 года № 458 и Министра экологии, геологии и природных ресурсов Республики Казахстан от 26 августа 2021 года № 343. Зарегистрирован в Министерстве юстиции Республики Казахстан 31 августа 2021 года № 24171.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54 Кодекса Республики Казахстан от 27 декабря 2017 года "О недрах и недропользовании" ПРИКАЗЫВАЕМ:</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приемки результатов обследования и работ по ликвидации последствий операций по недропользованию.</w:t>
      </w:r>
    </w:p>
    <w:bookmarkEnd w:id="1"/>
    <w:bookmarkStart w:name="z6" w:id="2"/>
    <w:p>
      <w:pPr>
        <w:spacing w:after="0"/>
        <w:ind w:left="0"/>
        <w:jc w:val="both"/>
      </w:pPr>
      <w:r>
        <w:rPr>
          <w:rFonts w:ascii="Times New Roman"/>
          <w:b w:val="false"/>
          <w:i w:val="false"/>
          <w:color w:val="000000"/>
          <w:sz w:val="28"/>
        </w:rPr>
        <w:t>
      2. Департаменту недропользования Министерства индустрии и инфраструктурного развития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совместного приказа на интернет-ресурсе Министерства индустрии и инфраструктурного развития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совместного приказа возложить на курирующего вице-министра индустрии и инфраструктурного развития Республики Казахстан.</w:t>
      </w:r>
    </w:p>
    <w:bookmarkEnd w:id="5"/>
    <w:bookmarkStart w:name="z10" w:id="6"/>
    <w:p>
      <w:pPr>
        <w:spacing w:after="0"/>
        <w:ind w:left="0"/>
        <w:jc w:val="both"/>
      </w:pPr>
      <w:r>
        <w:rPr>
          <w:rFonts w:ascii="Times New Roman"/>
          <w:b w:val="false"/>
          <w:i w:val="false"/>
          <w:color w:val="000000"/>
          <w:sz w:val="28"/>
        </w:rPr>
        <w:t>
      4. Настоящий совместный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Министр экологии, геологии</w:t>
                  </w:r>
                </w:p>
                <w:p>
                  <w:pPr>
                    <w:spacing w:after="20"/>
                    <w:ind w:left="20"/>
                    <w:jc w:val="both"/>
                  </w:pPr>
                </w:p>
                <w:p>
                  <w:pPr>
                    <w:spacing w:after="20"/>
                    <w:ind w:left="20"/>
                    <w:jc w:val="both"/>
                  </w:pPr>
                  <w:r>
                    <w:rPr>
                      <w:rFonts w:ascii="Times New Roman"/>
                      <w:b w:val="false"/>
                      <w:i/>
                      <w:color w:val="000000"/>
                      <w:sz w:val="20"/>
                    </w:rPr>
                    <w:t>и природных ресурсов</w:t>
                  </w: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__________ М. Мирзагалиев</w:t>
                  </w:r>
                  <w:r>
                    <w:rPr>
                      <w:rFonts w:ascii="Times New Roman"/>
                      <w:b w:val="false"/>
                      <w:i w:val="false"/>
                      <w:color w:val="000000"/>
                      <w:sz w:val="20"/>
                    </w:rPr>
                    <w:t>
</w:t>
                  </w:r>
                </w:p>
              </w:tc>
            </w:tr>
          </w:tbl>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индустрии и</w:t>
                  </w:r>
                </w:p>
                <w:p>
                  <w:pPr>
                    <w:spacing w:after="20"/>
                    <w:ind w:left="20"/>
                    <w:jc w:val="both"/>
                  </w:pPr>
                  <w:r>
                    <w:rPr>
                      <w:rFonts w:ascii="Times New Roman"/>
                      <w:b w:val="false"/>
                      <w:i/>
                      <w:color w:val="000000"/>
                      <w:sz w:val="20"/>
                    </w:rPr>
                    <w:t>инфраструктурного развития</w:t>
                  </w:r>
                </w:p>
                <w:p>
                  <w:pPr>
                    <w:spacing w:after="20"/>
                    <w:ind w:left="20"/>
                    <w:jc w:val="both"/>
                  </w:pPr>
                  <w:r>
                    <w:rPr>
                      <w:rFonts w:ascii="Times New Roman"/>
                      <w:b w:val="false"/>
                      <w:i/>
                      <w:color w:val="000000"/>
                      <w:sz w:val="20"/>
                    </w:rPr>
                    <w:t>Республики Казахстан</w:t>
                  </w:r>
                </w:p>
                <w:p>
                  <w:pPr>
                    <w:spacing w:after="0"/>
                    <w:ind w:left="0"/>
                    <w:jc w:val="left"/>
                  </w:pPr>
                </w:p>
                <w:p>
                  <w:pPr>
                    <w:spacing w:after="20"/>
                    <w:ind w:left="20"/>
                    <w:jc w:val="both"/>
                  </w:pPr>
                  <w:r>
                    <w:rPr>
                      <w:rFonts w:ascii="Times New Roman"/>
                      <w:b w:val="false"/>
                      <w:i/>
                      <w:color w:val="000000"/>
                      <w:sz w:val="20"/>
                    </w:rPr>
                    <w:t>__________ К. Ускенбаев</w:t>
                  </w:r>
                  <w:r>
                    <w:rPr>
                      <w:rFonts w:ascii="Times New Roman"/>
                      <w:b w:val="false"/>
                      <w:i w:val="false"/>
                      <w:color w:val="000000"/>
                      <w:sz w:val="20"/>
                    </w:rPr>
                    <w:t>
</w:t>
                  </w:r>
                </w:p>
              </w:tc>
            </w:tr>
          </w:tbl>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w:t>
            </w:r>
          </w:p>
          <w:p>
            <w:pPr>
              <w:spacing w:after="20"/>
              <w:ind w:left="20"/>
              <w:jc w:val="both"/>
            </w:pPr>
          </w:p>
          <w:p>
            <w:pPr>
              <w:spacing w:after="20"/>
              <w:ind w:left="20"/>
              <w:jc w:val="both"/>
            </w:pPr>
            <w:r>
              <w:rPr>
                <w:rFonts w:ascii="Times New Roman"/>
                <w:b w:val="false"/>
                <w:i/>
                <w:color w:val="000000"/>
                <w:sz w:val="20"/>
              </w:rPr>
              <w:t>Министерство по чрезвычайным ситуациям</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совместным приказом</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 № 458 и</w:t>
            </w:r>
            <w:r>
              <w:br/>
            </w:r>
            <w:r>
              <w:rPr>
                <w:rFonts w:ascii="Times New Roman"/>
                <w:b w:val="false"/>
                <w:i w:val="false"/>
                <w:color w:val="000000"/>
                <w:sz w:val="20"/>
              </w:rPr>
              <w:t>Министра экологии, геологии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августа 2021 года № 343</w:t>
            </w:r>
          </w:p>
        </w:tc>
      </w:tr>
    </w:tbl>
    <w:bookmarkStart w:name="z14" w:id="7"/>
    <w:p>
      <w:pPr>
        <w:spacing w:after="0"/>
        <w:ind w:left="0"/>
        <w:jc w:val="left"/>
      </w:pPr>
      <w:r>
        <w:rPr>
          <w:rFonts w:ascii="Times New Roman"/>
          <w:b/>
          <w:i w:val="false"/>
          <w:color w:val="000000"/>
        </w:rPr>
        <w:t xml:space="preserve"> Правила приемки результатов обследования и работ по ликвидации последствий операций по недропользованию</w:t>
      </w:r>
    </w:p>
    <w:bookmarkEnd w:id="7"/>
    <w:bookmarkStart w:name="z15" w:id="8"/>
    <w:p>
      <w:pPr>
        <w:spacing w:after="0"/>
        <w:ind w:left="0"/>
        <w:jc w:val="left"/>
      </w:pPr>
      <w:r>
        <w:rPr>
          <w:rFonts w:ascii="Times New Roman"/>
          <w:b/>
          <w:i w:val="false"/>
          <w:color w:val="000000"/>
        </w:rPr>
        <w:t xml:space="preserve"> Глава 1. Общие положения</w:t>
      </w:r>
    </w:p>
    <w:bookmarkEnd w:id="8"/>
    <w:bookmarkStart w:name="z16" w:id="9"/>
    <w:p>
      <w:pPr>
        <w:spacing w:after="0"/>
        <w:ind w:left="0"/>
        <w:jc w:val="both"/>
      </w:pPr>
      <w:r>
        <w:rPr>
          <w:rFonts w:ascii="Times New Roman"/>
          <w:b w:val="false"/>
          <w:i w:val="false"/>
          <w:color w:val="000000"/>
          <w:sz w:val="28"/>
        </w:rPr>
        <w:t xml:space="preserve">
      1. Настоящие Правила приемки результатов обследования и работ по ликвидации последствий операций по недропользованию (далее – Правила)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54 Кодекса Республики Казахстан от 27 декабря 2017 года "О недрах и недропользовании" (далее – Кодекс) и определяют порядок приемки результатов обследования и работ по ликвидации последствий операций по недропользованию по следующим контрактам и (или) лицензиям на недропользование:</w:t>
      </w:r>
    </w:p>
    <w:bookmarkEnd w:id="9"/>
    <w:bookmarkStart w:name="z17" w:id="10"/>
    <w:p>
      <w:pPr>
        <w:spacing w:after="0"/>
        <w:ind w:left="0"/>
        <w:jc w:val="both"/>
      </w:pPr>
      <w:r>
        <w:rPr>
          <w:rFonts w:ascii="Times New Roman"/>
          <w:b w:val="false"/>
          <w:i w:val="false"/>
          <w:color w:val="000000"/>
          <w:sz w:val="28"/>
        </w:rPr>
        <w:t>
      1) по лицензиям на разведку твердых полезных ископаемых;</w:t>
      </w:r>
    </w:p>
    <w:bookmarkEnd w:id="10"/>
    <w:bookmarkStart w:name="z18" w:id="11"/>
    <w:p>
      <w:pPr>
        <w:spacing w:after="0"/>
        <w:ind w:left="0"/>
        <w:jc w:val="both"/>
      </w:pPr>
      <w:r>
        <w:rPr>
          <w:rFonts w:ascii="Times New Roman"/>
          <w:b w:val="false"/>
          <w:i w:val="false"/>
          <w:color w:val="000000"/>
          <w:sz w:val="28"/>
        </w:rPr>
        <w:t>
      2) по лицензиям на добычу твердых полезных ископаемых;</w:t>
      </w:r>
    </w:p>
    <w:bookmarkEnd w:id="11"/>
    <w:bookmarkStart w:name="z19" w:id="12"/>
    <w:p>
      <w:pPr>
        <w:spacing w:after="0"/>
        <w:ind w:left="0"/>
        <w:jc w:val="both"/>
      </w:pPr>
      <w:r>
        <w:rPr>
          <w:rFonts w:ascii="Times New Roman"/>
          <w:b w:val="false"/>
          <w:i w:val="false"/>
          <w:color w:val="000000"/>
          <w:sz w:val="28"/>
        </w:rPr>
        <w:t>
      3) по лицензиям на добычу общераспространенных полезных ископаемых;</w:t>
      </w:r>
    </w:p>
    <w:bookmarkEnd w:id="12"/>
    <w:bookmarkStart w:name="z20" w:id="13"/>
    <w:p>
      <w:pPr>
        <w:spacing w:after="0"/>
        <w:ind w:left="0"/>
        <w:jc w:val="both"/>
      </w:pPr>
      <w:r>
        <w:rPr>
          <w:rFonts w:ascii="Times New Roman"/>
          <w:b w:val="false"/>
          <w:i w:val="false"/>
          <w:color w:val="000000"/>
          <w:sz w:val="28"/>
        </w:rPr>
        <w:t>
      4) по лицензиям на использование пространства недр;</w:t>
      </w:r>
    </w:p>
    <w:bookmarkEnd w:id="13"/>
    <w:bookmarkStart w:name="z21" w:id="14"/>
    <w:p>
      <w:pPr>
        <w:spacing w:after="0"/>
        <w:ind w:left="0"/>
        <w:jc w:val="both"/>
      </w:pPr>
      <w:r>
        <w:rPr>
          <w:rFonts w:ascii="Times New Roman"/>
          <w:b w:val="false"/>
          <w:i w:val="false"/>
          <w:color w:val="000000"/>
          <w:sz w:val="28"/>
        </w:rPr>
        <w:t>
      5) по лицензиям на старательство;</w:t>
      </w:r>
    </w:p>
    <w:bookmarkEnd w:id="14"/>
    <w:bookmarkStart w:name="z22" w:id="15"/>
    <w:p>
      <w:pPr>
        <w:spacing w:after="0"/>
        <w:ind w:left="0"/>
        <w:jc w:val="both"/>
      </w:pPr>
      <w:r>
        <w:rPr>
          <w:rFonts w:ascii="Times New Roman"/>
          <w:b w:val="false"/>
          <w:i w:val="false"/>
          <w:color w:val="000000"/>
          <w:sz w:val="28"/>
        </w:rPr>
        <w:t xml:space="preserve">
      6) контрактам на разведку и (или) добычу твердых полезных ископаемых, заключенным до введения в действие </w:t>
      </w:r>
      <w:r>
        <w:rPr>
          <w:rFonts w:ascii="Times New Roman"/>
          <w:b w:val="false"/>
          <w:i w:val="false"/>
          <w:color w:val="000000"/>
          <w:sz w:val="28"/>
        </w:rPr>
        <w:t>Кодекса</w:t>
      </w:r>
      <w:r>
        <w:rPr>
          <w:rFonts w:ascii="Times New Roman"/>
          <w:b w:val="false"/>
          <w:i w:val="false"/>
          <w:color w:val="000000"/>
          <w:sz w:val="28"/>
        </w:rPr>
        <w:t>, кроме контрактов по добыче урана;</w:t>
      </w:r>
    </w:p>
    <w:bookmarkEnd w:id="15"/>
    <w:bookmarkStart w:name="z23" w:id="16"/>
    <w:p>
      <w:pPr>
        <w:spacing w:after="0"/>
        <w:ind w:left="0"/>
        <w:jc w:val="both"/>
      </w:pPr>
      <w:r>
        <w:rPr>
          <w:rFonts w:ascii="Times New Roman"/>
          <w:b w:val="false"/>
          <w:i w:val="false"/>
          <w:color w:val="000000"/>
          <w:sz w:val="28"/>
        </w:rPr>
        <w:t>
      7) контрактам на разведку и (или) добычу общераспространенных полезных ископаемых, заключенным до введения в действие Кодекса;</w:t>
      </w:r>
    </w:p>
    <w:bookmarkEnd w:id="16"/>
    <w:bookmarkStart w:name="z24" w:id="17"/>
    <w:p>
      <w:pPr>
        <w:spacing w:after="0"/>
        <w:ind w:left="0"/>
        <w:jc w:val="both"/>
      </w:pPr>
      <w:r>
        <w:rPr>
          <w:rFonts w:ascii="Times New Roman"/>
          <w:b w:val="false"/>
          <w:i w:val="false"/>
          <w:color w:val="000000"/>
          <w:sz w:val="28"/>
        </w:rPr>
        <w:t>
      8) разрешения на разведку или добычу общераспространенных полезных ископаемых для использования в целях строительства (реконструкции) и ремонта автомобильных дорог общего пользования, железных дорог, находящихся в государственной собственности, гидросооружений и гидротехнических сооружений;</w:t>
      </w:r>
    </w:p>
    <w:bookmarkEnd w:id="17"/>
    <w:bookmarkStart w:name="z25" w:id="18"/>
    <w:p>
      <w:pPr>
        <w:spacing w:after="0"/>
        <w:ind w:left="0"/>
        <w:jc w:val="both"/>
      </w:pPr>
      <w:r>
        <w:rPr>
          <w:rFonts w:ascii="Times New Roman"/>
          <w:b w:val="false"/>
          <w:i w:val="false"/>
          <w:color w:val="000000"/>
          <w:sz w:val="28"/>
        </w:rPr>
        <w:t>
      9) контрактам на строительство и (или) эксплуатацию подземных сооружений, не связанных с разведкой и (или) добычей полезных ископаемых, заключенный до введения в действия Кодекса.</w:t>
      </w:r>
    </w:p>
    <w:bookmarkEnd w:id="18"/>
    <w:bookmarkStart w:name="z26" w:id="19"/>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9"/>
    <w:bookmarkStart w:name="z27" w:id="20"/>
    <w:p>
      <w:pPr>
        <w:spacing w:after="0"/>
        <w:ind w:left="0"/>
        <w:jc w:val="both"/>
      </w:pPr>
      <w:r>
        <w:rPr>
          <w:rFonts w:ascii="Times New Roman"/>
          <w:b w:val="false"/>
          <w:i w:val="false"/>
          <w:color w:val="000000"/>
          <w:sz w:val="28"/>
        </w:rPr>
        <w:t xml:space="preserve">
      1) акт ликвидации – документ, подписываемый в соответствии с </w:t>
      </w:r>
      <w:r>
        <w:rPr>
          <w:rFonts w:ascii="Times New Roman"/>
          <w:b w:val="false"/>
          <w:i w:val="false"/>
          <w:color w:val="000000"/>
          <w:sz w:val="28"/>
        </w:rPr>
        <w:t>Кодексом</w:t>
      </w:r>
      <w:r>
        <w:rPr>
          <w:rFonts w:ascii="Times New Roman"/>
          <w:b w:val="false"/>
          <w:i w:val="false"/>
          <w:color w:val="000000"/>
          <w:sz w:val="28"/>
        </w:rPr>
        <w:t xml:space="preserve"> и настоящими Правилами, подтверждающий выполнение всех или определенных работ по ликвидации последствий операций по недропользованию по части или всему участку недр, находящегося или находившегося в пользовании по соответствующему контракту или лицензии на недропользование;</w:t>
      </w:r>
    </w:p>
    <w:bookmarkEnd w:id="20"/>
    <w:bookmarkStart w:name="z28" w:id="21"/>
    <w:p>
      <w:pPr>
        <w:spacing w:after="0"/>
        <w:ind w:left="0"/>
        <w:jc w:val="both"/>
      </w:pPr>
      <w:r>
        <w:rPr>
          <w:rFonts w:ascii="Times New Roman"/>
          <w:b w:val="false"/>
          <w:i w:val="false"/>
          <w:color w:val="000000"/>
          <w:sz w:val="28"/>
        </w:rPr>
        <w:t>
      2) акт обследования – документ, подписываемый в соответствии с Кодексом и настоящими Правилами и подтверждающий отсутствие осуществления операций по недропользованию на земной поверхности (дне водоемов) или их нарушения на части или всем участке недр, находящегося или находившегося в пользовании по соответствующему контракту или лицензии на недропользование;</w:t>
      </w:r>
    </w:p>
    <w:bookmarkEnd w:id="21"/>
    <w:bookmarkStart w:name="z29" w:id="22"/>
    <w:p>
      <w:pPr>
        <w:spacing w:after="0"/>
        <w:ind w:left="0"/>
        <w:jc w:val="both"/>
      </w:pPr>
      <w:r>
        <w:rPr>
          <w:rFonts w:ascii="Times New Roman"/>
          <w:b w:val="false"/>
          <w:i w:val="false"/>
          <w:color w:val="000000"/>
          <w:sz w:val="28"/>
        </w:rPr>
        <w:t xml:space="preserve">
      3) контракт на разведку – контракт на разведку (совмещенную разведку и добычу в период разведки) твердых полезных ископаемых или контракт на разведку (совмещенную разведку и добычу в период разведку) общераспространенных полезных ископаемых, заключенный до введения в действия </w:t>
      </w:r>
      <w:r>
        <w:rPr>
          <w:rFonts w:ascii="Times New Roman"/>
          <w:b w:val="false"/>
          <w:i w:val="false"/>
          <w:color w:val="000000"/>
          <w:sz w:val="28"/>
        </w:rPr>
        <w:t>Кодекса</w:t>
      </w:r>
      <w:r>
        <w:rPr>
          <w:rFonts w:ascii="Times New Roman"/>
          <w:b w:val="false"/>
          <w:i w:val="false"/>
          <w:color w:val="000000"/>
          <w:sz w:val="28"/>
        </w:rPr>
        <w:t>;</w:t>
      </w:r>
    </w:p>
    <w:bookmarkEnd w:id="22"/>
    <w:bookmarkStart w:name="z30" w:id="23"/>
    <w:p>
      <w:pPr>
        <w:spacing w:after="0"/>
        <w:ind w:left="0"/>
        <w:jc w:val="both"/>
      </w:pPr>
      <w:r>
        <w:rPr>
          <w:rFonts w:ascii="Times New Roman"/>
          <w:b w:val="false"/>
          <w:i w:val="false"/>
          <w:color w:val="000000"/>
          <w:sz w:val="28"/>
        </w:rPr>
        <w:t>
      4) контракт на добычу – контракт на добычу (совмещенную разведку и добычу в период добычи) твердых полезных ископаемых или контракт на добычу (совмещенную разведку и добычу в период добычи) общераспространенных полезных ископаемых, заключенный до введения в действия Кодекса;</w:t>
      </w:r>
    </w:p>
    <w:bookmarkEnd w:id="23"/>
    <w:bookmarkStart w:name="z31" w:id="24"/>
    <w:p>
      <w:pPr>
        <w:spacing w:after="0"/>
        <w:ind w:left="0"/>
        <w:jc w:val="both"/>
      </w:pPr>
      <w:r>
        <w:rPr>
          <w:rFonts w:ascii="Times New Roman"/>
          <w:b w:val="false"/>
          <w:i w:val="false"/>
          <w:color w:val="000000"/>
          <w:sz w:val="28"/>
        </w:rPr>
        <w:t>
      5) контракт на строительство и (или) эксплуатацию – контракт на строительство и (или) эксплуатацию подземных сооружений, не связанных с разведкой и (или) добычей полезных ископаемых, заключенный до введения в действия Кодекса;</w:t>
      </w:r>
    </w:p>
    <w:bookmarkEnd w:id="24"/>
    <w:bookmarkStart w:name="z32" w:id="25"/>
    <w:p>
      <w:pPr>
        <w:spacing w:after="0"/>
        <w:ind w:left="0"/>
        <w:jc w:val="both"/>
      </w:pPr>
      <w:r>
        <w:rPr>
          <w:rFonts w:ascii="Times New Roman"/>
          <w:b w:val="false"/>
          <w:i w:val="false"/>
          <w:color w:val="000000"/>
          <w:sz w:val="28"/>
        </w:rPr>
        <w:t xml:space="preserve">
      6) план ликвидации – документ, содержащий описание мероприятий по выводу из эксплуатации рудника и других производственных и инфраструктурных объектов, расположенных на участке добычи, по рекультивации земель, нарушенных в результате проведения операций по добыче, мероприятий по проведению прогрессивной ликвидации, иных работ по ликвидации последствий операций по добыче, а также расчет приблизительной стоимости таких мероприятий по ликвидации, составляемый в случаях и в порядке, предусмотренных </w:t>
      </w:r>
      <w:r>
        <w:rPr>
          <w:rFonts w:ascii="Times New Roman"/>
          <w:b w:val="false"/>
          <w:i w:val="false"/>
          <w:color w:val="000000"/>
          <w:sz w:val="28"/>
        </w:rPr>
        <w:t>Кодексом</w:t>
      </w:r>
      <w:r>
        <w:rPr>
          <w:rFonts w:ascii="Times New Roman"/>
          <w:b w:val="false"/>
          <w:i w:val="false"/>
          <w:color w:val="000000"/>
          <w:sz w:val="28"/>
        </w:rPr>
        <w:t xml:space="preserve">, в соответствии с </w:t>
      </w:r>
      <w:r>
        <w:rPr>
          <w:rFonts w:ascii="Times New Roman"/>
          <w:b w:val="false"/>
          <w:i w:val="false"/>
          <w:color w:val="000000"/>
          <w:sz w:val="28"/>
        </w:rPr>
        <w:t>Инструкцией</w:t>
      </w:r>
      <w:r>
        <w:rPr>
          <w:rFonts w:ascii="Times New Roman"/>
          <w:b w:val="false"/>
          <w:i w:val="false"/>
          <w:color w:val="000000"/>
          <w:sz w:val="28"/>
        </w:rPr>
        <w:t xml:space="preserve"> по составлению плана ликвидации (зарегистрирован в Реестре государственной регистрации нормативных правовых актов за №17048), утвержденной приказом Министра по инвестициям и развитию Республики Казахстан от 24 мая 2018 года № 386 (далее – Инструкция), содержащий описание запланированных мероприятий по ликвидации последствий операций по недропользованию, задач, критериев их выполнения и конечных результатов по ликвидации и получивший положительные заключения экспертиз, предусмотренных законодательством Республики Казахстан;</w:t>
      </w:r>
    </w:p>
    <w:bookmarkEnd w:id="25"/>
    <w:bookmarkStart w:name="z33" w:id="26"/>
    <w:p>
      <w:pPr>
        <w:spacing w:after="0"/>
        <w:ind w:left="0"/>
        <w:jc w:val="both"/>
      </w:pPr>
      <w:r>
        <w:rPr>
          <w:rFonts w:ascii="Times New Roman"/>
          <w:b w:val="false"/>
          <w:i w:val="false"/>
          <w:color w:val="000000"/>
          <w:sz w:val="28"/>
        </w:rPr>
        <w:t>
      7) проект работ по ликвидации – документ, составляемый в соответствии с земельным законодательством Республики Казахстан и законодательством Республики Казахстан об архитектурной, градостроительной и строительной деятельности в Республике Казахстан на основе утвержденного и получившего положительные заключения экспертиз и согласований плана ликвидации, в целях проведения работ по ликвидации (прогрессивной ликвидации) последствий операций по добыче твердых полезных ископаемых или добыче общераспространенных полезных ископаемых, включающий постутилизацию объектов и (или) рекультивацию нарушенных земель;</w:t>
      </w:r>
    </w:p>
    <w:bookmarkEnd w:id="26"/>
    <w:bookmarkStart w:name="z34" w:id="27"/>
    <w:p>
      <w:pPr>
        <w:spacing w:after="0"/>
        <w:ind w:left="0"/>
        <w:jc w:val="both"/>
      </w:pPr>
      <w:r>
        <w:rPr>
          <w:rFonts w:ascii="Times New Roman"/>
          <w:b w:val="false"/>
          <w:i w:val="false"/>
          <w:color w:val="000000"/>
          <w:sz w:val="28"/>
        </w:rPr>
        <w:t>
      8) проект рекультивации – совокупность технических, экономических, плановых документов, включающая чертежи, расчеты и описания, графическое изображение и обоснование, составляемых в соответствии с земельным законодательством Республики Казахстан в целях рекультивации земель, нарушенных при проведении операций по разведке твердых полезных ископаемых, по использованию пространства недр или по старательству, а также при разведке или добыче общераспространенных полезных ископаемых для использования в целях строительства (реконструкции) и ремонта автомобильных дорог общего пользования, железных дорог, находящихся в государственной собственности, гидросооружений и гидротехнических сооружений;</w:t>
      </w:r>
    </w:p>
    <w:bookmarkEnd w:id="27"/>
    <w:bookmarkStart w:name="z35" w:id="28"/>
    <w:p>
      <w:pPr>
        <w:spacing w:after="0"/>
        <w:ind w:left="0"/>
        <w:jc w:val="both"/>
      </w:pPr>
      <w:r>
        <w:rPr>
          <w:rFonts w:ascii="Times New Roman"/>
          <w:b w:val="false"/>
          <w:i w:val="false"/>
          <w:color w:val="000000"/>
          <w:sz w:val="28"/>
        </w:rPr>
        <w:t>
      9) разрешение на разведку – разрешение на разведку общераспространенных полезных ископаемых для использования в целях строительства (реконструкции) и ремонта автомобильных дорог общего пользования, железных дорог, находящихся в государственной собственности, гидросооружений и гидротехнических сооружений;</w:t>
      </w:r>
    </w:p>
    <w:bookmarkEnd w:id="28"/>
    <w:bookmarkStart w:name="z36" w:id="29"/>
    <w:p>
      <w:pPr>
        <w:spacing w:after="0"/>
        <w:ind w:left="0"/>
        <w:jc w:val="both"/>
      </w:pPr>
      <w:r>
        <w:rPr>
          <w:rFonts w:ascii="Times New Roman"/>
          <w:b w:val="false"/>
          <w:i w:val="false"/>
          <w:color w:val="000000"/>
          <w:sz w:val="28"/>
        </w:rPr>
        <w:t>
      10) разрешение на добычу – разрешение на добычу общераспространенных полезных ископаемых для использования в целях строительства (реконструкции) и ремонта автомобильных дорог общего пользования, железных дорог, находящихся в государственной собственности, гидросооружений и гидротехнических сооружений.</w:t>
      </w:r>
    </w:p>
    <w:bookmarkEnd w:id="29"/>
    <w:bookmarkStart w:name="z37" w:id="30"/>
    <w:p>
      <w:pPr>
        <w:spacing w:after="0"/>
        <w:ind w:left="0"/>
        <w:jc w:val="both"/>
      </w:pPr>
      <w:r>
        <w:rPr>
          <w:rFonts w:ascii="Times New Roman"/>
          <w:b w:val="false"/>
          <w:i w:val="false"/>
          <w:color w:val="000000"/>
          <w:sz w:val="28"/>
        </w:rPr>
        <w:t>
      Иные понятия и определения, использованные в настоящих Правилах, применяются в соответствии с законодательством Республики Казахстан о недрах и недропользовании.</w:t>
      </w:r>
    </w:p>
    <w:bookmarkEnd w:id="30"/>
    <w:bookmarkStart w:name="z38" w:id="31"/>
    <w:p>
      <w:pPr>
        <w:spacing w:after="0"/>
        <w:ind w:left="0"/>
        <w:jc w:val="both"/>
      </w:pPr>
      <w:r>
        <w:rPr>
          <w:rFonts w:ascii="Times New Roman"/>
          <w:b w:val="false"/>
          <w:i w:val="false"/>
          <w:color w:val="000000"/>
          <w:sz w:val="28"/>
        </w:rPr>
        <w:t>
      3. Ликвидацией последствий операций по недропользованию (далее – ликвидация) является комплекс мероприятий, проводимых с целью приведения производственных объектов и земельных участков в состояние, обеспечивающее безопасность жизни и здоровья населения, охраны окружающей среды в порядке, предусмотренном законодательством Республики Казахстан.</w:t>
      </w:r>
    </w:p>
    <w:bookmarkEnd w:id="31"/>
    <w:bookmarkStart w:name="z39" w:id="32"/>
    <w:p>
      <w:pPr>
        <w:spacing w:after="0"/>
        <w:ind w:left="0"/>
        <w:jc w:val="both"/>
      </w:pPr>
      <w:r>
        <w:rPr>
          <w:rFonts w:ascii="Times New Roman"/>
          <w:b w:val="false"/>
          <w:i w:val="false"/>
          <w:color w:val="000000"/>
          <w:sz w:val="28"/>
        </w:rPr>
        <w:t>
      4. Ликвидация проводится:</w:t>
      </w:r>
    </w:p>
    <w:bookmarkEnd w:id="32"/>
    <w:bookmarkStart w:name="z40" w:id="33"/>
    <w:p>
      <w:pPr>
        <w:spacing w:after="0"/>
        <w:ind w:left="0"/>
        <w:jc w:val="both"/>
      </w:pPr>
      <w:r>
        <w:rPr>
          <w:rFonts w:ascii="Times New Roman"/>
          <w:b w:val="false"/>
          <w:i w:val="false"/>
          <w:color w:val="000000"/>
          <w:sz w:val="28"/>
        </w:rPr>
        <w:t>
      1) добровольно недропользователем до прекращения права пользования участком недр (прекращения действия лицензии (контракта) на недропользование) при отказе недропользователя (возврате) от всего или части участка недр;</w:t>
      </w:r>
    </w:p>
    <w:bookmarkEnd w:id="33"/>
    <w:bookmarkStart w:name="z41" w:id="34"/>
    <w:p>
      <w:pPr>
        <w:spacing w:after="0"/>
        <w:ind w:left="0"/>
        <w:jc w:val="both"/>
      </w:pPr>
      <w:r>
        <w:rPr>
          <w:rFonts w:ascii="Times New Roman"/>
          <w:b w:val="false"/>
          <w:i w:val="false"/>
          <w:color w:val="000000"/>
          <w:sz w:val="28"/>
        </w:rPr>
        <w:t>
      2) добровольно недропользователем по отдельным объектам (например, отвалы, часть нарушенных земель, постройки и сооружения), расположенным на участке добыче или использования пространства недр до прекращения действия лицензии или контракта на недропользование с целью уменьшения общего объема работ по ликвидации (прогрессивная ликвидация);</w:t>
      </w:r>
    </w:p>
    <w:bookmarkEnd w:id="34"/>
    <w:bookmarkStart w:name="z42" w:id="35"/>
    <w:p>
      <w:pPr>
        <w:spacing w:after="0"/>
        <w:ind w:left="0"/>
        <w:jc w:val="both"/>
      </w:pPr>
      <w:r>
        <w:rPr>
          <w:rFonts w:ascii="Times New Roman"/>
          <w:b w:val="false"/>
          <w:i w:val="false"/>
          <w:color w:val="000000"/>
          <w:sz w:val="28"/>
        </w:rPr>
        <w:t xml:space="preserve">
      3) в обязательном порядке при прекращении права пользования участком недр согласно части первой </w:t>
      </w:r>
      <w:r>
        <w:rPr>
          <w:rFonts w:ascii="Times New Roman"/>
          <w:b w:val="false"/>
          <w:i w:val="false"/>
          <w:color w:val="000000"/>
          <w:sz w:val="28"/>
        </w:rPr>
        <w:t>пункта 3</w:t>
      </w:r>
      <w:r>
        <w:rPr>
          <w:rFonts w:ascii="Times New Roman"/>
          <w:b w:val="false"/>
          <w:i w:val="false"/>
          <w:color w:val="000000"/>
          <w:sz w:val="28"/>
        </w:rPr>
        <w:t xml:space="preserve"> статьи 54 Кодекса.</w:t>
      </w:r>
    </w:p>
    <w:bookmarkEnd w:id="35"/>
    <w:bookmarkStart w:name="z43" w:id="36"/>
    <w:p>
      <w:pPr>
        <w:spacing w:after="0"/>
        <w:ind w:left="0"/>
        <w:jc w:val="both"/>
      </w:pPr>
      <w:r>
        <w:rPr>
          <w:rFonts w:ascii="Times New Roman"/>
          <w:b w:val="false"/>
          <w:i w:val="false"/>
          <w:color w:val="000000"/>
          <w:sz w:val="28"/>
        </w:rPr>
        <w:t xml:space="preserve">
      5. Работы по ликвидации последствий операций по недропользованию, проводимые в обязательном порядке при прекращении права пользования участком недр в соответствии с частью первой </w:t>
      </w:r>
      <w:r>
        <w:rPr>
          <w:rFonts w:ascii="Times New Roman"/>
          <w:b w:val="false"/>
          <w:i w:val="false"/>
          <w:color w:val="000000"/>
          <w:sz w:val="28"/>
        </w:rPr>
        <w:t>пункта 3</w:t>
      </w:r>
      <w:r>
        <w:rPr>
          <w:rFonts w:ascii="Times New Roman"/>
          <w:b w:val="false"/>
          <w:i w:val="false"/>
          <w:color w:val="000000"/>
          <w:sz w:val="28"/>
        </w:rPr>
        <w:t xml:space="preserve"> статьи 54 Кодекса, подлежат завершению:</w:t>
      </w:r>
    </w:p>
    <w:bookmarkEnd w:id="36"/>
    <w:bookmarkStart w:name="z44" w:id="37"/>
    <w:p>
      <w:pPr>
        <w:spacing w:after="0"/>
        <w:ind w:left="0"/>
        <w:jc w:val="both"/>
      </w:pPr>
      <w:r>
        <w:rPr>
          <w:rFonts w:ascii="Times New Roman"/>
          <w:b w:val="false"/>
          <w:i w:val="false"/>
          <w:color w:val="000000"/>
          <w:sz w:val="28"/>
        </w:rPr>
        <w:t>
      1) не позднее шести месяцев после прекращения права недропользования по разрешениям на разведку, лицензиям (контрактам) на разведку твердых полезных ископаемых;</w:t>
      </w:r>
    </w:p>
    <w:bookmarkEnd w:id="37"/>
    <w:bookmarkStart w:name="z45" w:id="38"/>
    <w:p>
      <w:pPr>
        <w:spacing w:after="0"/>
        <w:ind w:left="0"/>
        <w:jc w:val="both"/>
      </w:pPr>
      <w:r>
        <w:rPr>
          <w:rFonts w:ascii="Times New Roman"/>
          <w:b w:val="false"/>
          <w:i w:val="false"/>
          <w:color w:val="000000"/>
          <w:sz w:val="28"/>
        </w:rPr>
        <w:t>
      2) не позднее шести месяцев после прекращения права недропользования по лицензиям на старательство;</w:t>
      </w:r>
    </w:p>
    <w:bookmarkEnd w:id="38"/>
    <w:bookmarkStart w:name="z46" w:id="39"/>
    <w:p>
      <w:pPr>
        <w:spacing w:after="0"/>
        <w:ind w:left="0"/>
        <w:jc w:val="both"/>
      </w:pPr>
      <w:r>
        <w:rPr>
          <w:rFonts w:ascii="Times New Roman"/>
          <w:b w:val="false"/>
          <w:i w:val="false"/>
          <w:color w:val="000000"/>
          <w:sz w:val="28"/>
        </w:rPr>
        <w:t>
      3) в сроки, предусмотренные графиком мероприятий плана ликвидации, при прекращении права недропользования по лицензиям (контрактам) на добычу твердых (общераспространенных) полезных ископаемых, использование пространства недр в целях размещения и (или) эксплуатации объектов размещения техногенных минеральных образований горнодобывающего или горно-обогатительного производства;</w:t>
      </w:r>
    </w:p>
    <w:bookmarkEnd w:id="39"/>
    <w:bookmarkStart w:name="z47" w:id="40"/>
    <w:p>
      <w:pPr>
        <w:spacing w:after="0"/>
        <w:ind w:left="0"/>
        <w:jc w:val="both"/>
      </w:pPr>
      <w:r>
        <w:rPr>
          <w:rFonts w:ascii="Times New Roman"/>
          <w:b w:val="false"/>
          <w:i w:val="false"/>
          <w:color w:val="000000"/>
          <w:sz w:val="28"/>
        </w:rPr>
        <w:t xml:space="preserve">
      4) в сроки, предусмотренные проектом рекультивации при прекращении права недропользования по разрешениям на добычу, по лицензиям на использование пространства недр в целях,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249 Кодекса, и по контрактам на строительство и (или) эксплуатацию, с учетом требований </w:t>
      </w:r>
      <w:r>
        <w:rPr>
          <w:rFonts w:ascii="Times New Roman"/>
          <w:b w:val="false"/>
          <w:i w:val="false"/>
          <w:color w:val="000000"/>
          <w:sz w:val="28"/>
        </w:rPr>
        <w:t>пункта 16</w:t>
      </w:r>
      <w:r>
        <w:rPr>
          <w:rFonts w:ascii="Times New Roman"/>
          <w:b w:val="false"/>
          <w:i w:val="false"/>
          <w:color w:val="000000"/>
          <w:sz w:val="28"/>
        </w:rPr>
        <w:t xml:space="preserve"> Правил предоставления права недропользования для проведения разведки и добычи общераспространенных полезных ископаемых, используемых при строительстве (реконструкции) и ремонте автомобильных дорог общего пользования, железных дорог, находящихся в государственной собственности, а также для реконструкции и ремонта гидросооружений и гидротехнических сооружений, утвержденных приказом исполняющим обязанности Министра индустрии и инфраструктурного развития Республики Казахстан от 7 апреля 2020 года № 188 (зарегистрированы в Реестре государственной регистрации нормативных правовых актов за № 141166).</w:t>
      </w:r>
    </w:p>
    <w:bookmarkEnd w:id="40"/>
    <w:bookmarkStart w:name="z48" w:id="41"/>
    <w:p>
      <w:pPr>
        <w:spacing w:after="0"/>
        <w:ind w:left="0"/>
        <w:jc w:val="both"/>
      </w:pPr>
      <w:r>
        <w:rPr>
          <w:rFonts w:ascii="Times New Roman"/>
          <w:b w:val="false"/>
          <w:i w:val="false"/>
          <w:color w:val="000000"/>
          <w:sz w:val="28"/>
        </w:rPr>
        <w:t>
      6. Ликвидация на участке недр в целом, его части либо при прекращении права недропользования считается завершенной с момента приемки работ по ликвидации, оформляемой актом ликвидации. При этом, в случае приемки работ по результатам прогрессивной ликвидации, акт ликвидации оформляется с примечанием.</w:t>
      </w:r>
    </w:p>
    <w:bookmarkEnd w:id="41"/>
    <w:bookmarkStart w:name="z49" w:id="42"/>
    <w:p>
      <w:pPr>
        <w:spacing w:after="0"/>
        <w:ind w:left="0"/>
        <w:jc w:val="both"/>
      </w:pPr>
      <w:r>
        <w:rPr>
          <w:rFonts w:ascii="Times New Roman"/>
          <w:b w:val="false"/>
          <w:i w:val="false"/>
          <w:color w:val="000000"/>
          <w:sz w:val="28"/>
        </w:rPr>
        <w:t>
      7. При намерении недропользователя досрочно отказаться (возвратить по контракту контрактную территории) от всего или части участка разведки, от всего или части участка старательства или части участка добычи, на которых соответствующие операции по недропользованию фактически не осуществлялись или если такие операции осуществлялись без нарушения земной поверхности (дна водоемов), проведение ликвидационных работ не требуется. В этом случае в целях подтверждения отсутствия последствий, требующих ликвидации, оформляется акт обследования.</w:t>
      </w:r>
    </w:p>
    <w:bookmarkEnd w:id="42"/>
    <w:bookmarkStart w:name="z50" w:id="43"/>
    <w:p>
      <w:pPr>
        <w:spacing w:after="0"/>
        <w:ind w:left="0"/>
        <w:jc w:val="both"/>
      </w:pPr>
      <w:r>
        <w:rPr>
          <w:rFonts w:ascii="Times New Roman"/>
          <w:b w:val="false"/>
          <w:i w:val="false"/>
          <w:color w:val="000000"/>
          <w:sz w:val="28"/>
        </w:rPr>
        <w:t>
      8. Приемка результатов обследования или работ по ликвидации осуществляется комиссией (далее – комиссия), создаваемой местным исполнительным органом соответствующей области, городов республиканского значения, столицы (далее – местный исполнительный орган) из его представителей и представителей соответствующих государственных органов, с участием недропользователя или лица, право недропользования которого прекращено по соответствующему участку недр (физическое или юридическое лицо).</w:t>
      </w:r>
    </w:p>
    <w:bookmarkEnd w:id="43"/>
    <w:bookmarkStart w:name="z51" w:id="44"/>
    <w:p>
      <w:pPr>
        <w:spacing w:after="0"/>
        <w:ind w:left="0"/>
        <w:jc w:val="both"/>
      </w:pPr>
      <w:r>
        <w:rPr>
          <w:rFonts w:ascii="Times New Roman"/>
          <w:b w:val="false"/>
          <w:i w:val="false"/>
          <w:color w:val="000000"/>
          <w:sz w:val="28"/>
        </w:rPr>
        <w:t>
      9. В случае если физическое или юридическое лицо, не обеспечило ее завершение в предусмотренный срок, уклоняется от их выполнения, или такое лицо не может быть выявлено либо перестало существовать, и в соответствии с законодательством Республики Казахстан ликвидация проведена государственным органом, то приемка работ по ликвидации осуществляется комиссией без участия указанного лица.</w:t>
      </w:r>
    </w:p>
    <w:bookmarkEnd w:id="44"/>
    <w:bookmarkStart w:name="z52" w:id="45"/>
    <w:p>
      <w:pPr>
        <w:spacing w:after="0"/>
        <w:ind w:left="0"/>
        <w:jc w:val="both"/>
      </w:pPr>
      <w:r>
        <w:rPr>
          <w:rFonts w:ascii="Times New Roman"/>
          <w:b w:val="false"/>
          <w:i w:val="false"/>
          <w:color w:val="000000"/>
          <w:sz w:val="28"/>
        </w:rPr>
        <w:t>
      10. По лицензиям на разведку твердых полезных ископаемых, разрешениям на разведку, контрактам на разведку комиссия включает представителей следующих государственных органов:</w:t>
      </w:r>
    </w:p>
    <w:bookmarkEnd w:id="45"/>
    <w:bookmarkStart w:name="z53" w:id="46"/>
    <w:p>
      <w:pPr>
        <w:spacing w:after="0"/>
        <w:ind w:left="0"/>
        <w:jc w:val="both"/>
      </w:pPr>
      <w:r>
        <w:rPr>
          <w:rFonts w:ascii="Times New Roman"/>
          <w:b w:val="false"/>
          <w:i w:val="false"/>
          <w:color w:val="000000"/>
          <w:sz w:val="28"/>
        </w:rPr>
        <w:t>
      1) подразделения уполномоченного органа по контролю за использованием и охраной земель;</w:t>
      </w:r>
    </w:p>
    <w:bookmarkEnd w:id="46"/>
    <w:bookmarkStart w:name="z54" w:id="47"/>
    <w:p>
      <w:pPr>
        <w:spacing w:after="0"/>
        <w:ind w:left="0"/>
        <w:jc w:val="both"/>
      </w:pPr>
      <w:r>
        <w:rPr>
          <w:rFonts w:ascii="Times New Roman"/>
          <w:b w:val="false"/>
          <w:i w:val="false"/>
          <w:color w:val="000000"/>
          <w:sz w:val="28"/>
        </w:rPr>
        <w:t>
      2) территориального подразделения уполномоченного органа в области охраны окружающей среды;</w:t>
      </w:r>
    </w:p>
    <w:bookmarkEnd w:id="47"/>
    <w:bookmarkStart w:name="z55" w:id="48"/>
    <w:p>
      <w:pPr>
        <w:spacing w:after="0"/>
        <w:ind w:left="0"/>
        <w:jc w:val="both"/>
      </w:pPr>
      <w:r>
        <w:rPr>
          <w:rFonts w:ascii="Times New Roman"/>
          <w:b w:val="false"/>
          <w:i w:val="false"/>
          <w:color w:val="000000"/>
          <w:sz w:val="28"/>
        </w:rPr>
        <w:t>
      3) территориального подразделения уполномоченного государственного органа в области промышленной безопасности.</w:t>
      </w:r>
    </w:p>
    <w:bookmarkEnd w:id="48"/>
    <w:bookmarkStart w:name="z56" w:id="49"/>
    <w:p>
      <w:pPr>
        <w:spacing w:after="0"/>
        <w:ind w:left="0"/>
        <w:jc w:val="both"/>
      </w:pPr>
      <w:r>
        <w:rPr>
          <w:rFonts w:ascii="Times New Roman"/>
          <w:b w:val="false"/>
          <w:i w:val="false"/>
          <w:color w:val="000000"/>
          <w:sz w:val="28"/>
        </w:rPr>
        <w:t>
      11. По лицензиям на добычу твердых полезных ископаемых, лицензиям на добычу общераспространенных полезных ископаемых, разрешениям на добычу и контрактам на добычу комиссия включает представителей следующих государственных органов:</w:t>
      </w:r>
    </w:p>
    <w:bookmarkEnd w:id="49"/>
    <w:bookmarkStart w:name="z57" w:id="50"/>
    <w:p>
      <w:pPr>
        <w:spacing w:after="0"/>
        <w:ind w:left="0"/>
        <w:jc w:val="both"/>
      </w:pPr>
      <w:r>
        <w:rPr>
          <w:rFonts w:ascii="Times New Roman"/>
          <w:b w:val="false"/>
          <w:i w:val="false"/>
          <w:color w:val="000000"/>
          <w:sz w:val="28"/>
        </w:rPr>
        <w:t>
      1) подразделения уполномоченного органа по контролю за использованием и охраной земель;</w:t>
      </w:r>
    </w:p>
    <w:bookmarkEnd w:id="50"/>
    <w:bookmarkStart w:name="z58" w:id="51"/>
    <w:p>
      <w:pPr>
        <w:spacing w:after="0"/>
        <w:ind w:left="0"/>
        <w:jc w:val="both"/>
      </w:pPr>
      <w:r>
        <w:rPr>
          <w:rFonts w:ascii="Times New Roman"/>
          <w:b w:val="false"/>
          <w:i w:val="false"/>
          <w:color w:val="000000"/>
          <w:sz w:val="28"/>
        </w:rPr>
        <w:t>
      2) территориального подразделения уполномоченного органа в области охраны окружающей среды;</w:t>
      </w:r>
    </w:p>
    <w:bookmarkEnd w:id="51"/>
    <w:bookmarkStart w:name="z59" w:id="52"/>
    <w:p>
      <w:pPr>
        <w:spacing w:after="0"/>
        <w:ind w:left="0"/>
        <w:jc w:val="both"/>
      </w:pPr>
      <w:r>
        <w:rPr>
          <w:rFonts w:ascii="Times New Roman"/>
          <w:b w:val="false"/>
          <w:i w:val="false"/>
          <w:color w:val="000000"/>
          <w:sz w:val="28"/>
        </w:rPr>
        <w:t>
      3) территориального подразделения уполномоченного государственного органа в области промышленной безопасности;</w:t>
      </w:r>
    </w:p>
    <w:bookmarkEnd w:id="52"/>
    <w:bookmarkStart w:name="z60" w:id="53"/>
    <w:p>
      <w:pPr>
        <w:spacing w:after="0"/>
        <w:ind w:left="0"/>
        <w:jc w:val="both"/>
      </w:pPr>
      <w:r>
        <w:rPr>
          <w:rFonts w:ascii="Times New Roman"/>
          <w:b w:val="false"/>
          <w:i w:val="false"/>
          <w:color w:val="000000"/>
          <w:sz w:val="28"/>
        </w:rPr>
        <w:t>
      4) территориального подразделения государственного органа в сфере санитарно-эпидемиологического благополучия населения.</w:t>
      </w:r>
    </w:p>
    <w:bookmarkEnd w:id="53"/>
    <w:bookmarkStart w:name="z61" w:id="54"/>
    <w:p>
      <w:pPr>
        <w:spacing w:after="0"/>
        <w:ind w:left="0"/>
        <w:jc w:val="both"/>
      </w:pPr>
      <w:r>
        <w:rPr>
          <w:rFonts w:ascii="Times New Roman"/>
          <w:b w:val="false"/>
          <w:i w:val="false"/>
          <w:color w:val="000000"/>
          <w:sz w:val="28"/>
        </w:rPr>
        <w:t>
      12. По лицензиям на использование пространства недр и контрактам на строительство и (или) эксплуатацию комиссия включает представителей следующих государственных органов:</w:t>
      </w:r>
    </w:p>
    <w:bookmarkEnd w:id="54"/>
    <w:bookmarkStart w:name="z62" w:id="55"/>
    <w:p>
      <w:pPr>
        <w:spacing w:after="0"/>
        <w:ind w:left="0"/>
        <w:jc w:val="both"/>
      </w:pPr>
      <w:r>
        <w:rPr>
          <w:rFonts w:ascii="Times New Roman"/>
          <w:b w:val="false"/>
          <w:i w:val="false"/>
          <w:color w:val="000000"/>
          <w:sz w:val="28"/>
        </w:rPr>
        <w:t>
      1) подразделения уполномоченного органа по контролю за использованием и охраной земель;</w:t>
      </w:r>
    </w:p>
    <w:bookmarkEnd w:id="55"/>
    <w:bookmarkStart w:name="z63" w:id="56"/>
    <w:p>
      <w:pPr>
        <w:spacing w:after="0"/>
        <w:ind w:left="0"/>
        <w:jc w:val="both"/>
      </w:pPr>
      <w:r>
        <w:rPr>
          <w:rFonts w:ascii="Times New Roman"/>
          <w:b w:val="false"/>
          <w:i w:val="false"/>
          <w:color w:val="000000"/>
          <w:sz w:val="28"/>
        </w:rPr>
        <w:t>
      2) территориального подразделения уполномоченного органа по изучению недр;</w:t>
      </w:r>
    </w:p>
    <w:bookmarkEnd w:id="56"/>
    <w:bookmarkStart w:name="z64" w:id="57"/>
    <w:p>
      <w:pPr>
        <w:spacing w:after="0"/>
        <w:ind w:left="0"/>
        <w:jc w:val="both"/>
      </w:pPr>
      <w:r>
        <w:rPr>
          <w:rFonts w:ascii="Times New Roman"/>
          <w:b w:val="false"/>
          <w:i w:val="false"/>
          <w:color w:val="000000"/>
          <w:sz w:val="28"/>
        </w:rPr>
        <w:t>
      3) территориального подразделения уполномоченного органа в области охраны окружающей среды;</w:t>
      </w:r>
    </w:p>
    <w:bookmarkEnd w:id="57"/>
    <w:bookmarkStart w:name="z65" w:id="58"/>
    <w:p>
      <w:pPr>
        <w:spacing w:after="0"/>
        <w:ind w:left="0"/>
        <w:jc w:val="both"/>
      </w:pPr>
      <w:r>
        <w:rPr>
          <w:rFonts w:ascii="Times New Roman"/>
          <w:b w:val="false"/>
          <w:i w:val="false"/>
          <w:color w:val="000000"/>
          <w:sz w:val="28"/>
        </w:rPr>
        <w:t>
      4) территориального подразделения уполномоченного государственного органа в области промышленной безопасности;</w:t>
      </w:r>
    </w:p>
    <w:bookmarkEnd w:id="58"/>
    <w:bookmarkStart w:name="z66" w:id="59"/>
    <w:p>
      <w:pPr>
        <w:spacing w:after="0"/>
        <w:ind w:left="0"/>
        <w:jc w:val="both"/>
      </w:pPr>
      <w:r>
        <w:rPr>
          <w:rFonts w:ascii="Times New Roman"/>
          <w:b w:val="false"/>
          <w:i w:val="false"/>
          <w:color w:val="000000"/>
          <w:sz w:val="28"/>
        </w:rPr>
        <w:t>
      5) территориального подразделения государственного органа в сфере санитарно-эпидемиологического благополучия населения.</w:t>
      </w:r>
    </w:p>
    <w:bookmarkEnd w:id="59"/>
    <w:bookmarkStart w:name="z67" w:id="60"/>
    <w:p>
      <w:pPr>
        <w:spacing w:after="0"/>
        <w:ind w:left="0"/>
        <w:jc w:val="both"/>
      </w:pPr>
      <w:r>
        <w:rPr>
          <w:rFonts w:ascii="Times New Roman"/>
          <w:b w:val="false"/>
          <w:i w:val="false"/>
          <w:color w:val="000000"/>
          <w:sz w:val="28"/>
        </w:rPr>
        <w:t>
      13. По лицензиям на старательство комиссия включает представителей следующих государственных органов:</w:t>
      </w:r>
    </w:p>
    <w:bookmarkEnd w:id="60"/>
    <w:bookmarkStart w:name="z68" w:id="61"/>
    <w:p>
      <w:pPr>
        <w:spacing w:after="0"/>
        <w:ind w:left="0"/>
        <w:jc w:val="both"/>
      </w:pPr>
      <w:r>
        <w:rPr>
          <w:rFonts w:ascii="Times New Roman"/>
          <w:b w:val="false"/>
          <w:i w:val="false"/>
          <w:color w:val="000000"/>
          <w:sz w:val="28"/>
        </w:rPr>
        <w:t>
      6) подразделения уполномоченного органа по контролю за использованием и охраной земель;</w:t>
      </w:r>
    </w:p>
    <w:bookmarkEnd w:id="61"/>
    <w:bookmarkStart w:name="z69" w:id="62"/>
    <w:p>
      <w:pPr>
        <w:spacing w:after="0"/>
        <w:ind w:left="0"/>
        <w:jc w:val="both"/>
      </w:pPr>
      <w:r>
        <w:rPr>
          <w:rFonts w:ascii="Times New Roman"/>
          <w:b w:val="false"/>
          <w:i w:val="false"/>
          <w:color w:val="000000"/>
          <w:sz w:val="28"/>
        </w:rPr>
        <w:t>
      7) территориального подразделения уполномоченного органа в области охраны окружающей среды.</w:t>
      </w:r>
    </w:p>
    <w:bookmarkEnd w:id="62"/>
    <w:bookmarkStart w:name="z70" w:id="63"/>
    <w:p>
      <w:pPr>
        <w:spacing w:after="0"/>
        <w:ind w:left="0"/>
        <w:jc w:val="both"/>
      </w:pPr>
      <w:r>
        <w:rPr>
          <w:rFonts w:ascii="Times New Roman"/>
          <w:b w:val="false"/>
          <w:i w:val="false"/>
          <w:color w:val="000000"/>
          <w:sz w:val="28"/>
        </w:rPr>
        <w:t>
      14. Комиссия осуществляет приемку результатов работ по ликвидации последствий операций по недропользованию (далее – приемка), а в случаях, предусмотренных настоящими Правилами – также результатов обследования.</w:t>
      </w:r>
    </w:p>
    <w:bookmarkEnd w:id="63"/>
    <w:bookmarkStart w:name="z71" w:id="64"/>
    <w:p>
      <w:pPr>
        <w:spacing w:after="0"/>
        <w:ind w:left="0"/>
        <w:jc w:val="both"/>
      </w:pPr>
      <w:r>
        <w:rPr>
          <w:rFonts w:ascii="Times New Roman"/>
          <w:b w:val="false"/>
          <w:i w:val="false"/>
          <w:color w:val="000000"/>
          <w:sz w:val="28"/>
        </w:rPr>
        <w:t>
      15. При осуществлении своей деятельности комиссия:</w:t>
      </w:r>
    </w:p>
    <w:bookmarkEnd w:id="64"/>
    <w:bookmarkStart w:name="z72" w:id="65"/>
    <w:p>
      <w:pPr>
        <w:spacing w:after="0"/>
        <w:ind w:left="0"/>
        <w:jc w:val="both"/>
      </w:pPr>
      <w:r>
        <w:rPr>
          <w:rFonts w:ascii="Times New Roman"/>
          <w:b w:val="false"/>
          <w:i w:val="false"/>
          <w:color w:val="000000"/>
          <w:sz w:val="28"/>
        </w:rPr>
        <w:t>
      1) рассматривает и анализирует документы, предоставленные недропользователем (лицом, право недропользования которого прекращено);</w:t>
      </w:r>
    </w:p>
    <w:bookmarkEnd w:id="65"/>
    <w:bookmarkStart w:name="z73" w:id="66"/>
    <w:p>
      <w:pPr>
        <w:spacing w:after="0"/>
        <w:ind w:left="0"/>
        <w:jc w:val="both"/>
      </w:pPr>
      <w:r>
        <w:rPr>
          <w:rFonts w:ascii="Times New Roman"/>
          <w:b w:val="false"/>
          <w:i w:val="false"/>
          <w:color w:val="000000"/>
          <w:sz w:val="28"/>
        </w:rPr>
        <w:t>
      2) полностью осматривает территорию участка недр, части участка недр, по на котором проведены работы по ликвидации, подлежащие приемке, на предмет полноты и качества выполненных работ, предусмотренных соответствующим документом (проектом работ по ликвидации, планом ликвидации, проектом рекультивации), а также соответствия требованиям законодательства Республики Казахстан;</w:t>
      </w:r>
    </w:p>
    <w:bookmarkEnd w:id="66"/>
    <w:bookmarkStart w:name="z74" w:id="67"/>
    <w:p>
      <w:pPr>
        <w:spacing w:after="0"/>
        <w:ind w:left="0"/>
        <w:jc w:val="both"/>
      </w:pPr>
      <w:r>
        <w:rPr>
          <w:rFonts w:ascii="Times New Roman"/>
          <w:b w:val="false"/>
          <w:i w:val="false"/>
          <w:color w:val="000000"/>
          <w:sz w:val="28"/>
        </w:rPr>
        <w:t>
      3) полностью обследует территорию участка недр, части участка недр, на которым операции по недропользованию не проводились или проводились без нарушения земной поверхности (дна водоемов), в целях подтверждения отсутствия необходимости в проведении ликвидации;</w:t>
      </w:r>
    </w:p>
    <w:bookmarkEnd w:id="67"/>
    <w:bookmarkStart w:name="z75" w:id="68"/>
    <w:p>
      <w:pPr>
        <w:spacing w:after="0"/>
        <w:ind w:left="0"/>
        <w:jc w:val="both"/>
      </w:pPr>
      <w:r>
        <w:rPr>
          <w:rFonts w:ascii="Times New Roman"/>
          <w:b w:val="false"/>
          <w:i w:val="false"/>
          <w:color w:val="000000"/>
          <w:sz w:val="28"/>
        </w:rPr>
        <w:t>
      4) вырабатывает замечания и рекомендации к выполненным работам по ликвидации, их объему и качеству, если они не соответствуют проекту работ по ликвидации, плану ликвидации или проекту рекультивации и требованиям законодательства Республики Казахстан;</w:t>
      </w:r>
    </w:p>
    <w:bookmarkEnd w:id="68"/>
    <w:bookmarkStart w:name="z76" w:id="69"/>
    <w:p>
      <w:pPr>
        <w:spacing w:after="0"/>
        <w:ind w:left="0"/>
        <w:jc w:val="both"/>
      </w:pPr>
      <w:r>
        <w:rPr>
          <w:rFonts w:ascii="Times New Roman"/>
          <w:b w:val="false"/>
          <w:i w:val="false"/>
          <w:color w:val="000000"/>
          <w:sz w:val="28"/>
        </w:rPr>
        <w:t>
      5) подписывает акт ликвидации, а в случаях, предусмотренных настоящими Правилами – акт обследования;</w:t>
      </w:r>
    </w:p>
    <w:bookmarkEnd w:id="69"/>
    <w:bookmarkStart w:name="z77" w:id="70"/>
    <w:p>
      <w:pPr>
        <w:spacing w:after="0"/>
        <w:ind w:left="0"/>
        <w:jc w:val="both"/>
      </w:pPr>
      <w:r>
        <w:rPr>
          <w:rFonts w:ascii="Times New Roman"/>
          <w:b w:val="false"/>
          <w:i w:val="false"/>
          <w:color w:val="000000"/>
          <w:sz w:val="28"/>
        </w:rPr>
        <w:t>
      6) рассматривает документы, представляемые недропользователем (лицом, право недропользования которого прекращено) в соответствии с настоящими Правилами для целей приемки;</w:t>
      </w:r>
    </w:p>
    <w:bookmarkEnd w:id="70"/>
    <w:bookmarkStart w:name="z78" w:id="71"/>
    <w:p>
      <w:pPr>
        <w:spacing w:after="0"/>
        <w:ind w:left="0"/>
        <w:jc w:val="both"/>
      </w:pPr>
      <w:r>
        <w:rPr>
          <w:rFonts w:ascii="Times New Roman"/>
          <w:b w:val="false"/>
          <w:i w:val="false"/>
          <w:color w:val="000000"/>
          <w:sz w:val="28"/>
        </w:rPr>
        <w:t>
      7) взаимодействует и запрашивает от государственных органов, должностных лиц, организаций и граждан информацию, необходимую для осуществления своей деятельности;</w:t>
      </w:r>
    </w:p>
    <w:bookmarkEnd w:id="71"/>
    <w:bookmarkStart w:name="z79" w:id="72"/>
    <w:p>
      <w:pPr>
        <w:spacing w:after="0"/>
        <w:ind w:left="0"/>
        <w:jc w:val="both"/>
      </w:pPr>
      <w:r>
        <w:rPr>
          <w:rFonts w:ascii="Times New Roman"/>
          <w:b w:val="false"/>
          <w:i w:val="false"/>
          <w:color w:val="000000"/>
          <w:sz w:val="28"/>
        </w:rPr>
        <w:t>
      8) при необходимости привлекает к работе комиссии специалистов и экспертов государственных органов и подведомственных организаций.</w:t>
      </w:r>
    </w:p>
    <w:bookmarkEnd w:id="72"/>
    <w:bookmarkStart w:name="z80" w:id="73"/>
    <w:p>
      <w:pPr>
        <w:spacing w:after="0"/>
        <w:ind w:left="0"/>
        <w:jc w:val="both"/>
      </w:pPr>
      <w:r>
        <w:rPr>
          <w:rFonts w:ascii="Times New Roman"/>
          <w:b w:val="false"/>
          <w:i w:val="false"/>
          <w:color w:val="000000"/>
          <w:sz w:val="28"/>
        </w:rPr>
        <w:t>
      16. Осмотр и обследование участка недр или части участка на местности для работы комиссии обеспечивается для всего состава комиссии силами и за счет недропользователя (лица, обязанного проводить ликвидацию).</w:t>
      </w:r>
    </w:p>
    <w:bookmarkEnd w:id="73"/>
    <w:bookmarkStart w:name="z81" w:id="74"/>
    <w:p>
      <w:pPr>
        <w:spacing w:after="0"/>
        <w:ind w:left="0"/>
        <w:jc w:val="both"/>
      </w:pPr>
      <w:r>
        <w:rPr>
          <w:rFonts w:ascii="Times New Roman"/>
          <w:b w:val="false"/>
          <w:i w:val="false"/>
          <w:color w:val="000000"/>
          <w:sz w:val="28"/>
        </w:rPr>
        <w:t>
      17. Решение о приемке или отказе в приемке результатов обследования или работ по ликвидации принимается комиссией единогласно после непосредственного обследования каждым членом комиссии или, соответственно, осмотра и оценки полноты и качества выполненных работ, предусмотренных соответствующим документом (проектом работ по ликвидации, планом ликвидации, проектом рекультивации), а также соответствия качества выполненных работ требованиям законодательства Республики Казахстан.</w:t>
      </w:r>
    </w:p>
    <w:bookmarkEnd w:id="74"/>
    <w:bookmarkStart w:name="z82" w:id="75"/>
    <w:p>
      <w:pPr>
        <w:spacing w:after="0"/>
        <w:ind w:left="0"/>
        <w:jc w:val="both"/>
      </w:pPr>
      <w:r>
        <w:rPr>
          <w:rFonts w:ascii="Times New Roman"/>
          <w:b w:val="false"/>
          <w:i w:val="false"/>
          <w:color w:val="000000"/>
          <w:sz w:val="28"/>
        </w:rPr>
        <w:t>
      18. Состав комиссии утверждается местным исполнительным органом по каждому отдельному случаю.</w:t>
      </w:r>
    </w:p>
    <w:bookmarkEnd w:id="75"/>
    <w:bookmarkStart w:name="z83" w:id="76"/>
    <w:p>
      <w:pPr>
        <w:spacing w:after="0"/>
        <w:ind w:left="0"/>
        <w:jc w:val="both"/>
      </w:pPr>
      <w:r>
        <w:rPr>
          <w:rFonts w:ascii="Times New Roman"/>
          <w:b w:val="false"/>
          <w:i w:val="false"/>
          <w:color w:val="000000"/>
          <w:sz w:val="28"/>
        </w:rPr>
        <w:t>
      19. Комиссия прекращает свою деятельность с момента подписания акта ликвидации или акта обследования.</w:t>
      </w:r>
    </w:p>
    <w:bookmarkEnd w:id="76"/>
    <w:bookmarkStart w:name="z84" w:id="77"/>
    <w:p>
      <w:pPr>
        <w:spacing w:after="0"/>
        <w:ind w:left="0"/>
        <w:jc w:val="left"/>
      </w:pPr>
      <w:r>
        <w:rPr>
          <w:rFonts w:ascii="Times New Roman"/>
          <w:b/>
          <w:i w:val="false"/>
          <w:color w:val="000000"/>
        </w:rPr>
        <w:t xml:space="preserve"> Глава 2. Организация приемки работ по ликвидации и результатов обследования</w:t>
      </w:r>
    </w:p>
    <w:bookmarkEnd w:id="77"/>
    <w:bookmarkStart w:name="z85" w:id="78"/>
    <w:p>
      <w:pPr>
        <w:spacing w:after="0"/>
        <w:ind w:left="0"/>
        <w:jc w:val="both"/>
      </w:pPr>
      <w:r>
        <w:rPr>
          <w:rFonts w:ascii="Times New Roman"/>
          <w:b w:val="false"/>
          <w:i w:val="false"/>
          <w:color w:val="000000"/>
          <w:sz w:val="28"/>
        </w:rPr>
        <w:t>
      20. Местный исполнительный орган создает комиссию по письменному заявлению недропользователя (лица, обязанного проводить ликвидацию).</w:t>
      </w:r>
    </w:p>
    <w:bookmarkEnd w:id="78"/>
    <w:bookmarkStart w:name="z86" w:id="79"/>
    <w:p>
      <w:pPr>
        <w:spacing w:after="0"/>
        <w:ind w:left="0"/>
        <w:jc w:val="both"/>
      </w:pPr>
      <w:r>
        <w:rPr>
          <w:rFonts w:ascii="Times New Roman"/>
          <w:b w:val="false"/>
          <w:i w:val="false"/>
          <w:color w:val="000000"/>
          <w:sz w:val="28"/>
        </w:rPr>
        <w:t>
      21. К заявлению прилагаются:</w:t>
      </w:r>
    </w:p>
    <w:bookmarkEnd w:id="79"/>
    <w:bookmarkStart w:name="z87" w:id="80"/>
    <w:p>
      <w:pPr>
        <w:spacing w:after="0"/>
        <w:ind w:left="0"/>
        <w:jc w:val="both"/>
      </w:pPr>
      <w:r>
        <w:rPr>
          <w:rFonts w:ascii="Times New Roman"/>
          <w:b w:val="false"/>
          <w:i w:val="false"/>
          <w:color w:val="000000"/>
          <w:sz w:val="28"/>
        </w:rPr>
        <w:t>
      1) пояснительная записка с указанием сведений, предусмотренных пунктом 22 настоящих Правил, и подтверждающими указанные сведения документами;</w:t>
      </w:r>
    </w:p>
    <w:bookmarkEnd w:id="80"/>
    <w:bookmarkStart w:name="z88" w:id="81"/>
    <w:p>
      <w:pPr>
        <w:spacing w:after="0"/>
        <w:ind w:left="0"/>
        <w:jc w:val="both"/>
      </w:pPr>
      <w:r>
        <w:rPr>
          <w:rFonts w:ascii="Times New Roman"/>
          <w:b w:val="false"/>
          <w:i w:val="false"/>
          <w:color w:val="000000"/>
          <w:sz w:val="28"/>
        </w:rPr>
        <w:t>
      2) копия проекта рекультивации нарушенных земель или проекта работ по ликвидации с положительными заключениями экспертиз и согласований, предусмотренных законодательством Республики Казахстан, в зависимости от вида операций по недропользованию, последствия которых подлежат ликвидации (при приемке результатов работ по ликвидации);</w:t>
      </w:r>
    </w:p>
    <w:bookmarkEnd w:id="81"/>
    <w:bookmarkStart w:name="z89" w:id="82"/>
    <w:p>
      <w:pPr>
        <w:spacing w:after="0"/>
        <w:ind w:left="0"/>
        <w:jc w:val="both"/>
      </w:pPr>
      <w:r>
        <w:rPr>
          <w:rFonts w:ascii="Times New Roman"/>
          <w:b w:val="false"/>
          <w:i w:val="false"/>
          <w:color w:val="000000"/>
          <w:sz w:val="28"/>
        </w:rPr>
        <w:t>
      3) копия плана ликвидации с заключениями экспертиз, предусмотренных законодательством Республики Казахстан (если его разработка предусмотрена для соответствующего вида операций по недропользованию);</w:t>
      </w:r>
    </w:p>
    <w:bookmarkEnd w:id="82"/>
    <w:bookmarkStart w:name="z90" w:id="83"/>
    <w:p>
      <w:pPr>
        <w:spacing w:after="0"/>
        <w:ind w:left="0"/>
        <w:jc w:val="both"/>
      </w:pPr>
      <w:r>
        <w:rPr>
          <w:rFonts w:ascii="Times New Roman"/>
          <w:b w:val="false"/>
          <w:i w:val="false"/>
          <w:color w:val="000000"/>
          <w:sz w:val="28"/>
        </w:rPr>
        <w:t>
      4) картограмма расположения участка недр (части участка), на котором проводились операции по недропользованию, и расположенных на нем объектов, в отношении которых были проведены работы по ликвидации, топографическая карта поверхности (при приемке результатов работ по ликвидации);</w:t>
      </w:r>
    </w:p>
    <w:bookmarkEnd w:id="83"/>
    <w:bookmarkStart w:name="z91" w:id="84"/>
    <w:p>
      <w:pPr>
        <w:spacing w:after="0"/>
        <w:ind w:left="0"/>
        <w:jc w:val="both"/>
      </w:pPr>
      <w:r>
        <w:rPr>
          <w:rFonts w:ascii="Times New Roman"/>
          <w:b w:val="false"/>
          <w:i w:val="false"/>
          <w:color w:val="000000"/>
          <w:sz w:val="28"/>
        </w:rPr>
        <w:t>
      5) фотографии ландшафта (ликвидированных объектов), выполненные в формате 20x30 см, обеспечивающие наглядность;</w:t>
      </w:r>
    </w:p>
    <w:bookmarkEnd w:id="84"/>
    <w:bookmarkStart w:name="z92" w:id="85"/>
    <w:p>
      <w:pPr>
        <w:spacing w:after="0"/>
        <w:ind w:left="0"/>
        <w:jc w:val="both"/>
      </w:pPr>
      <w:r>
        <w:rPr>
          <w:rFonts w:ascii="Times New Roman"/>
          <w:b w:val="false"/>
          <w:i w:val="false"/>
          <w:color w:val="000000"/>
          <w:sz w:val="28"/>
        </w:rPr>
        <w:t>
      6) копия соответствующей разрешения на разведку, разрешения на добычу, лицензии (контракта) на недропользование;</w:t>
      </w:r>
    </w:p>
    <w:bookmarkEnd w:id="85"/>
    <w:bookmarkStart w:name="z93" w:id="86"/>
    <w:p>
      <w:pPr>
        <w:spacing w:after="0"/>
        <w:ind w:left="0"/>
        <w:jc w:val="both"/>
      </w:pPr>
      <w:r>
        <w:rPr>
          <w:rFonts w:ascii="Times New Roman"/>
          <w:b w:val="false"/>
          <w:i w:val="false"/>
          <w:color w:val="000000"/>
          <w:sz w:val="28"/>
        </w:rPr>
        <w:t>
      7) копия геологического или горного отвода (по контактам на недропользование);</w:t>
      </w:r>
    </w:p>
    <w:bookmarkEnd w:id="86"/>
    <w:bookmarkStart w:name="z94" w:id="87"/>
    <w:p>
      <w:pPr>
        <w:spacing w:after="0"/>
        <w:ind w:left="0"/>
        <w:jc w:val="both"/>
      </w:pPr>
      <w:r>
        <w:rPr>
          <w:rFonts w:ascii="Times New Roman"/>
          <w:b w:val="false"/>
          <w:i w:val="false"/>
          <w:color w:val="000000"/>
          <w:sz w:val="28"/>
        </w:rPr>
        <w:t>
      8) копии отчетов об исполнении лицензионных обязательств или о выполнении обязательств лицензионно-контрактных условий и рабочей программы за последние четыре года;</w:t>
      </w:r>
    </w:p>
    <w:bookmarkEnd w:id="87"/>
    <w:bookmarkStart w:name="z95" w:id="88"/>
    <w:p>
      <w:pPr>
        <w:spacing w:after="0"/>
        <w:ind w:left="0"/>
        <w:jc w:val="both"/>
      </w:pPr>
      <w:r>
        <w:rPr>
          <w:rFonts w:ascii="Times New Roman"/>
          <w:b w:val="false"/>
          <w:i w:val="false"/>
          <w:color w:val="000000"/>
          <w:sz w:val="28"/>
        </w:rPr>
        <w:t>
      Документы представляются на казахском или русском языках.</w:t>
      </w:r>
    </w:p>
    <w:bookmarkEnd w:id="88"/>
    <w:bookmarkStart w:name="z96" w:id="89"/>
    <w:p>
      <w:pPr>
        <w:spacing w:after="0"/>
        <w:ind w:left="0"/>
        <w:jc w:val="both"/>
      </w:pPr>
      <w:r>
        <w:rPr>
          <w:rFonts w:ascii="Times New Roman"/>
          <w:b w:val="false"/>
          <w:i w:val="false"/>
          <w:color w:val="000000"/>
          <w:sz w:val="28"/>
        </w:rPr>
        <w:t>
      22. Пояснительная записка содержит следующие сведения:</w:t>
      </w:r>
    </w:p>
    <w:bookmarkEnd w:id="89"/>
    <w:bookmarkStart w:name="z97" w:id="90"/>
    <w:p>
      <w:pPr>
        <w:spacing w:after="0"/>
        <w:ind w:left="0"/>
        <w:jc w:val="both"/>
      </w:pPr>
      <w:r>
        <w:rPr>
          <w:rFonts w:ascii="Times New Roman"/>
          <w:b w:val="false"/>
          <w:i w:val="false"/>
          <w:color w:val="000000"/>
          <w:sz w:val="28"/>
        </w:rPr>
        <w:t>
      1) сведения о недропользователе (лице, обязанном проводить ликвидацию);</w:t>
      </w:r>
    </w:p>
    <w:bookmarkEnd w:id="90"/>
    <w:bookmarkStart w:name="z98" w:id="91"/>
    <w:p>
      <w:pPr>
        <w:spacing w:after="0"/>
        <w:ind w:left="0"/>
        <w:jc w:val="both"/>
      </w:pPr>
      <w:r>
        <w:rPr>
          <w:rFonts w:ascii="Times New Roman"/>
          <w:b w:val="false"/>
          <w:i w:val="false"/>
          <w:color w:val="000000"/>
          <w:sz w:val="28"/>
        </w:rPr>
        <w:t>
      2) реквизиты действующей (прекращенной) лицензии (контракта, разрешения) на недропользование;</w:t>
      </w:r>
    </w:p>
    <w:bookmarkEnd w:id="91"/>
    <w:bookmarkStart w:name="z99" w:id="92"/>
    <w:p>
      <w:pPr>
        <w:spacing w:after="0"/>
        <w:ind w:left="0"/>
        <w:jc w:val="both"/>
      </w:pPr>
      <w:r>
        <w:rPr>
          <w:rFonts w:ascii="Times New Roman"/>
          <w:b w:val="false"/>
          <w:i w:val="false"/>
          <w:color w:val="000000"/>
          <w:sz w:val="28"/>
        </w:rPr>
        <w:t>
      3) период, в течение которого проводились операции по недропользованию;</w:t>
      </w:r>
    </w:p>
    <w:bookmarkEnd w:id="92"/>
    <w:bookmarkStart w:name="z100" w:id="93"/>
    <w:p>
      <w:pPr>
        <w:spacing w:after="0"/>
        <w:ind w:left="0"/>
        <w:jc w:val="both"/>
      </w:pPr>
      <w:r>
        <w:rPr>
          <w:rFonts w:ascii="Times New Roman"/>
          <w:b w:val="false"/>
          <w:i w:val="false"/>
          <w:color w:val="000000"/>
          <w:sz w:val="28"/>
        </w:rPr>
        <w:t>
      4) общее описание проводившихся операций по недропользованию на участке недр (его части) с указанием видов работ, объемов изъятия горной массы, перемещения почвы (для разведки) либо указание о том, что операции по недропользованию, предполагающие нарушение земной поверхности (дна водоемов), на обследуемой территории не проводились;</w:t>
      </w:r>
    </w:p>
    <w:bookmarkEnd w:id="93"/>
    <w:bookmarkStart w:name="z101" w:id="94"/>
    <w:p>
      <w:pPr>
        <w:spacing w:after="0"/>
        <w:ind w:left="0"/>
        <w:jc w:val="both"/>
      </w:pPr>
      <w:r>
        <w:rPr>
          <w:rFonts w:ascii="Times New Roman"/>
          <w:b w:val="false"/>
          <w:i w:val="false"/>
          <w:color w:val="000000"/>
          <w:sz w:val="28"/>
        </w:rPr>
        <w:t>
      5) описание выполненных работ по ликвидации (рекультивации);</w:t>
      </w:r>
    </w:p>
    <w:bookmarkEnd w:id="94"/>
    <w:bookmarkStart w:name="z102" w:id="95"/>
    <w:p>
      <w:pPr>
        <w:spacing w:after="0"/>
        <w:ind w:left="0"/>
        <w:jc w:val="both"/>
      </w:pPr>
      <w:r>
        <w:rPr>
          <w:rFonts w:ascii="Times New Roman"/>
          <w:b w:val="false"/>
          <w:i w:val="false"/>
          <w:color w:val="000000"/>
          <w:sz w:val="28"/>
        </w:rPr>
        <w:t>
      6) площадь территории, на которой выполнены работы по ликвидации (рекультивации) и общая площадь участка недр;</w:t>
      </w:r>
    </w:p>
    <w:bookmarkEnd w:id="95"/>
    <w:bookmarkStart w:name="z103" w:id="96"/>
    <w:p>
      <w:pPr>
        <w:spacing w:after="0"/>
        <w:ind w:left="0"/>
        <w:jc w:val="both"/>
      </w:pPr>
      <w:r>
        <w:rPr>
          <w:rFonts w:ascii="Times New Roman"/>
          <w:b w:val="false"/>
          <w:i w:val="false"/>
          <w:color w:val="000000"/>
          <w:sz w:val="28"/>
        </w:rPr>
        <w:t>
      7) наименование организации, разработавшей проект работ по ликвидации (проект рекультивации);</w:t>
      </w:r>
    </w:p>
    <w:bookmarkEnd w:id="96"/>
    <w:bookmarkStart w:name="z104" w:id="97"/>
    <w:p>
      <w:pPr>
        <w:spacing w:after="0"/>
        <w:ind w:left="0"/>
        <w:jc w:val="both"/>
      </w:pPr>
      <w:r>
        <w:rPr>
          <w:rFonts w:ascii="Times New Roman"/>
          <w:b w:val="false"/>
          <w:i w:val="false"/>
          <w:color w:val="000000"/>
          <w:sz w:val="28"/>
        </w:rPr>
        <w:t>
      8) наименование подрядной организации (организаций), выполнившей работы по ликвидации (рекультивации);</w:t>
      </w:r>
    </w:p>
    <w:bookmarkEnd w:id="97"/>
    <w:bookmarkStart w:name="z105" w:id="98"/>
    <w:p>
      <w:pPr>
        <w:spacing w:after="0"/>
        <w:ind w:left="0"/>
        <w:jc w:val="both"/>
      </w:pPr>
      <w:r>
        <w:rPr>
          <w:rFonts w:ascii="Times New Roman"/>
          <w:b w:val="false"/>
          <w:i w:val="false"/>
          <w:color w:val="000000"/>
          <w:sz w:val="28"/>
        </w:rPr>
        <w:t>
      9) сумму прямых и косвенных затрат на проведение ликвидации (рекультивации);</w:t>
      </w:r>
    </w:p>
    <w:bookmarkEnd w:id="98"/>
    <w:bookmarkStart w:name="z106" w:id="99"/>
    <w:p>
      <w:pPr>
        <w:spacing w:after="0"/>
        <w:ind w:left="0"/>
        <w:jc w:val="both"/>
      </w:pPr>
      <w:r>
        <w:rPr>
          <w:rFonts w:ascii="Times New Roman"/>
          <w:b w:val="false"/>
          <w:i w:val="false"/>
          <w:color w:val="000000"/>
          <w:sz w:val="28"/>
        </w:rPr>
        <w:t>
      10) наименование, бизнес-идентификационный номер и (или) фамилию, имя и отчество и (при его наличии), индивидуальный идентификационный номер, юридический адрес, контактные данные собственника (собственников) и (или) землепользователя (землепользователя) земельного участка (земельных участков), на которых проводились обследования или работы по ликвидации.</w:t>
      </w:r>
    </w:p>
    <w:bookmarkEnd w:id="99"/>
    <w:bookmarkStart w:name="z107" w:id="100"/>
    <w:p>
      <w:pPr>
        <w:spacing w:after="0"/>
        <w:ind w:left="0"/>
        <w:jc w:val="both"/>
      </w:pPr>
      <w:r>
        <w:rPr>
          <w:rFonts w:ascii="Times New Roman"/>
          <w:b w:val="false"/>
          <w:i w:val="false"/>
          <w:color w:val="000000"/>
          <w:sz w:val="28"/>
        </w:rPr>
        <w:t>
      23. Местный исполнительный орган рассматривает заявление и представленные документы в течение десяти рабочих дней на предмет полноты и соответствия пунктам 21 и 22 настоящих Правил.</w:t>
      </w:r>
    </w:p>
    <w:bookmarkEnd w:id="100"/>
    <w:bookmarkStart w:name="z108" w:id="101"/>
    <w:p>
      <w:pPr>
        <w:spacing w:after="0"/>
        <w:ind w:left="0"/>
        <w:jc w:val="both"/>
      </w:pPr>
      <w:r>
        <w:rPr>
          <w:rFonts w:ascii="Times New Roman"/>
          <w:b w:val="false"/>
          <w:i w:val="false"/>
          <w:color w:val="000000"/>
          <w:sz w:val="28"/>
        </w:rPr>
        <w:t>
      24. В случае непредставления всех предусмотренных документов местный исполнительный орган не позднее трех рабочих дней письменно уведомляет об этом заявителя с указание недостающих документов и сведений.</w:t>
      </w:r>
    </w:p>
    <w:bookmarkEnd w:id="101"/>
    <w:bookmarkStart w:name="z109" w:id="102"/>
    <w:p>
      <w:pPr>
        <w:spacing w:after="0"/>
        <w:ind w:left="0"/>
        <w:jc w:val="both"/>
      </w:pPr>
      <w:r>
        <w:rPr>
          <w:rFonts w:ascii="Times New Roman"/>
          <w:b w:val="false"/>
          <w:i w:val="false"/>
          <w:color w:val="000000"/>
          <w:sz w:val="28"/>
        </w:rPr>
        <w:t>
      25. Местный исполнительный орган создает комиссию при условии представления всех документов, требуемых в соответствии с пунктами 21 и 22 настоящих Правил, о чем не позднее трех рабочих дней письменно уведомляет заявителя.</w:t>
      </w:r>
    </w:p>
    <w:bookmarkEnd w:id="102"/>
    <w:bookmarkStart w:name="z110" w:id="103"/>
    <w:p>
      <w:pPr>
        <w:spacing w:after="0"/>
        <w:ind w:left="0"/>
        <w:jc w:val="both"/>
      </w:pPr>
      <w:r>
        <w:rPr>
          <w:rFonts w:ascii="Times New Roman"/>
          <w:b w:val="false"/>
          <w:i w:val="false"/>
          <w:color w:val="000000"/>
          <w:sz w:val="28"/>
        </w:rPr>
        <w:t>
      26. При создании комиссии местный исполнительный орган направляет для рассмотрения и изучения в целях подготовки к обследованию территории или осмотру результатов работ по ликвидации копии всех представленных заявителем документов членам комиссии, являющихся представителями государственных органов в соответствии с пунктами 10, 11, 12 или 13 настоящих Правил.</w:t>
      </w:r>
    </w:p>
    <w:bookmarkEnd w:id="103"/>
    <w:bookmarkStart w:name="z111" w:id="104"/>
    <w:p>
      <w:pPr>
        <w:spacing w:after="0"/>
        <w:ind w:left="0"/>
        <w:jc w:val="both"/>
      </w:pPr>
      <w:r>
        <w:rPr>
          <w:rFonts w:ascii="Times New Roman"/>
          <w:b w:val="false"/>
          <w:i w:val="false"/>
          <w:color w:val="000000"/>
          <w:sz w:val="28"/>
        </w:rPr>
        <w:t xml:space="preserve">
      Если в ходе рассмотрения и изучения документов членами комиссии обнаружится, что недропользователь осуществлял операции по недропользованию, очевидно предполагающих нарушение земель (дна водоемов), местный исполнитель орган уведомляет об этом заявителя немедленно, но не позднее чем за два рабочих дня до наступления даты выезда на местность с целью обследования. В этом случае выезд на местность с целью обследования не производится, и недропользователь осуществляет ликвидацию последствий операций на участке недр или части участка недр, от которых он намерен отказаться в соответствии с </w:t>
      </w:r>
      <w:r>
        <w:rPr>
          <w:rFonts w:ascii="Times New Roman"/>
          <w:b w:val="false"/>
          <w:i w:val="false"/>
          <w:color w:val="000000"/>
          <w:sz w:val="28"/>
        </w:rPr>
        <w:t>Кодексом</w:t>
      </w:r>
      <w:r>
        <w:rPr>
          <w:rFonts w:ascii="Times New Roman"/>
          <w:b w:val="false"/>
          <w:i w:val="false"/>
          <w:color w:val="000000"/>
          <w:sz w:val="28"/>
        </w:rPr>
        <w:t>.</w:t>
      </w:r>
    </w:p>
    <w:bookmarkEnd w:id="104"/>
    <w:bookmarkStart w:name="z112" w:id="105"/>
    <w:p>
      <w:pPr>
        <w:spacing w:after="0"/>
        <w:ind w:left="0"/>
        <w:jc w:val="both"/>
      </w:pPr>
      <w:r>
        <w:rPr>
          <w:rFonts w:ascii="Times New Roman"/>
          <w:b w:val="false"/>
          <w:i w:val="false"/>
          <w:color w:val="000000"/>
          <w:sz w:val="28"/>
        </w:rPr>
        <w:t>
      27. В случае проведения обследования или работ по ликвидации на земельном участке, находящемся в частной собственности или землепользовании, заявитель также обеспечивает собственника земельного участка, землепользователя или уполномоченного ими лица указанными документами и сведениями документами, предусмотренными в пунктах 21 и 22 настоящих Правил.</w:t>
      </w:r>
    </w:p>
    <w:bookmarkEnd w:id="105"/>
    <w:bookmarkStart w:name="z113" w:id="106"/>
    <w:p>
      <w:pPr>
        <w:spacing w:after="0"/>
        <w:ind w:left="0"/>
        <w:jc w:val="both"/>
      </w:pPr>
      <w:r>
        <w:rPr>
          <w:rFonts w:ascii="Times New Roman"/>
          <w:b w:val="false"/>
          <w:i w:val="false"/>
          <w:color w:val="000000"/>
          <w:sz w:val="28"/>
        </w:rPr>
        <w:t>
      Поиск и обеспечение собственника земельного участка, землепользователя или уполномоченного ими лица указанными документами и сведениями заявитель осуществляет самостоятельно, своими силами и за свой счет.</w:t>
      </w:r>
    </w:p>
    <w:bookmarkEnd w:id="106"/>
    <w:bookmarkStart w:name="z114" w:id="107"/>
    <w:p>
      <w:pPr>
        <w:spacing w:after="0"/>
        <w:ind w:left="0"/>
        <w:jc w:val="both"/>
      </w:pPr>
      <w:r>
        <w:rPr>
          <w:rFonts w:ascii="Times New Roman"/>
          <w:b w:val="false"/>
          <w:i w:val="false"/>
          <w:color w:val="000000"/>
          <w:sz w:val="28"/>
        </w:rPr>
        <w:t>
      28. Местный исполнительный орган согласовывает с членами комиссии дату выезда на местность с целью обследования или осмотра результатов выполнения работ по ликвидации и письменно уведомляет об этом заявителя не позднее десяти рабочих дней со дня создания комиссии. Дата выезда на местность устанавливается не позднее двадцати рабочих дней со дня создания комиссии.</w:t>
      </w:r>
    </w:p>
    <w:bookmarkEnd w:id="107"/>
    <w:bookmarkStart w:name="z115" w:id="108"/>
    <w:p>
      <w:pPr>
        <w:spacing w:after="0"/>
        <w:ind w:left="0"/>
        <w:jc w:val="both"/>
      </w:pPr>
      <w:r>
        <w:rPr>
          <w:rFonts w:ascii="Times New Roman"/>
          <w:b w:val="false"/>
          <w:i w:val="false"/>
          <w:color w:val="000000"/>
          <w:sz w:val="28"/>
        </w:rPr>
        <w:t>
      Отсутствие в дату выезда или невозможность выезда на местность с целью обследования или осмотра результатов работ по ликвидации на земельном участке, находящемся в частной собственности или землепользовании, собственника земельного участка, землепользователя или уполномоченного ими лица не является препятствием для такого обследования или осмотра.</w:t>
      </w:r>
    </w:p>
    <w:bookmarkEnd w:id="108"/>
    <w:bookmarkStart w:name="z116" w:id="109"/>
    <w:p>
      <w:pPr>
        <w:spacing w:after="0"/>
        <w:ind w:left="0"/>
        <w:jc w:val="both"/>
      </w:pPr>
      <w:r>
        <w:rPr>
          <w:rFonts w:ascii="Times New Roman"/>
          <w:b w:val="false"/>
          <w:i w:val="false"/>
          <w:color w:val="000000"/>
          <w:sz w:val="28"/>
        </w:rPr>
        <w:t>
      29. При проведении обследования и осмотра члены комиссии:</w:t>
      </w:r>
    </w:p>
    <w:bookmarkEnd w:id="109"/>
    <w:bookmarkStart w:name="z117" w:id="110"/>
    <w:p>
      <w:pPr>
        <w:spacing w:after="0"/>
        <w:ind w:left="0"/>
        <w:jc w:val="both"/>
      </w:pPr>
      <w:r>
        <w:rPr>
          <w:rFonts w:ascii="Times New Roman"/>
          <w:b w:val="false"/>
          <w:i w:val="false"/>
          <w:color w:val="000000"/>
          <w:sz w:val="28"/>
        </w:rPr>
        <w:t>
      1) осуществляют фото- и видеосъемку съемку территории обследования или осмотра результатов ликвидации;</w:t>
      </w:r>
    </w:p>
    <w:bookmarkEnd w:id="110"/>
    <w:bookmarkStart w:name="z118" w:id="111"/>
    <w:p>
      <w:pPr>
        <w:spacing w:after="0"/>
        <w:ind w:left="0"/>
        <w:jc w:val="both"/>
      </w:pPr>
      <w:r>
        <w:rPr>
          <w:rFonts w:ascii="Times New Roman"/>
          <w:b w:val="false"/>
          <w:i w:val="false"/>
          <w:color w:val="000000"/>
          <w:sz w:val="28"/>
        </w:rPr>
        <w:t>
      2) при необходимости производят отбор образцов атмосферного воздуха, поверхностных и подземных вод, почвенного слоя либо иных компонентов природной среды в пределах границ обследуемой или осматриваемой территории;</w:t>
      </w:r>
    </w:p>
    <w:bookmarkEnd w:id="111"/>
    <w:bookmarkStart w:name="z119" w:id="112"/>
    <w:p>
      <w:pPr>
        <w:spacing w:after="0"/>
        <w:ind w:left="0"/>
        <w:jc w:val="both"/>
      </w:pPr>
      <w:r>
        <w:rPr>
          <w:rFonts w:ascii="Times New Roman"/>
          <w:b w:val="false"/>
          <w:i w:val="false"/>
          <w:color w:val="000000"/>
          <w:sz w:val="28"/>
        </w:rPr>
        <w:t>
      3) при необходимости привлекают специалистов и экспертов государственных органов и подведомственных организаций.</w:t>
      </w:r>
    </w:p>
    <w:bookmarkEnd w:id="112"/>
    <w:bookmarkStart w:name="z120" w:id="113"/>
    <w:p>
      <w:pPr>
        <w:spacing w:after="0"/>
        <w:ind w:left="0"/>
        <w:jc w:val="both"/>
      </w:pPr>
      <w:r>
        <w:rPr>
          <w:rFonts w:ascii="Times New Roman"/>
          <w:b w:val="false"/>
          <w:i w:val="false"/>
          <w:color w:val="000000"/>
          <w:sz w:val="28"/>
        </w:rPr>
        <w:t>
      30. В ходе осмотра результатов работ по ликвидации комиссия проверяет:</w:t>
      </w:r>
    </w:p>
    <w:bookmarkEnd w:id="113"/>
    <w:bookmarkStart w:name="z121" w:id="114"/>
    <w:p>
      <w:pPr>
        <w:spacing w:after="0"/>
        <w:ind w:left="0"/>
        <w:jc w:val="both"/>
      </w:pPr>
      <w:r>
        <w:rPr>
          <w:rFonts w:ascii="Times New Roman"/>
          <w:b w:val="false"/>
          <w:i w:val="false"/>
          <w:color w:val="000000"/>
          <w:sz w:val="28"/>
        </w:rPr>
        <w:t>
      1) соответствие выполненных работ по ликвидации (рекультивации) проекту работ по ликвидации (рекультивации);</w:t>
      </w:r>
    </w:p>
    <w:bookmarkEnd w:id="114"/>
    <w:bookmarkStart w:name="z122" w:id="115"/>
    <w:p>
      <w:pPr>
        <w:spacing w:after="0"/>
        <w:ind w:left="0"/>
        <w:jc w:val="both"/>
      </w:pPr>
      <w:r>
        <w:rPr>
          <w:rFonts w:ascii="Times New Roman"/>
          <w:b w:val="false"/>
          <w:i w:val="false"/>
          <w:color w:val="000000"/>
          <w:sz w:val="28"/>
        </w:rPr>
        <w:t>
      2) соответствие выполненных работ по ликвидации (рекультивации), в том числе их качество, требованиям законодательства в области промышленной безопасности, санитарно-эпидемиологического благополучия населения, экологического и земельного законодательства;</w:t>
      </w:r>
    </w:p>
    <w:bookmarkEnd w:id="115"/>
    <w:bookmarkStart w:name="z123" w:id="116"/>
    <w:p>
      <w:pPr>
        <w:spacing w:after="0"/>
        <w:ind w:left="0"/>
        <w:jc w:val="both"/>
      </w:pPr>
      <w:r>
        <w:rPr>
          <w:rFonts w:ascii="Times New Roman"/>
          <w:b w:val="false"/>
          <w:i w:val="false"/>
          <w:color w:val="000000"/>
          <w:sz w:val="28"/>
        </w:rPr>
        <w:t>
      3) соответствие выбранных вариантов и результатов ликвидации критериям и задачам ликвидации, предусмотренных соответствующим планом ликвидации, когда его наличие требуется в соответствии с Кодексом;</w:t>
      </w:r>
    </w:p>
    <w:bookmarkEnd w:id="116"/>
    <w:bookmarkStart w:name="z124" w:id="117"/>
    <w:p>
      <w:pPr>
        <w:spacing w:after="0"/>
        <w:ind w:left="0"/>
        <w:jc w:val="both"/>
      </w:pPr>
      <w:r>
        <w:rPr>
          <w:rFonts w:ascii="Times New Roman"/>
          <w:b w:val="false"/>
          <w:i w:val="false"/>
          <w:color w:val="000000"/>
          <w:sz w:val="28"/>
        </w:rPr>
        <w:t>
      4) соответствие результатов ликвидации требованиям технических особенности ликвидации последствий недропользования на участке добычи твердых или общераспространенных полезных ископаемых и участке использования пространства недр при размещении и (или) эксплуатации объектов размещения техногенных минеральных образований горнодобывающего и (или) горно-обогатительного производств;</w:t>
      </w:r>
    </w:p>
    <w:bookmarkEnd w:id="117"/>
    <w:bookmarkStart w:name="z125" w:id="118"/>
    <w:p>
      <w:pPr>
        <w:spacing w:after="0"/>
        <w:ind w:left="0"/>
        <w:jc w:val="both"/>
      </w:pPr>
      <w:r>
        <w:rPr>
          <w:rFonts w:ascii="Times New Roman"/>
          <w:b w:val="false"/>
          <w:i w:val="false"/>
          <w:color w:val="000000"/>
          <w:sz w:val="28"/>
        </w:rPr>
        <w:t>
      5) степень соответствия выполненных работ по ликвидации (рекультивации) объему, характеру и видам проводившихся на участке недр (его части) работ по недропользованию;</w:t>
      </w:r>
    </w:p>
    <w:bookmarkEnd w:id="118"/>
    <w:bookmarkStart w:name="z126" w:id="119"/>
    <w:p>
      <w:pPr>
        <w:spacing w:after="0"/>
        <w:ind w:left="0"/>
        <w:jc w:val="both"/>
      </w:pPr>
      <w:r>
        <w:rPr>
          <w:rFonts w:ascii="Times New Roman"/>
          <w:b w:val="false"/>
          <w:i w:val="false"/>
          <w:color w:val="000000"/>
          <w:sz w:val="28"/>
        </w:rPr>
        <w:t>
      6) при ликвидации последствий разведки с извлечением горной массы и (или) перемещения почвы в объеме, превышающем одну тысячу кубических метров, ликвидации последствий добычи или использования пространства недр наличие надлежащих пунктов изъятия проб ликвидационного мониторинга (если это предусмотрено планом ликвидации или проектом работ по ликвидации);</w:t>
      </w:r>
    </w:p>
    <w:bookmarkEnd w:id="119"/>
    <w:bookmarkStart w:name="z127" w:id="120"/>
    <w:p>
      <w:pPr>
        <w:spacing w:after="0"/>
        <w:ind w:left="0"/>
        <w:jc w:val="both"/>
      </w:pPr>
      <w:r>
        <w:rPr>
          <w:rFonts w:ascii="Times New Roman"/>
          <w:b w:val="false"/>
          <w:i w:val="false"/>
          <w:color w:val="000000"/>
          <w:sz w:val="28"/>
        </w:rPr>
        <w:t>
      7) данные анализа проб поверхностных и подземных вод, почвенного слоя либо иных компонентов природной среды в результате выполненных работ по ликвидации;</w:t>
      </w:r>
    </w:p>
    <w:bookmarkEnd w:id="120"/>
    <w:bookmarkStart w:name="z128" w:id="121"/>
    <w:p>
      <w:pPr>
        <w:spacing w:after="0"/>
        <w:ind w:left="0"/>
        <w:jc w:val="both"/>
      </w:pPr>
      <w:r>
        <w:rPr>
          <w:rFonts w:ascii="Times New Roman"/>
          <w:b w:val="false"/>
          <w:i w:val="false"/>
          <w:color w:val="000000"/>
          <w:sz w:val="28"/>
        </w:rPr>
        <w:t>
      8) завершение ликвидационного мониторинга и отсутствие необходимости в долгосрочном техническом обслуживании объектов ликвидации последствий добычи твердых полезных ископаемых или использования пространства недр при размещении и (или) эксплуатации объектов размещения техногенных минеральных образований горнодобывающего и (или) горно-обогатительного производств.</w:t>
      </w:r>
    </w:p>
    <w:bookmarkEnd w:id="121"/>
    <w:bookmarkStart w:name="z129" w:id="122"/>
    <w:p>
      <w:pPr>
        <w:spacing w:after="0"/>
        <w:ind w:left="0"/>
        <w:jc w:val="both"/>
      </w:pPr>
      <w:r>
        <w:rPr>
          <w:rFonts w:ascii="Times New Roman"/>
          <w:b w:val="false"/>
          <w:i w:val="false"/>
          <w:color w:val="000000"/>
          <w:sz w:val="28"/>
        </w:rPr>
        <w:t>
      31. В ходе обследования комиссия осуществляет фото- и видеосъемку съемку, проверяет наличие на участке недр или части участка недр, от которых заявитель (недропользователь) намерен отказаться, нарушений и загрязнений земель (дна водоемов) вследствие проведения недропользователем операций по недропользованию, которые небезопасны для жизни и здоровья населения, охраны окружающей среды и которые требуют восстановления и ликвидации в соответствии с законодательством Республики Казахстан.</w:t>
      </w:r>
    </w:p>
    <w:bookmarkEnd w:id="122"/>
    <w:bookmarkStart w:name="z130" w:id="123"/>
    <w:p>
      <w:pPr>
        <w:spacing w:after="0"/>
        <w:ind w:left="0"/>
        <w:jc w:val="both"/>
      </w:pPr>
      <w:r>
        <w:rPr>
          <w:rFonts w:ascii="Times New Roman"/>
          <w:b w:val="false"/>
          <w:i w:val="false"/>
          <w:color w:val="000000"/>
          <w:sz w:val="28"/>
        </w:rPr>
        <w:t>
      32. При проведении обследования в целях подтверждения отсутствия необходимости в проведении ликвидации представители государственных органов в составе комиссии, рассматривая документы, представляемые недропользователем в соответствии с настоящими Правилами для целей приемки результатов обследования, сопоставляют и сверяют сведения о проведенных (не проведенных) операциях по недропользованию, согласно сданным геологическим отчетам, сданным отчетам об исполнении лицензионно-контрактных условий, проектным документам для проведения операций по недропользованию и фактическим результатами обследования территории участка недр или части участка недр, от которого недропользователь намерен отказаться.</w:t>
      </w:r>
    </w:p>
    <w:bookmarkEnd w:id="123"/>
    <w:bookmarkStart w:name="z131" w:id="124"/>
    <w:p>
      <w:pPr>
        <w:spacing w:after="0"/>
        <w:ind w:left="0"/>
        <w:jc w:val="both"/>
      </w:pPr>
      <w:r>
        <w:rPr>
          <w:rFonts w:ascii="Times New Roman"/>
          <w:b w:val="false"/>
          <w:i w:val="false"/>
          <w:color w:val="000000"/>
          <w:sz w:val="28"/>
        </w:rPr>
        <w:t>
      Если в ходе обследования обнаружатся нарушения и загрязнения земель (дна водоемов), произошедших в результате проведения недропользователем операций по недропользованию, требующих восстановления и ликвидации в соответствии с законодательством Республики Казахстан, местный исполнитель орган прекращает обследование и уведомляет об этом заявителя немедленно. В этом случае недропользователь осуществляет ликвидацию последствий операций на участке недр или части участка недр, от которых он намерен отказаться в соответствии с Кодексом.</w:t>
      </w:r>
    </w:p>
    <w:bookmarkEnd w:id="124"/>
    <w:bookmarkStart w:name="z132" w:id="125"/>
    <w:p>
      <w:pPr>
        <w:spacing w:after="0"/>
        <w:ind w:left="0"/>
        <w:jc w:val="both"/>
      </w:pPr>
      <w:r>
        <w:rPr>
          <w:rFonts w:ascii="Times New Roman"/>
          <w:b w:val="false"/>
          <w:i w:val="false"/>
          <w:color w:val="000000"/>
          <w:sz w:val="28"/>
        </w:rPr>
        <w:t>
      33. Если проведение обследования или осмотра результатов работ по ликвидации невозможно в силу погодных условий, состояния рельефа местности, законодательных ограничений по перемещению или иных объективных обстоятельств, не позволяющих провести обследование или осмотр результатов работ по ликвидации надлежащим образом, комиссия согласовано принимает решение о переносе обследования или осмотра на другой разумный срок.</w:t>
      </w:r>
    </w:p>
    <w:bookmarkEnd w:id="125"/>
    <w:bookmarkStart w:name="z133" w:id="126"/>
    <w:p>
      <w:pPr>
        <w:spacing w:after="0"/>
        <w:ind w:left="0"/>
        <w:jc w:val="both"/>
      </w:pPr>
      <w:r>
        <w:rPr>
          <w:rFonts w:ascii="Times New Roman"/>
          <w:b w:val="false"/>
          <w:i w:val="false"/>
          <w:color w:val="000000"/>
          <w:sz w:val="28"/>
        </w:rPr>
        <w:t>
      34. Представители государственных органов в составе комиссии, рассматривая документы, представляемые в соответствии с настоящими Правилами для целей приемки результатов работ по ликвидации, сопоставляют и сверяют сведения о проведенных операциях по недропользованию, описанных в проектных документах для проведения операций по недропользованию, планах ликвидации, экологических разрешениях с проектом работ по ликвидации (проектом рекультивации) и фактическими результатами осмотра результатов работ по ликвидации.</w:t>
      </w:r>
    </w:p>
    <w:bookmarkEnd w:id="126"/>
    <w:bookmarkStart w:name="z134" w:id="127"/>
    <w:p>
      <w:pPr>
        <w:spacing w:after="0"/>
        <w:ind w:left="0"/>
        <w:jc w:val="both"/>
      </w:pPr>
      <w:r>
        <w:rPr>
          <w:rFonts w:ascii="Times New Roman"/>
          <w:b w:val="false"/>
          <w:i w:val="false"/>
          <w:color w:val="000000"/>
          <w:sz w:val="28"/>
        </w:rPr>
        <w:t xml:space="preserve">
      35. При подтверждении отсутствия необходимости в проведении ликвидации по результатам обследования территории участка недр (его части) и анализа представленных документов комиссия принимает решение о подписании Акта обследования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Решение комиссии также оформляется протоколом, подписываемого всеми членами комиссии.</w:t>
      </w:r>
    </w:p>
    <w:bookmarkEnd w:id="127"/>
    <w:bookmarkStart w:name="z135" w:id="128"/>
    <w:p>
      <w:pPr>
        <w:spacing w:after="0"/>
        <w:ind w:left="0"/>
        <w:jc w:val="both"/>
      </w:pPr>
      <w:r>
        <w:rPr>
          <w:rFonts w:ascii="Times New Roman"/>
          <w:b w:val="false"/>
          <w:i w:val="false"/>
          <w:color w:val="000000"/>
          <w:sz w:val="28"/>
        </w:rPr>
        <w:t>
      36. По результатам анализа представленных документов, осмотра территории участка недр (его части), оценки полноты и качества выполненных работ, предусмотренных проектом работ по ликвидации (проектом рекультивации), комиссия принимает решение о принятии или отказе в принятии результатов работ по ликвидации. Решение оформляется протоколом комиссии, подписываемого всеми членами комиссии в течение пяти рабочих дней со дня завершения осмотра.</w:t>
      </w:r>
    </w:p>
    <w:bookmarkEnd w:id="128"/>
    <w:bookmarkStart w:name="z136" w:id="129"/>
    <w:p>
      <w:pPr>
        <w:spacing w:after="0"/>
        <w:ind w:left="0"/>
        <w:jc w:val="both"/>
      </w:pPr>
      <w:r>
        <w:rPr>
          <w:rFonts w:ascii="Times New Roman"/>
          <w:b w:val="false"/>
          <w:i w:val="false"/>
          <w:color w:val="000000"/>
          <w:sz w:val="28"/>
        </w:rPr>
        <w:t xml:space="preserve">
      При положительном решении комиссия составляет акт ликвидации по форме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или </w:t>
      </w:r>
      <w:r>
        <w:rPr>
          <w:rFonts w:ascii="Times New Roman"/>
          <w:b w:val="false"/>
          <w:i w:val="false"/>
          <w:color w:val="000000"/>
          <w:sz w:val="28"/>
        </w:rPr>
        <w:t>4</w:t>
      </w:r>
      <w:r>
        <w:rPr>
          <w:rFonts w:ascii="Times New Roman"/>
          <w:b w:val="false"/>
          <w:i w:val="false"/>
          <w:color w:val="000000"/>
          <w:sz w:val="28"/>
        </w:rPr>
        <w:t xml:space="preserve"> к настоящим Правилам, в зависимости от вида операций по недропользованию, по которым проведена ликвидация.</w:t>
      </w:r>
    </w:p>
    <w:bookmarkEnd w:id="129"/>
    <w:bookmarkStart w:name="z137" w:id="130"/>
    <w:p>
      <w:pPr>
        <w:spacing w:after="0"/>
        <w:ind w:left="0"/>
        <w:jc w:val="both"/>
      </w:pPr>
      <w:r>
        <w:rPr>
          <w:rFonts w:ascii="Times New Roman"/>
          <w:b w:val="false"/>
          <w:i w:val="false"/>
          <w:color w:val="000000"/>
          <w:sz w:val="28"/>
        </w:rPr>
        <w:t>
      37. Комиссия отказывает в приемке результатов работ по ликвидации в следующих случаях:</w:t>
      </w:r>
    </w:p>
    <w:bookmarkEnd w:id="130"/>
    <w:bookmarkStart w:name="z138" w:id="131"/>
    <w:p>
      <w:pPr>
        <w:spacing w:after="0"/>
        <w:ind w:left="0"/>
        <w:jc w:val="both"/>
      </w:pPr>
      <w:r>
        <w:rPr>
          <w:rFonts w:ascii="Times New Roman"/>
          <w:b w:val="false"/>
          <w:i w:val="false"/>
          <w:color w:val="000000"/>
          <w:sz w:val="28"/>
        </w:rPr>
        <w:t>
      1) на участке недр (его части) не проведены или не в полном объеме проведены работы по ликвидации (рекультивации);</w:t>
      </w:r>
    </w:p>
    <w:bookmarkEnd w:id="131"/>
    <w:bookmarkStart w:name="z139" w:id="132"/>
    <w:p>
      <w:pPr>
        <w:spacing w:after="0"/>
        <w:ind w:left="0"/>
        <w:jc w:val="both"/>
      </w:pPr>
      <w:r>
        <w:rPr>
          <w:rFonts w:ascii="Times New Roman"/>
          <w:b w:val="false"/>
          <w:i w:val="false"/>
          <w:color w:val="000000"/>
          <w:sz w:val="28"/>
        </w:rPr>
        <w:t>
      2) выполненные работы по ликвидации (рекультивации), в том числе их качество, не соответствуют требованиям законодательства в области промышленной безопасности, санитарно-эпидемиологического благополучия населения, экологического и земельного законодательства;</w:t>
      </w:r>
    </w:p>
    <w:bookmarkEnd w:id="132"/>
    <w:bookmarkStart w:name="z140" w:id="133"/>
    <w:p>
      <w:pPr>
        <w:spacing w:after="0"/>
        <w:ind w:left="0"/>
        <w:jc w:val="both"/>
      </w:pPr>
      <w:r>
        <w:rPr>
          <w:rFonts w:ascii="Times New Roman"/>
          <w:b w:val="false"/>
          <w:i w:val="false"/>
          <w:color w:val="000000"/>
          <w:sz w:val="28"/>
        </w:rPr>
        <w:t>
      3) обнаружения недостатков, которые в соответствии с законодательством Республики Казахстан исключают достижение цели ликвидации в соответствии с составляющими ее основу принципами;</w:t>
      </w:r>
    </w:p>
    <w:bookmarkEnd w:id="133"/>
    <w:bookmarkStart w:name="z141" w:id="134"/>
    <w:p>
      <w:pPr>
        <w:spacing w:after="0"/>
        <w:ind w:left="0"/>
        <w:jc w:val="both"/>
      </w:pPr>
      <w:r>
        <w:rPr>
          <w:rFonts w:ascii="Times New Roman"/>
          <w:b w:val="false"/>
          <w:i w:val="false"/>
          <w:color w:val="000000"/>
          <w:sz w:val="28"/>
        </w:rPr>
        <w:t>
      4) ликвидационный мониторинг, требуемый в случаях, предусмотренных законодательством Республики Казахстан, не завершен или его результаты не подтверждают отсутствие необходимости в долгосрочном техническом обслуживании объектов ликвидации;</w:t>
      </w:r>
    </w:p>
    <w:bookmarkEnd w:id="134"/>
    <w:bookmarkStart w:name="z142" w:id="135"/>
    <w:p>
      <w:pPr>
        <w:spacing w:after="0"/>
        <w:ind w:left="0"/>
        <w:jc w:val="both"/>
      </w:pPr>
      <w:r>
        <w:rPr>
          <w:rFonts w:ascii="Times New Roman"/>
          <w:b w:val="false"/>
          <w:i w:val="false"/>
          <w:color w:val="000000"/>
          <w:sz w:val="28"/>
        </w:rPr>
        <w:t>
      5) выполненные работы по ликвидации (рекультивации) не соответствуют объему, характеру и видам проводившихся на участке недр (его части) работ по недропользованию;</w:t>
      </w:r>
    </w:p>
    <w:bookmarkEnd w:id="135"/>
    <w:bookmarkStart w:name="z143" w:id="136"/>
    <w:p>
      <w:pPr>
        <w:spacing w:after="0"/>
        <w:ind w:left="0"/>
        <w:jc w:val="both"/>
      </w:pPr>
      <w:r>
        <w:rPr>
          <w:rFonts w:ascii="Times New Roman"/>
          <w:b w:val="false"/>
          <w:i w:val="false"/>
          <w:color w:val="000000"/>
          <w:sz w:val="28"/>
        </w:rPr>
        <w:t>
      6) отсутствуют или не оборудованы в соответствии с требованиями законодательства Республики Казахстан пункты ликвидационного мониторинга, если их оборудование предусмотрено планом или проектом работ по ликвидации.</w:t>
      </w:r>
    </w:p>
    <w:bookmarkEnd w:id="136"/>
    <w:bookmarkStart w:name="z144" w:id="137"/>
    <w:p>
      <w:pPr>
        <w:spacing w:after="0"/>
        <w:ind w:left="0"/>
        <w:jc w:val="both"/>
      </w:pPr>
      <w:r>
        <w:rPr>
          <w:rFonts w:ascii="Times New Roman"/>
          <w:b w:val="false"/>
          <w:i w:val="false"/>
          <w:color w:val="000000"/>
          <w:sz w:val="28"/>
        </w:rPr>
        <w:t>
      38. В случае отказа комиссии в приемке результатов работ по ликвидации в протоколе отражаются основания и обстоятельства такого отказа, а также рекомендации по устранению недостатков, либо указание о необходимости проведения повторных работ по ликвидации.</w:t>
      </w:r>
    </w:p>
    <w:bookmarkEnd w:id="137"/>
    <w:bookmarkStart w:name="z145" w:id="138"/>
    <w:p>
      <w:pPr>
        <w:spacing w:after="0"/>
        <w:ind w:left="0"/>
        <w:jc w:val="both"/>
      </w:pPr>
      <w:r>
        <w:rPr>
          <w:rFonts w:ascii="Times New Roman"/>
          <w:b w:val="false"/>
          <w:i w:val="false"/>
          <w:color w:val="000000"/>
          <w:sz w:val="28"/>
        </w:rPr>
        <w:t>
      В указанном случае местный исполнительный орган письменно с приложением протокола уведомляет об этом лицо, обязанное провести ликвидацию, в течение семи рабочих дней со дня завершения осмотра результатов работ по ликвидации. Такое уведомление не требуется, если работы по ликвидации проводились местным исполнительным органом.</w:t>
      </w:r>
    </w:p>
    <w:bookmarkEnd w:id="138"/>
    <w:bookmarkStart w:name="z146" w:id="139"/>
    <w:p>
      <w:pPr>
        <w:spacing w:after="0"/>
        <w:ind w:left="0"/>
        <w:jc w:val="both"/>
      </w:pPr>
      <w:r>
        <w:rPr>
          <w:rFonts w:ascii="Times New Roman"/>
          <w:b w:val="false"/>
          <w:i w:val="false"/>
          <w:color w:val="000000"/>
          <w:sz w:val="28"/>
        </w:rPr>
        <w:t>
      39. Члены комиссии подписывают соответствующий акт ликвидации последствий или акт обследования не позднее десяти рабочих дней со дня завершения осмотра или, соответственно, обследования. Акты должны датироваться днем завершения осмотра или днем завершения обследования.</w:t>
      </w:r>
    </w:p>
    <w:bookmarkEnd w:id="139"/>
    <w:bookmarkStart w:name="z147" w:id="140"/>
    <w:p>
      <w:pPr>
        <w:spacing w:after="0"/>
        <w:ind w:left="0"/>
        <w:jc w:val="both"/>
      </w:pPr>
      <w:r>
        <w:rPr>
          <w:rFonts w:ascii="Times New Roman"/>
          <w:b w:val="false"/>
          <w:i w:val="false"/>
          <w:color w:val="000000"/>
          <w:sz w:val="28"/>
        </w:rPr>
        <w:t>
      40. Акт ликвидации (акт обследования) подписывается в четырех экземплярах, один из которых передается недропользователю (лицу, право недропользования которого прекращено), один – соответствующему государственному органу, предоставившему право недропользования, один - уполномоченному органу по изучению недр, и один хранится в местном исполнительном органе.</w:t>
      </w:r>
    </w:p>
    <w:bookmarkEnd w:id="140"/>
    <w:bookmarkStart w:name="z148" w:id="141"/>
    <w:p>
      <w:pPr>
        <w:spacing w:after="0"/>
        <w:ind w:left="0"/>
        <w:jc w:val="both"/>
      </w:pPr>
      <w:r>
        <w:rPr>
          <w:rFonts w:ascii="Times New Roman"/>
          <w:b w:val="false"/>
          <w:i w:val="false"/>
          <w:color w:val="000000"/>
          <w:sz w:val="28"/>
        </w:rPr>
        <w:t>
      В случае проведения обследования или ликвидации на земельном участке, находящемся в частной собственности или землепользовании, акт ликвидации также подписывается собственником земельного участка, землепользователем или уполномоченным ими лицом.</w:t>
      </w:r>
    </w:p>
    <w:bookmarkEnd w:id="141"/>
    <w:bookmarkStart w:name="z149" w:id="142"/>
    <w:p>
      <w:pPr>
        <w:spacing w:after="0"/>
        <w:ind w:left="0"/>
        <w:jc w:val="both"/>
      </w:pPr>
      <w:r>
        <w:rPr>
          <w:rFonts w:ascii="Times New Roman"/>
          <w:b w:val="false"/>
          <w:i w:val="false"/>
          <w:color w:val="000000"/>
          <w:sz w:val="28"/>
        </w:rPr>
        <w:t>
      41. К акту ликвидации прилагаются:</w:t>
      </w:r>
    </w:p>
    <w:bookmarkEnd w:id="142"/>
    <w:bookmarkStart w:name="z150" w:id="143"/>
    <w:p>
      <w:pPr>
        <w:spacing w:after="0"/>
        <w:ind w:left="0"/>
        <w:jc w:val="both"/>
      </w:pPr>
      <w:r>
        <w:rPr>
          <w:rFonts w:ascii="Times New Roman"/>
          <w:b w:val="false"/>
          <w:i w:val="false"/>
          <w:color w:val="000000"/>
          <w:sz w:val="28"/>
        </w:rPr>
        <w:t>
      1) копия проекта рекультивации или проекта работ по ликвидации;</w:t>
      </w:r>
    </w:p>
    <w:bookmarkEnd w:id="143"/>
    <w:bookmarkStart w:name="z151" w:id="144"/>
    <w:p>
      <w:pPr>
        <w:spacing w:after="0"/>
        <w:ind w:left="0"/>
        <w:jc w:val="both"/>
      </w:pPr>
      <w:r>
        <w:rPr>
          <w:rFonts w:ascii="Times New Roman"/>
          <w:b w:val="false"/>
          <w:i w:val="false"/>
          <w:color w:val="000000"/>
          <w:sz w:val="28"/>
        </w:rPr>
        <w:t>
      2) перечень и объем фактически выполненных работ, предусмотренных проектом работ по ликвидации (проектом рекультивации);</w:t>
      </w:r>
    </w:p>
    <w:bookmarkEnd w:id="144"/>
    <w:bookmarkStart w:name="z152" w:id="145"/>
    <w:p>
      <w:pPr>
        <w:spacing w:after="0"/>
        <w:ind w:left="0"/>
        <w:jc w:val="both"/>
      </w:pPr>
      <w:r>
        <w:rPr>
          <w:rFonts w:ascii="Times New Roman"/>
          <w:b w:val="false"/>
          <w:i w:val="false"/>
          <w:color w:val="000000"/>
          <w:sz w:val="28"/>
        </w:rPr>
        <w:t>
      3) планы размещения участка недр (его части), а также ликвидированных объектов, топографическая карта поверхности;</w:t>
      </w:r>
    </w:p>
    <w:bookmarkEnd w:id="145"/>
    <w:bookmarkStart w:name="z153" w:id="146"/>
    <w:p>
      <w:pPr>
        <w:spacing w:after="0"/>
        <w:ind w:left="0"/>
        <w:jc w:val="both"/>
      </w:pPr>
      <w:r>
        <w:rPr>
          <w:rFonts w:ascii="Times New Roman"/>
          <w:b w:val="false"/>
          <w:i w:val="false"/>
          <w:color w:val="000000"/>
          <w:sz w:val="28"/>
        </w:rPr>
        <w:t>
      4) фотографии ландшафта (ликвидированных объектов недропользования) территории участка недр (его части);</w:t>
      </w:r>
    </w:p>
    <w:bookmarkEnd w:id="146"/>
    <w:bookmarkStart w:name="z154" w:id="147"/>
    <w:p>
      <w:pPr>
        <w:spacing w:after="0"/>
        <w:ind w:left="0"/>
        <w:jc w:val="both"/>
      </w:pPr>
      <w:r>
        <w:rPr>
          <w:rFonts w:ascii="Times New Roman"/>
          <w:b w:val="false"/>
          <w:i w:val="false"/>
          <w:color w:val="000000"/>
          <w:sz w:val="28"/>
        </w:rPr>
        <w:t>
      5) справка о фактически произведенных затратах на ликвидацию;</w:t>
      </w:r>
    </w:p>
    <w:bookmarkEnd w:id="147"/>
    <w:bookmarkStart w:name="z155" w:id="148"/>
    <w:p>
      <w:pPr>
        <w:spacing w:after="0"/>
        <w:ind w:left="0"/>
        <w:jc w:val="both"/>
      </w:pPr>
      <w:r>
        <w:rPr>
          <w:rFonts w:ascii="Times New Roman"/>
          <w:b w:val="false"/>
          <w:i w:val="false"/>
          <w:color w:val="000000"/>
          <w:sz w:val="28"/>
        </w:rPr>
        <w:t>
      6) результаты лабораторных исследований проб почв и водных объектов (при наличии) на территории, подвергнутой ликвидационным работам, в том числе результаты ликвидационного мониторинга, проведенного в случаях, предусмотренных законодательством Республики Казахстан.</w:t>
      </w:r>
    </w:p>
    <w:bookmarkEnd w:id="148"/>
    <w:bookmarkStart w:name="z156" w:id="149"/>
    <w:p>
      <w:pPr>
        <w:spacing w:after="0"/>
        <w:ind w:left="0"/>
        <w:jc w:val="both"/>
      </w:pPr>
      <w:r>
        <w:rPr>
          <w:rFonts w:ascii="Times New Roman"/>
          <w:b w:val="false"/>
          <w:i w:val="false"/>
          <w:color w:val="000000"/>
          <w:sz w:val="28"/>
        </w:rPr>
        <w:t>
      42. К акту обследования прилагаются:</w:t>
      </w:r>
    </w:p>
    <w:bookmarkEnd w:id="149"/>
    <w:bookmarkStart w:name="z157" w:id="150"/>
    <w:p>
      <w:pPr>
        <w:spacing w:after="0"/>
        <w:ind w:left="0"/>
        <w:jc w:val="both"/>
      </w:pPr>
      <w:r>
        <w:rPr>
          <w:rFonts w:ascii="Times New Roman"/>
          <w:b w:val="false"/>
          <w:i w:val="false"/>
          <w:color w:val="000000"/>
          <w:sz w:val="28"/>
        </w:rPr>
        <w:t>
      1) планы размещения участка недр (его части), топографическая карта поверхности;</w:t>
      </w:r>
    </w:p>
    <w:bookmarkEnd w:id="150"/>
    <w:bookmarkStart w:name="z158" w:id="151"/>
    <w:p>
      <w:pPr>
        <w:spacing w:after="0"/>
        <w:ind w:left="0"/>
        <w:jc w:val="both"/>
      </w:pPr>
      <w:r>
        <w:rPr>
          <w:rFonts w:ascii="Times New Roman"/>
          <w:b w:val="false"/>
          <w:i w:val="false"/>
          <w:color w:val="000000"/>
          <w:sz w:val="28"/>
        </w:rPr>
        <w:t>
      2) фотографии ландшафта территории участка недр (его части).</w:t>
      </w:r>
    </w:p>
    <w:bookmarkEnd w:id="151"/>
    <w:bookmarkStart w:name="z159" w:id="152"/>
    <w:p>
      <w:pPr>
        <w:spacing w:after="0"/>
        <w:ind w:left="0"/>
        <w:jc w:val="both"/>
      </w:pPr>
      <w:r>
        <w:rPr>
          <w:rFonts w:ascii="Times New Roman"/>
          <w:b w:val="false"/>
          <w:i w:val="false"/>
          <w:color w:val="000000"/>
          <w:sz w:val="28"/>
        </w:rPr>
        <w:t>
      43. В случае отказа в приемке результатов работ по ликвидации недропользователь (лицо, обязанное провести ликвидацию) может обратиться в местный исполнительный орган за повторной приемкой, которая может организована не раньше, чем через месяц со дня подписания членами комиссии протокола об отказе в предыдущей приемке результатов работ по ликвидации.</w:t>
      </w:r>
    </w:p>
    <w:bookmarkEnd w:id="152"/>
    <w:bookmarkStart w:name="z160" w:id="153"/>
    <w:p>
      <w:pPr>
        <w:spacing w:after="0"/>
        <w:ind w:left="0"/>
        <w:jc w:val="both"/>
      </w:pPr>
      <w:r>
        <w:rPr>
          <w:rFonts w:ascii="Times New Roman"/>
          <w:b w:val="false"/>
          <w:i w:val="false"/>
          <w:color w:val="000000"/>
          <w:sz w:val="28"/>
        </w:rPr>
        <w:t>
      44. В ходе повторной приемки комиссия проверяет факт устранения ранее представленных замечаний и недостатков. Члены комиссии не вправе представлять новые замечания к выполненным работам, если в ходе первичного осмотра такие замечания не представлялись, за исключением случаев, когда проведены новые (дополнительные) работы по ликвидации (рекультивации).</w:t>
      </w:r>
    </w:p>
    <w:bookmarkEnd w:id="153"/>
    <w:bookmarkStart w:name="z161" w:id="154"/>
    <w:p>
      <w:pPr>
        <w:spacing w:after="0"/>
        <w:ind w:left="0"/>
        <w:jc w:val="both"/>
      </w:pPr>
      <w:r>
        <w:rPr>
          <w:rFonts w:ascii="Times New Roman"/>
          <w:b w:val="false"/>
          <w:i w:val="false"/>
          <w:color w:val="000000"/>
          <w:sz w:val="28"/>
        </w:rPr>
        <w:t>
      45. Повторная приемка и осмотр, целью которого является подтверждение исправления недостатков, указанных в протоколе, не могут назначаться более двух раз в течение календарного года.</w:t>
      </w:r>
    </w:p>
    <w:bookmarkEnd w:id="154"/>
    <w:bookmarkStart w:name="z162" w:id="155"/>
    <w:p>
      <w:pPr>
        <w:spacing w:after="0"/>
        <w:ind w:left="0"/>
        <w:jc w:val="both"/>
      </w:pPr>
      <w:r>
        <w:rPr>
          <w:rFonts w:ascii="Times New Roman"/>
          <w:b w:val="false"/>
          <w:i w:val="false"/>
          <w:color w:val="000000"/>
          <w:sz w:val="28"/>
        </w:rPr>
        <w:t>
      46. Если по результатам повторного осмотра комиссия отказывает в приемке работ по ликвидации (рекультивации) по тем же основаниям, что и после первичного осмотра, по причине неустранения недостатков недропользователем (лицом, обязанным провести ликвидацию), последний признается неисполнившим свои обязательства по ликвидации в соответствии с Кодексом, о чем местный исполнительный орган уведомляет соответствующий государственный орган, предоставивший право недропользования, последствия проведения операций по которым подлежат ликвидации.</w:t>
      </w:r>
    </w:p>
    <w:bookmarkEnd w:id="155"/>
    <w:bookmarkStart w:name="z163" w:id="156"/>
    <w:p>
      <w:pPr>
        <w:spacing w:after="0"/>
        <w:ind w:left="0"/>
        <w:jc w:val="both"/>
      </w:pPr>
      <w:r>
        <w:rPr>
          <w:rFonts w:ascii="Times New Roman"/>
          <w:b w:val="false"/>
          <w:i w:val="false"/>
          <w:color w:val="000000"/>
          <w:sz w:val="28"/>
        </w:rPr>
        <w:t xml:space="preserve">
      47. Уполномоченный орган по изучению недр ведет учет участков недр, на которых выполнены работы по ликвидации последствий операций по недропользованию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56"/>
    <w:bookmarkStart w:name="z164" w:id="157"/>
    <w:p>
      <w:pPr>
        <w:spacing w:after="0"/>
        <w:ind w:left="0"/>
        <w:jc w:val="both"/>
      </w:pPr>
      <w:r>
        <w:rPr>
          <w:rFonts w:ascii="Times New Roman"/>
          <w:b w:val="false"/>
          <w:i w:val="false"/>
          <w:color w:val="000000"/>
          <w:sz w:val="28"/>
        </w:rPr>
        <w:t>
      48. Отказ членов комиссии, собственником земельного участка, землепользователем или уполномоченным ими лицом в подписании акта ликвидации (акта обследования) должен быть мотивирован, и оспаривается недропользователем (физическим или юридическим лицом) в порядке, предусмотренном законодательством Республики Казахстан.</w:t>
      </w:r>
    </w:p>
    <w:bookmarkEnd w:id="157"/>
    <w:bookmarkStart w:name="z165" w:id="158"/>
    <w:p>
      <w:pPr>
        <w:spacing w:after="0"/>
        <w:ind w:left="0"/>
        <w:jc w:val="left"/>
      </w:pPr>
      <w:r>
        <w:rPr>
          <w:rFonts w:ascii="Times New Roman"/>
          <w:b/>
          <w:i w:val="false"/>
          <w:color w:val="000000"/>
        </w:rPr>
        <w:t xml:space="preserve"> Глава 4. Организация приемки работ по ликвидации (результатов обследования) в отсутствие обязанного лица</w:t>
      </w:r>
    </w:p>
    <w:bookmarkEnd w:id="158"/>
    <w:bookmarkStart w:name="z166" w:id="159"/>
    <w:p>
      <w:pPr>
        <w:spacing w:after="0"/>
        <w:ind w:left="0"/>
        <w:jc w:val="both"/>
      </w:pPr>
      <w:r>
        <w:rPr>
          <w:rFonts w:ascii="Times New Roman"/>
          <w:b w:val="false"/>
          <w:i w:val="false"/>
          <w:color w:val="000000"/>
          <w:sz w:val="28"/>
        </w:rPr>
        <w:t>
      49. В случае, если лицо, проводящее ликвидацию при прекращении права пользования участком недр, не обеспечило ее завершение в предусмотренный срок, уклоняется от выполнения данного обязательства, не может быть выявлено либо перестало существовать, местный исполнительный орган организовывает проведение работ по ликвидации (рекультивации) за счет средств предоставленного обеспечения исполнения обязательства по ликвидации последствий недропользования, сумм, полученных из имущества обязанного лица, а в случае его отсутствия или недостаточности – за счет средств местного бюджета.</w:t>
      </w:r>
    </w:p>
    <w:bookmarkEnd w:id="159"/>
    <w:bookmarkStart w:name="z167" w:id="160"/>
    <w:p>
      <w:pPr>
        <w:spacing w:after="0"/>
        <w:ind w:left="0"/>
        <w:jc w:val="both"/>
      </w:pPr>
      <w:r>
        <w:rPr>
          <w:rFonts w:ascii="Times New Roman"/>
          <w:b w:val="false"/>
          <w:i w:val="false"/>
          <w:color w:val="000000"/>
          <w:sz w:val="28"/>
        </w:rPr>
        <w:t>
      50. В течение одного месяца после завершения работ по ликвидации (рекультивации) местный исполнительный орган создает комиссию, которая осуществляет приемку результатов обследования или работ по ликвидации (рекультивации).</w:t>
      </w:r>
    </w:p>
    <w:bookmarkEnd w:id="160"/>
    <w:bookmarkStart w:name="z168" w:id="161"/>
    <w:p>
      <w:pPr>
        <w:spacing w:after="0"/>
        <w:ind w:left="0"/>
        <w:jc w:val="both"/>
      </w:pPr>
      <w:r>
        <w:rPr>
          <w:rFonts w:ascii="Times New Roman"/>
          <w:b w:val="false"/>
          <w:i w:val="false"/>
          <w:color w:val="000000"/>
          <w:sz w:val="28"/>
        </w:rPr>
        <w:t>
      51. В целях обеспечения работы комиссии и осуществления приемки результатов обследования или работ по ликвидации местный исполнительный орган выполняет сбор необходимой документации, имеющейся в центральных местных исполнительных органах, предоставляющих право недропользования по соответствующему виду операций по недропользованию, согласовывавших и проводивших предусмотренные законодательством Республики Казахстан экспертизы и согласования проектных документов, планов ликвидации, получавших отчетность недропользователя по операциям по недропользованию и другие документы.</w:t>
      </w:r>
    </w:p>
    <w:bookmarkEnd w:id="161"/>
    <w:bookmarkStart w:name="z169" w:id="162"/>
    <w:p>
      <w:pPr>
        <w:spacing w:after="0"/>
        <w:ind w:left="0"/>
        <w:jc w:val="both"/>
      </w:pPr>
      <w:r>
        <w:rPr>
          <w:rFonts w:ascii="Times New Roman"/>
          <w:b w:val="false"/>
          <w:i w:val="false"/>
          <w:color w:val="000000"/>
          <w:sz w:val="28"/>
        </w:rPr>
        <w:t>
      52. Осмотр и обследование участка недр или части участка на местности для решения задач комиссии обеспечивается за счет средств предоставленного обеспечения исполнения обязательства по ликвидации последствий недропользования, сумм, полученных из имущества обязанного лица, а в случае его отсутствия или недостаточности – за счет средств местного бюджета.</w:t>
      </w:r>
    </w:p>
    <w:bookmarkEnd w:id="162"/>
    <w:bookmarkStart w:name="z170" w:id="163"/>
    <w:p>
      <w:pPr>
        <w:spacing w:after="0"/>
        <w:ind w:left="0"/>
        <w:jc w:val="both"/>
      </w:pPr>
      <w:r>
        <w:rPr>
          <w:rFonts w:ascii="Times New Roman"/>
          <w:b w:val="false"/>
          <w:i w:val="false"/>
          <w:color w:val="000000"/>
          <w:sz w:val="28"/>
        </w:rPr>
        <w:t>
      53. Приемка результатов обследования или работ по ликвидации осуществляется в порядке, предусмотренной Главой 3 настоящих Правил.</w:t>
      </w:r>
    </w:p>
    <w:bookmarkEnd w:id="163"/>
    <w:bookmarkStart w:name="z171" w:id="164"/>
    <w:p>
      <w:pPr>
        <w:spacing w:after="0"/>
        <w:ind w:left="0"/>
        <w:jc w:val="both"/>
      </w:pPr>
      <w:r>
        <w:rPr>
          <w:rFonts w:ascii="Times New Roman"/>
          <w:b w:val="false"/>
          <w:i w:val="false"/>
          <w:color w:val="000000"/>
          <w:sz w:val="28"/>
        </w:rPr>
        <w:t>
      54. Акт ликвидации (акт обследования) подписывается в трех экземплярах, один из которых передается соответствующему государственному органу, предоставляющему право недропользования по соответствующему виду операций по недропользованию, последствия которых ликвидированы местным исполнительным органом, один – уполномоченному органу по изучению недр, и один экземпляр хранится в местном исполнительном органе.</w:t>
      </w:r>
    </w:p>
    <w:bookmarkEnd w:id="164"/>
    <w:bookmarkStart w:name="z172" w:id="165"/>
    <w:p>
      <w:pPr>
        <w:spacing w:after="0"/>
        <w:ind w:left="0"/>
        <w:jc w:val="both"/>
      </w:pPr>
      <w:r>
        <w:rPr>
          <w:rFonts w:ascii="Times New Roman"/>
          <w:b w:val="false"/>
          <w:i w:val="false"/>
          <w:color w:val="000000"/>
          <w:sz w:val="28"/>
        </w:rPr>
        <w:t xml:space="preserve">
      55. В целях дальнейшего предоставления прав недропользования уполномоченный орган по изучению недр ведет учет сведений о территориях, на которых выполнены работы по ликвидации последствий операций по недропользованию,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приемки</w:t>
            </w:r>
            <w:r>
              <w:br/>
            </w:r>
            <w:r>
              <w:rPr>
                <w:rFonts w:ascii="Times New Roman"/>
                <w:b w:val="false"/>
                <w:i w:val="false"/>
                <w:color w:val="000000"/>
                <w:sz w:val="20"/>
              </w:rPr>
              <w:t>результатов обследования</w:t>
            </w:r>
            <w:r>
              <w:br/>
            </w:r>
            <w:r>
              <w:rPr>
                <w:rFonts w:ascii="Times New Roman"/>
                <w:b w:val="false"/>
                <w:i w:val="false"/>
                <w:color w:val="000000"/>
                <w:sz w:val="20"/>
              </w:rPr>
              <w:t>и работ по ликвидации</w:t>
            </w:r>
            <w:r>
              <w:br/>
            </w:r>
            <w:r>
              <w:rPr>
                <w:rFonts w:ascii="Times New Roman"/>
                <w:b w:val="false"/>
                <w:i w:val="false"/>
                <w:color w:val="000000"/>
                <w:sz w:val="20"/>
              </w:rPr>
              <w:t>последствий операций</w:t>
            </w:r>
            <w:r>
              <w:br/>
            </w:r>
            <w:r>
              <w:rPr>
                <w:rFonts w:ascii="Times New Roman"/>
                <w:b w:val="false"/>
                <w:i w:val="false"/>
                <w:color w:val="000000"/>
                <w:sz w:val="20"/>
              </w:rPr>
              <w:t>по недропользованию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5" w:id="166"/>
    <w:p>
      <w:pPr>
        <w:spacing w:after="0"/>
        <w:ind w:left="0"/>
        <w:jc w:val="left"/>
      </w:pPr>
      <w:r>
        <w:rPr>
          <w:rFonts w:ascii="Times New Roman"/>
          <w:b/>
          <w:i w:val="false"/>
          <w:color w:val="000000"/>
        </w:rPr>
        <w:t xml:space="preserve"> АКТ ликвидации последствий разведки по разрешениям на разведку, лицензиям (контрактам) на разведку твердых (общераспространенных) полезных ископаемых</w:t>
      </w:r>
    </w:p>
    <w:bookmarkEnd w:id="166"/>
    <w:bookmarkStart w:name="z176" w:id="167"/>
    <w:p>
      <w:pPr>
        <w:spacing w:after="0"/>
        <w:ind w:left="0"/>
        <w:jc w:val="left"/>
      </w:pPr>
      <w:r>
        <w:rPr>
          <w:rFonts w:ascii="Times New Roman"/>
          <w:b/>
          <w:i w:val="false"/>
          <w:color w:val="000000"/>
        </w:rPr>
        <w:t xml:space="preserve"> __________________ (город, область)</w:t>
      </w:r>
      <w:r>
        <w:br/>
      </w:r>
      <w:r>
        <w:rPr>
          <w:rFonts w:ascii="Times New Roman"/>
          <w:b/>
          <w:i w:val="false"/>
          <w:color w:val="000000"/>
        </w:rPr>
        <w:t>№_____ от "___" _________20___года</w:t>
      </w:r>
    </w:p>
    <w:bookmarkEnd w:id="167"/>
    <w:p>
      <w:pPr>
        <w:spacing w:after="0"/>
        <w:ind w:left="0"/>
        <w:jc w:val="both"/>
      </w:pPr>
      <w:bookmarkStart w:name="z177" w:id="168"/>
      <w:r>
        <w:rPr>
          <w:rFonts w:ascii="Times New Roman"/>
          <w:b w:val="false"/>
          <w:i w:val="false"/>
          <w:color w:val="000000"/>
          <w:sz w:val="28"/>
        </w:rPr>
        <w:t>
      Комиссия, созданная приказом __________________________________________</w:t>
      </w:r>
    </w:p>
    <w:bookmarkEnd w:id="168"/>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местного исполнительного органа, создавшего комиссию)</w:t>
      </w:r>
    </w:p>
    <w:p>
      <w:pPr>
        <w:spacing w:after="0"/>
        <w:ind w:left="0"/>
        <w:jc w:val="both"/>
      </w:pPr>
      <w:r>
        <w:rPr>
          <w:rFonts w:ascii="Times New Roman"/>
          <w:b w:val="false"/>
          <w:i w:val="false"/>
          <w:color w:val="000000"/>
          <w:sz w:val="28"/>
        </w:rPr>
        <w:t xml:space="preserve">       от "____" __________ 20 ___ года № _____ в составе:</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(фамилия, имя, отчество (при его наличии) и должность каждого члена комиссии)</w:t>
      </w:r>
    </w:p>
    <w:p>
      <w:pPr>
        <w:spacing w:after="0"/>
        <w:ind w:left="0"/>
        <w:jc w:val="both"/>
      </w:pPr>
      <w:bookmarkStart w:name="z178" w:id="169"/>
      <w:r>
        <w:rPr>
          <w:rFonts w:ascii="Times New Roman"/>
          <w:b w:val="false"/>
          <w:i w:val="false"/>
          <w:color w:val="000000"/>
          <w:sz w:val="28"/>
        </w:rPr>
        <w:t>
      произвела осмотр участка недр (его части), на котором проводились работы по ликвидации последствий операций по недропользованию и рассмотрела все представленные документы и материалы, характеризующие полноту и качество работ, осуществленных в целях ликвидации последствий недропользования в соответствии с требованиями законодательства Республики Казахстан о недрах и недропользовании, а также проекта рекультивации нарушенных земель, проекта работ по ликвидации последствий недропользования, и УСТАНОВИЛА:</w:t>
      </w:r>
    </w:p>
    <w:bookmarkEnd w:id="169"/>
    <w:p>
      <w:pPr>
        <w:spacing w:after="0"/>
        <w:ind w:left="0"/>
        <w:jc w:val="both"/>
      </w:pPr>
      <w:r>
        <w:rPr>
          <w:rFonts w:ascii="Times New Roman"/>
          <w:b w:val="false"/>
          <w:i w:val="false"/>
          <w:color w:val="000000"/>
          <w:sz w:val="28"/>
        </w:rPr>
        <w:t xml:space="preserve">       1.___________________________________________________________________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(фамилия, имя, отчество (при его наличии) (если оно указано в документе,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удостоверяющем личность), индивид</w:t>
      </w:r>
      <w:r>
        <w:rPr>
          <w:rFonts w:ascii="Times New Roman"/>
          <w:b w:val="false"/>
          <w:i/>
          <w:color w:val="000000"/>
          <w:sz w:val="28"/>
        </w:rPr>
        <w:t>уальный идентификационный номер</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(для физических лиц) лица либо наименование, бизнес-идентификационный номер</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(при наличии), место нахождения (для юридических лиц) недропользователя </w:t>
      </w:r>
      <w:r>
        <w:rPr>
          <w:rFonts w:ascii="Times New Roman"/>
          <w:b w:val="false"/>
          <w:i/>
          <w:color w:val="000000"/>
          <w:sz w:val="28"/>
        </w:rPr>
        <w:t>либо</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лица, право недропользования которого прекращено) (в случае общего </w:t>
      </w:r>
      <w:r>
        <w:rPr>
          <w:rFonts w:ascii="Times New Roman"/>
          <w:b w:val="false"/>
          <w:i/>
          <w:color w:val="000000"/>
          <w:sz w:val="28"/>
        </w:rPr>
        <w:t>владения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правом недропользования перечисляются все владельцы с полным указанием сведений)</w:t>
      </w:r>
    </w:p>
    <w:p>
      <w:pPr>
        <w:spacing w:after="0"/>
        <w:ind w:left="0"/>
        <w:jc w:val="both"/>
      </w:pPr>
      <w:bookmarkStart w:name="z179" w:id="170"/>
      <w:r>
        <w:rPr>
          <w:rFonts w:ascii="Times New Roman"/>
          <w:b w:val="false"/>
          <w:i w:val="false"/>
          <w:color w:val="000000"/>
          <w:sz w:val="28"/>
        </w:rPr>
        <w:t>
      владеющее (владевшее) правом недропользования на основании</w:t>
      </w:r>
    </w:p>
    <w:bookmarkEnd w:id="170"/>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(номер и дата разрешения/лицензии/контракта на недропользование)</w:t>
      </w:r>
    </w:p>
    <w:bookmarkStart w:name="z180" w:id="171"/>
    <w:p>
      <w:pPr>
        <w:spacing w:after="0"/>
        <w:ind w:left="0"/>
        <w:jc w:val="both"/>
      </w:pPr>
      <w:r>
        <w:rPr>
          <w:rFonts w:ascii="Times New Roman"/>
          <w:b w:val="false"/>
          <w:i w:val="false"/>
          <w:color w:val="000000"/>
          <w:sz w:val="28"/>
        </w:rPr>
        <w:t xml:space="preserve">
      обеспечил выполнение работ по рекультивации нарушенных земель (ликвидации последствий операций по разведке) на территории площадью </w:t>
      </w:r>
    </w:p>
    <w:bookmarkEnd w:id="171"/>
    <w:p>
      <w:pPr>
        <w:spacing w:after="0"/>
        <w:ind w:left="0"/>
        <w:jc w:val="both"/>
      </w:pPr>
      <w:bookmarkStart w:name="z181" w:id="172"/>
      <w:r>
        <w:rPr>
          <w:rFonts w:ascii="Times New Roman"/>
          <w:b w:val="false"/>
          <w:i w:val="false"/>
          <w:color w:val="000000"/>
          <w:sz w:val="28"/>
        </w:rPr>
        <w:t>
      ________________</w:t>
      </w:r>
    </w:p>
    <w:bookmarkEnd w:id="172"/>
    <w:p>
      <w:pPr>
        <w:spacing w:after="0"/>
        <w:ind w:left="0"/>
        <w:jc w:val="both"/>
      </w:pPr>
      <w:r>
        <w:rPr>
          <w:rFonts w:ascii="Times New Roman"/>
          <w:b w:val="false"/>
          <w:i w:val="false"/>
          <w:color w:val="000000"/>
          <w:sz w:val="28"/>
        </w:rPr>
        <w:t xml:space="preserve">       участка недр (его части), состоящего из</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(количество и код блока (блоков), составляющий (составляющие) территорию</w:t>
      </w:r>
    </w:p>
    <w:p>
      <w:pPr>
        <w:spacing w:after="0"/>
        <w:ind w:left="0"/>
        <w:jc w:val="both"/>
      </w:pPr>
      <w:r>
        <w:rPr>
          <w:rFonts w:ascii="Times New Roman"/>
          <w:b w:val="false"/>
          <w:i w:val="false"/>
          <w:color w:val="000000"/>
          <w:sz w:val="28"/>
        </w:rPr>
        <w:t xml:space="preserve">             </w:t>
      </w:r>
      <w:r>
        <w:rPr>
          <w:rFonts w:ascii="Times New Roman"/>
          <w:b w:val="false"/>
          <w:i/>
          <w:color w:val="000000"/>
          <w:sz w:val="28"/>
        </w:rPr>
        <w:t>участка разведки (его части) либо</w:t>
      </w:r>
      <w:r>
        <w:rPr>
          <w:rFonts w:ascii="Times New Roman"/>
          <w:b w:val="false"/>
          <w:i/>
          <w:color w:val="000000"/>
          <w:sz w:val="28"/>
        </w:rPr>
        <w:t xml:space="preserve"> границы контрактной территории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(точки географических координат))</w:t>
      </w:r>
    </w:p>
    <w:p>
      <w:pPr>
        <w:spacing w:after="0"/>
        <w:ind w:left="0"/>
        <w:jc w:val="both"/>
      </w:pPr>
      <w:bookmarkStart w:name="z182" w:id="173"/>
      <w:r>
        <w:rPr>
          <w:rFonts w:ascii="Times New Roman"/>
          <w:b w:val="false"/>
          <w:i w:val="false"/>
          <w:color w:val="000000"/>
          <w:sz w:val="28"/>
        </w:rPr>
        <w:t>
      в соответствии с</w:t>
      </w:r>
    </w:p>
    <w:bookmarkEnd w:id="173"/>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(название и дата ут</w:t>
      </w:r>
      <w:r>
        <w:rPr>
          <w:rFonts w:ascii="Times New Roman"/>
          <w:b w:val="false"/>
          <w:i/>
          <w:color w:val="000000"/>
          <w:sz w:val="28"/>
        </w:rPr>
        <w:t>верждения проекта рекультивации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(проекта работ по ликвидации)</w:t>
      </w:r>
    </w:p>
    <w:p>
      <w:pPr>
        <w:spacing w:after="0"/>
        <w:ind w:left="0"/>
        <w:jc w:val="both"/>
      </w:pPr>
      <w:bookmarkStart w:name="z183" w:id="174"/>
      <w:r>
        <w:rPr>
          <w:rFonts w:ascii="Times New Roman"/>
          <w:b w:val="false"/>
          <w:i w:val="false"/>
          <w:color w:val="000000"/>
          <w:sz w:val="28"/>
        </w:rPr>
        <w:t>
      разработанным ______________________________________________________</w:t>
      </w:r>
    </w:p>
    <w:bookmarkEnd w:id="174"/>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(наименование организации, разработавшей проект рекультивации </w:t>
      </w:r>
      <w:r>
        <w:rPr>
          <w:rFonts w:ascii="Times New Roman"/>
          <w:b w:val="false"/>
          <w:i/>
          <w:color w:val="000000"/>
          <w:sz w:val="28"/>
        </w:rPr>
        <w:t>нарушенных</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земель (проект работ по ликвидации)</w:t>
      </w:r>
    </w:p>
    <w:p>
      <w:pPr>
        <w:spacing w:after="0"/>
        <w:ind w:left="0"/>
        <w:jc w:val="both"/>
      </w:pPr>
      <w:bookmarkStart w:name="z184" w:id="175"/>
      <w:r>
        <w:rPr>
          <w:rFonts w:ascii="Times New Roman"/>
          <w:b w:val="false"/>
          <w:i w:val="false"/>
          <w:color w:val="000000"/>
          <w:sz w:val="28"/>
        </w:rPr>
        <w:t>
      2. Работы по рекультивации нарушенных земель (ликвидации последствий операций по разведке) выполнены</w:t>
      </w:r>
    </w:p>
    <w:bookmarkEnd w:id="175"/>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(наименование подрядной организации, выполнившей работы по </w:t>
      </w:r>
      <w:r>
        <w:rPr>
          <w:rFonts w:ascii="Times New Roman"/>
          <w:b w:val="false"/>
          <w:i/>
          <w:color w:val="000000"/>
          <w:sz w:val="28"/>
        </w:rPr>
        <w:t>рекультивации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нарушенных земель (ликвидации последствий операций по разведке)</w:t>
      </w:r>
    </w:p>
    <w:p>
      <w:pPr>
        <w:spacing w:after="0"/>
        <w:ind w:left="0"/>
        <w:jc w:val="both"/>
      </w:pPr>
      <w:bookmarkStart w:name="z185" w:id="176"/>
      <w:r>
        <w:rPr>
          <w:rFonts w:ascii="Times New Roman"/>
          <w:b w:val="false"/>
          <w:i w:val="false"/>
          <w:color w:val="000000"/>
          <w:sz w:val="28"/>
        </w:rPr>
        <w:t>
      Начало работ: ________________________________.</w:t>
      </w:r>
    </w:p>
    <w:bookmarkEnd w:id="176"/>
    <w:p>
      <w:pPr>
        <w:spacing w:after="0"/>
        <w:ind w:left="0"/>
        <w:jc w:val="both"/>
      </w:pPr>
      <w:r>
        <w:rPr>
          <w:rFonts w:ascii="Times New Roman"/>
          <w:b w:val="false"/>
          <w:i w:val="false"/>
          <w:color w:val="000000"/>
          <w:sz w:val="28"/>
        </w:rPr>
        <w:t xml:space="preserve">       Окончание работ: _____________________________.</w:t>
      </w:r>
    </w:p>
    <w:p>
      <w:pPr>
        <w:spacing w:after="0"/>
        <w:ind w:left="0"/>
        <w:jc w:val="both"/>
      </w:pPr>
      <w:bookmarkStart w:name="z186" w:id="177"/>
      <w:r>
        <w:rPr>
          <w:rFonts w:ascii="Times New Roman"/>
          <w:b w:val="false"/>
          <w:i w:val="false"/>
          <w:color w:val="000000"/>
          <w:sz w:val="28"/>
        </w:rPr>
        <w:t>
      3. Стоимость работ по ликвидации (рекультивации) (цифрами и прописью):</w:t>
      </w:r>
    </w:p>
    <w:bookmarkEnd w:id="177"/>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 тенге.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(прямые и косвенные затраты на рекультивацию нарушенных земель</w:t>
      </w:r>
    </w:p>
    <w:p>
      <w:pPr>
        <w:spacing w:after="0"/>
        <w:ind w:left="0"/>
        <w:jc w:val="both"/>
      </w:pPr>
      <w:r>
        <w:rPr>
          <w:rFonts w:ascii="Times New Roman"/>
          <w:b w:val="false"/>
          <w:i w:val="false"/>
          <w:color w:val="000000"/>
          <w:sz w:val="28"/>
        </w:rPr>
        <w:t xml:space="preserve">                   </w:t>
      </w:r>
      <w:r>
        <w:rPr>
          <w:rFonts w:ascii="Times New Roman"/>
          <w:b w:val="false"/>
          <w:i/>
          <w:color w:val="000000"/>
          <w:sz w:val="28"/>
        </w:rPr>
        <w:t>(ликвидацию последствий операций по разведке))</w:t>
      </w:r>
    </w:p>
    <w:p>
      <w:pPr>
        <w:spacing w:after="0"/>
        <w:ind w:left="0"/>
        <w:jc w:val="both"/>
      </w:pPr>
      <w:bookmarkStart w:name="z187" w:id="178"/>
      <w:r>
        <w:rPr>
          <w:rFonts w:ascii="Times New Roman"/>
          <w:b w:val="false"/>
          <w:i w:val="false"/>
          <w:color w:val="000000"/>
          <w:sz w:val="28"/>
        </w:rPr>
        <w:t>
      4. Перечень работ по рекультивации нарушенных земель (ликвидации последствий операций по разведке):</w:t>
      </w:r>
    </w:p>
    <w:bookmarkEnd w:id="178"/>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bookmarkStart w:name="z188" w:id="179"/>
      <w:r>
        <w:rPr>
          <w:rFonts w:ascii="Times New Roman"/>
          <w:b w:val="false"/>
          <w:i w:val="false"/>
          <w:color w:val="000000"/>
          <w:sz w:val="28"/>
        </w:rPr>
        <w:t>
      Комиссия на основании проведенного осмотра территории участка недр (его части), на которой проведены работы по рекультивации нарушенных земель (ликвидации последствий операций по разведке) и представленных документов в соответствии с законодательством Республики Казахстан, ПРИНИМАЕТ результаты работ по рекультивации нарушенных земель (ликвидации последствий разведки) на территории:</w:t>
      </w:r>
    </w:p>
    <w:bookmarkEnd w:id="179"/>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(площадь, количество и код блока (блоков), составляющий (составляющие)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территорию участка разведки (его часть) либо границы контрактной </w:t>
      </w:r>
      <w:r>
        <w:rPr>
          <w:rFonts w:ascii="Times New Roman"/>
          <w:b w:val="false"/>
          <w:i/>
          <w:color w:val="000000"/>
          <w:sz w:val="28"/>
        </w:rPr>
        <w:t>территории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(ее части) (точки географических координат)</w:t>
      </w:r>
    </w:p>
    <w:bookmarkStart w:name="z189" w:id="180"/>
    <w:p>
      <w:pPr>
        <w:spacing w:after="0"/>
        <w:ind w:left="0"/>
        <w:jc w:val="both"/>
      </w:pPr>
      <w:r>
        <w:rPr>
          <w:rFonts w:ascii="Times New Roman"/>
          <w:b w:val="false"/>
          <w:i w:val="false"/>
          <w:color w:val="000000"/>
          <w:sz w:val="28"/>
        </w:rPr>
        <w:t>
      Перечень прилагаемых документов:</w:t>
      </w:r>
    </w:p>
    <w:bookmarkEnd w:id="180"/>
    <w:p>
      <w:pPr>
        <w:spacing w:after="0"/>
        <w:ind w:left="0"/>
        <w:jc w:val="both"/>
      </w:pPr>
      <w:bookmarkStart w:name="z190" w:id="181"/>
      <w:r>
        <w:rPr>
          <w:rFonts w:ascii="Times New Roman"/>
          <w:b w:val="false"/>
          <w:i w:val="false"/>
          <w:color w:val="000000"/>
          <w:sz w:val="28"/>
        </w:rPr>
        <w:t>
      1)___________________________________________________________________</w:t>
      </w:r>
    </w:p>
    <w:bookmarkEnd w:id="181"/>
    <w:p>
      <w:pPr>
        <w:spacing w:after="0"/>
        <w:ind w:left="0"/>
        <w:jc w:val="both"/>
      </w:pPr>
      <w:r>
        <w:rPr>
          <w:rFonts w:ascii="Times New Roman"/>
          <w:b w:val="false"/>
          <w:i w:val="false"/>
          <w:color w:val="000000"/>
          <w:sz w:val="28"/>
        </w:rPr>
        <w:t xml:space="preserve">       _________2)__________________________________________________________</w:t>
      </w:r>
    </w:p>
    <w:p>
      <w:pPr>
        <w:spacing w:after="0"/>
        <w:ind w:left="0"/>
        <w:jc w:val="both"/>
      </w:pPr>
      <w:r>
        <w:rPr>
          <w:rFonts w:ascii="Times New Roman"/>
          <w:b w:val="false"/>
          <w:i w:val="false"/>
          <w:color w:val="000000"/>
          <w:sz w:val="28"/>
        </w:rPr>
        <w:t xml:space="preserve">       __________________3)_________________________________________________</w:t>
      </w:r>
    </w:p>
    <w:p>
      <w:pPr>
        <w:spacing w:after="0"/>
        <w:ind w:left="0"/>
        <w:jc w:val="both"/>
      </w:pPr>
      <w:r>
        <w:rPr>
          <w:rFonts w:ascii="Times New Roman"/>
          <w:b w:val="false"/>
          <w:i w:val="false"/>
          <w:color w:val="000000"/>
          <w:sz w:val="28"/>
        </w:rPr>
        <w:t xml:space="preserve">       ___________________________4)________________________________________</w:t>
      </w:r>
    </w:p>
    <w:p>
      <w:pPr>
        <w:spacing w:after="0"/>
        <w:ind w:left="0"/>
        <w:jc w:val="both"/>
      </w:pPr>
      <w:r>
        <w:rPr>
          <w:rFonts w:ascii="Times New Roman"/>
          <w:b w:val="false"/>
          <w:i w:val="false"/>
          <w:color w:val="000000"/>
          <w:sz w:val="28"/>
        </w:rPr>
        <w:t xml:space="preserve">       ____________________________________</w:t>
      </w:r>
    </w:p>
    <w:p>
      <w:pPr>
        <w:spacing w:after="0"/>
        <w:ind w:left="0"/>
        <w:jc w:val="both"/>
      </w:pPr>
      <w:r>
        <w:rPr>
          <w:rFonts w:ascii="Times New Roman"/>
          <w:b w:val="false"/>
          <w:i w:val="false"/>
          <w:color w:val="000000"/>
          <w:sz w:val="28"/>
        </w:rPr>
        <w:t xml:space="preserve">       ____________________</w:t>
      </w:r>
    </w:p>
    <w:p>
      <w:pPr>
        <w:spacing w:after="0"/>
        <w:ind w:left="0"/>
        <w:jc w:val="both"/>
      </w:pPr>
      <w:r>
        <w:rPr>
          <w:rFonts w:ascii="Times New Roman"/>
          <w:b w:val="false"/>
          <w:i w:val="false"/>
          <w:color w:val="000000"/>
          <w:sz w:val="28"/>
        </w:rPr>
        <w:t xml:space="preserve">       ____________________ </w:t>
      </w:r>
    </w:p>
    <w:p>
      <w:pPr>
        <w:spacing w:after="0"/>
        <w:ind w:left="0"/>
        <w:jc w:val="both"/>
      </w:pPr>
      <w:r>
        <w:rPr>
          <w:rFonts w:ascii="Times New Roman"/>
          <w:b w:val="false"/>
          <w:i w:val="false"/>
          <w:color w:val="000000"/>
          <w:sz w:val="28"/>
        </w:rPr>
        <w:t xml:space="preserve">       ____________________</w:t>
      </w:r>
    </w:p>
    <w:p>
      <w:pPr>
        <w:spacing w:after="0"/>
        <w:ind w:left="0"/>
        <w:jc w:val="both"/>
      </w:pPr>
      <w:r>
        <w:rPr>
          <w:rFonts w:ascii="Times New Roman"/>
          <w:b w:val="false"/>
          <w:i w:val="false"/>
          <w:color w:val="000000"/>
          <w:sz w:val="28"/>
        </w:rPr>
        <w:t xml:space="preserve">       ____________________</w:t>
      </w:r>
    </w:p>
    <w:p>
      <w:pPr>
        <w:spacing w:after="0"/>
        <w:ind w:left="0"/>
        <w:jc w:val="both"/>
      </w:pPr>
      <w:r>
        <w:rPr>
          <w:rFonts w:ascii="Times New Roman"/>
          <w:b w:val="false"/>
          <w:i w:val="false"/>
          <w:color w:val="000000"/>
          <w:sz w:val="28"/>
        </w:rPr>
        <w:t xml:space="preserve">       ____________________ подписи членов комиссии</w:t>
      </w:r>
    </w:p>
    <w:p>
      <w:pPr>
        <w:spacing w:after="0"/>
        <w:ind w:left="0"/>
        <w:jc w:val="both"/>
      </w:pPr>
      <w:r>
        <w:rPr>
          <w:rFonts w:ascii="Times New Roman"/>
          <w:b w:val="false"/>
          <w:i w:val="false"/>
          <w:color w:val="000000"/>
          <w:sz w:val="28"/>
        </w:rPr>
        <w:t xml:space="preserve">       Место печати (при наличии)</w:t>
      </w:r>
    </w:p>
    <w:p>
      <w:pPr>
        <w:spacing w:after="0"/>
        <w:ind w:left="0"/>
        <w:jc w:val="both"/>
      </w:pPr>
      <w:r>
        <w:rPr>
          <w:rFonts w:ascii="Times New Roman"/>
          <w:b w:val="false"/>
          <w:i w:val="false"/>
          <w:color w:val="000000"/>
          <w:sz w:val="28"/>
        </w:rPr>
        <w:t xml:space="preserve">       Место выдачи: ________________ (город, область), Республика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приемки</w:t>
            </w:r>
            <w:r>
              <w:br/>
            </w:r>
            <w:r>
              <w:rPr>
                <w:rFonts w:ascii="Times New Roman"/>
                <w:b w:val="false"/>
                <w:i w:val="false"/>
                <w:color w:val="000000"/>
                <w:sz w:val="20"/>
              </w:rPr>
              <w:t>результатов обследования</w:t>
            </w:r>
            <w:r>
              <w:br/>
            </w:r>
            <w:r>
              <w:rPr>
                <w:rFonts w:ascii="Times New Roman"/>
                <w:b w:val="false"/>
                <w:i w:val="false"/>
                <w:color w:val="000000"/>
                <w:sz w:val="20"/>
              </w:rPr>
              <w:t>и работ по ликвидации</w:t>
            </w:r>
            <w:r>
              <w:br/>
            </w:r>
            <w:r>
              <w:rPr>
                <w:rFonts w:ascii="Times New Roman"/>
                <w:b w:val="false"/>
                <w:i w:val="false"/>
                <w:color w:val="000000"/>
                <w:sz w:val="20"/>
              </w:rPr>
              <w:t>последствий операций</w:t>
            </w:r>
            <w:r>
              <w:br/>
            </w:r>
            <w:r>
              <w:rPr>
                <w:rFonts w:ascii="Times New Roman"/>
                <w:b w:val="false"/>
                <w:i w:val="false"/>
                <w:color w:val="000000"/>
                <w:sz w:val="20"/>
              </w:rPr>
              <w:t>по недропользованию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3" w:id="182"/>
    <w:p>
      <w:pPr>
        <w:spacing w:after="0"/>
        <w:ind w:left="0"/>
        <w:jc w:val="left"/>
      </w:pPr>
      <w:r>
        <w:rPr>
          <w:rFonts w:ascii="Times New Roman"/>
          <w:b/>
          <w:i w:val="false"/>
          <w:color w:val="000000"/>
        </w:rPr>
        <w:t xml:space="preserve"> АКТ ликвидации последствий добычи по лицензиям (контрактам) на добычу твердых полезных ископаемых, лицензиям (контрактам) на добычу общераспространенных полезных ископаемых, разрешениям на добычу общераспространенных полезных ископаемых</w:t>
      </w:r>
    </w:p>
    <w:bookmarkEnd w:id="182"/>
    <w:p>
      <w:pPr>
        <w:spacing w:after="0"/>
        <w:ind w:left="0"/>
        <w:jc w:val="both"/>
      </w:pPr>
      <w:bookmarkStart w:name="z194" w:id="183"/>
      <w:r>
        <w:rPr>
          <w:rFonts w:ascii="Times New Roman"/>
          <w:b w:val="false"/>
          <w:i w:val="false"/>
          <w:color w:val="000000"/>
          <w:sz w:val="28"/>
        </w:rPr>
        <w:t>
      №_____ от "___" _________20___года</w:t>
      </w:r>
    </w:p>
    <w:bookmarkEnd w:id="183"/>
    <w:p>
      <w:pPr>
        <w:spacing w:after="0"/>
        <w:ind w:left="0"/>
        <w:jc w:val="both"/>
      </w:pPr>
      <w:r>
        <w:rPr>
          <w:rFonts w:ascii="Times New Roman"/>
          <w:b w:val="false"/>
          <w:i w:val="false"/>
          <w:color w:val="000000"/>
          <w:sz w:val="28"/>
        </w:rPr>
        <w:t xml:space="preserve">       Комиссия, созданная приказом 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местного исполнительного органа, создавшего комиссию)</w:t>
      </w:r>
    </w:p>
    <w:p>
      <w:pPr>
        <w:spacing w:after="0"/>
        <w:ind w:left="0"/>
        <w:jc w:val="both"/>
      </w:pPr>
      <w:r>
        <w:rPr>
          <w:rFonts w:ascii="Times New Roman"/>
          <w:b w:val="false"/>
          <w:i w:val="false"/>
          <w:color w:val="000000"/>
          <w:sz w:val="28"/>
        </w:rPr>
        <w:t xml:space="preserve">       от "____" __________ 20 ___ года № _____ в составе:</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(фамилия, имя, отчество (при его наличии)</w:t>
      </w:r>
      <w:r>
        <w:rPr>
          <w:rFonts w:ascii="Times New Roman"/>
          <w:b w:val="false"/>
          <w:i/>
          <w:color w:val="000000"/>
          <w:sz w:val="28"/>
        </w:rPr>
        <w:t xml:space="preserve"> и занимаемая должность каждого</w:t>
      </w:r>
    </w:p>
    <w:p>
      <w:pPr>
        <w:spacing w:after="0"/>
        <w:ind w:left="0"/>
        <w:jc w:val="both"/>
      </w:pPr>
      <w:r>
        <w:rPr>
          <w:rFonts w:ascii="Times New Roman"/>
          <w:b w:val="false"/>
          <w:i w:val="false"/>
          <w:color w:val="000000"/>
          <w:sz w:val="28"/>
        </w:rPr>
        <w:t xml:space="preserve">                               </w:t>
      </w:r>
      <w:r>
        <w:rPr>
          <w:rFonts w:ascii="Times New Roman"/>
          <w:b w:val="false"/>
          <w:i/>
          <w:color w:val="000000"/>
          <w:sz w:val="28"/>
        </w:rPr>
        <w:t>члена комиссии)</w:t>
      </w:r>
    </w:p>
    <w:p>
      <w:pPr>
        <w:spacing w:after="0"/>
        <w:ind w:left="0"/>
        <w:jc w:val="both"/>
      </w:pPr>
      <w:bookmarkStart w:name="z195" w:id="184"/>
      <w:r>
        <w:rPr>
          <w:rFonts w:ascii="Times New Roman"/>
          <w:b w:val="false"/>
          <w:i w:val="false"/>
          <w:color w:val="000000"/>
          <w:sz w:val="28"/>
        </w:rPr>
        <w:t>
      УСТАНОВИЛА:</w:t>
      </w:r>
    </w:p>
    <w:bookmarkEnd w:id="184"/>
    <w:p>
      <w:pPr>
        <w:spacing w:after="0"/>
        <w:ind w:left="0"/>
        <w:jc w:val="both"/>
      </w:pPr>
      <w:r>
        <w:rPr>
          <w:rFonts w:ascii="Times New Roman"/>
          <w:b w:val="false"/>
          <w:i w:val="false"/>
          <w:color w:val="000000"/>
          <w:sz w:val="28"/>
        </w:rPr>
        <w:t xml:space="preserve">       1. 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(фамилия, имя, отчество (при его наличии)</w:t>
      </w:r>
      <w:r>
        <w:rPr>
          <w:rFonts w:ascii="Times New Roman"/>
          <w:b w:val="false"/>
          <w:i/>
          <w:color w:val="000000"/>
          <w:sz w:val="28"/>
        </w:rPr>
        <w:t xml:space="preserve"> (если оно указано в документе,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удостоверяющем личность) физического лица либо наиме</w:t>
      </w:r>
      <w:r>
        <w:rPr>
          <w:rFonts w:ascii="Times New Roman"/>
          <w:b w:val="false"/>
          <w:i/>
          <w:color w:val="000000"/>
          <w:sz w:val="28"/>
        </w:rPr>
        <w:t>нование, место нахождения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юридического лица недропользователя либо лица, </w:t>
      </w:r>
      <w:r>
        <w:rPr>
          <w:rFonts w:ascii="Times New Roman"/>
          <w:b w:val="false"/>
          <w:i/>
          <w:color w:val="000000"/>
          <w:sz w:val="28"/>
        </w:rPr>
        <w:t>право недропользования которого</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прекращено) (в случае общего владения правом нед</w:t>
      </w:r>
      <w:r>
        <w:rPr>
          <w:rFonts w:ascii="Times New Roman"/>
          <w:b w:val="false"/>
          <w:i/>
          <w:color w:val="000000"/>
          <w:sz w:val="28"/>
        </w:rPr>
        <w:t>ропользования перечисляются все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владельцы с полным указанием сведении</w:t>
      </w:r>
      <w:r>
        <w:rPr>
          <w:rFonts w:ascii="Times New Roman"/>
          <w:b w:val="false"/>
          <w:i/>
          <w:color w:val="000000"/>
          <w:sz w:val="28"/>
        </w:rPr>
        <w:t>), владеющее (владевшее) правом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color w:val="000000"/>
          <w:sz w:val="28"/>
        </w:rPr>
        <w:t>дропользования на основании</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(номер и дата разрешения/лицензии/контракта на недропользование)</w:t>
      </w:r>
      <w:r>
        <w:rPr>
          <w:rFonts w:ascii="Times New Roman"/>
          <w:b w:val="false"/>
          <w:i w:val="false"/>
          <w:color w:val="000000"/>
          <w:sz w:val="28"/>
        </w:rPr>
        <w:t>, выполнил работы по ликвидации последствий операций по добыче на территории</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________________ </w:t>
      </w:r>
      <w:r>
        <w:rPr>
          <w:rFonts w:ascii="Times New Roman"/>
          <w:b w:val="false"/>
          <w:i/>
          <w:color w:val="000000"/>
          <w:sz w:val="28"/>
        </w:rPr>
        <w:t>(площадь, границы участка добычи либо контрактной территории (точки географических коорди</w:t>
      </w:r>
      <w:r>
        <w:rPr>
          <w:rFonts w:ascii="Times New Roman"/>
          <w:b w:val="false"/>
          <w:i/>
          <w:color w:val="000000"/>
          <w:sz w:val="28"/>
        </w:rPr>
        <w:t>нат)) в соответствии с проектом</w:t>
      </w:r>
    </w:p>
    <w:p>
      <w:pPr>
        <w:spacing w:after="0"/>
        <w:ind w:left="0"/>
        <w:jc w:val="both"/>
      </w:pPr>
      <w:r>
        <w:rPr>
          <w:rFonts w:ascii="Times New Roman"/>
          <w:b w:val="false"/>
          <w:i w:val="false"/>
          <w:color w:val="000000"/>
          <w:sz w:val="28"/>
        </w:rPr>
        <w:t xml:space="preserve">       ликвидации последствий операций по добыче</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 (наименование организации, фамилия, имя, отчество (при его наличии)</w:t>
      </w:r>
      <w:r>
        <w:rPr>
          <w:rFonts w:ascii="Times New Roman"/>
          <w:b w:val="false"/>
          <w:i w:val="false"/>
          <w:color w:val="000000"/>
          <w:sz w:val="28"/>
        </w:rPr>
        <w:t xml:space="preserve"> (если оно указано в документе, удостоверяющем личность), должность лица, разработавшего проект ликвидации) разработанным на основе плана ликвидации</w:t>
      </w:r>
      <w:r>
        <w:rPr>
          <w:rFonts w:ascii="Times New Roman"/>
          <w:b w:val="false"/>
          <w:i/>
          <w:color w:val="000000"/>
          <w:sz w:val="28"/>
        </w:rPr>
        <w:t>__________________________________________________________(номер и дата утверждения плана ликвидации, реквизиты положительных заключений экспертиз)</w:t>
      </w:r>
      <w:r>
        <w:rPr>
          <w:rFonts w:ascii="Times New Roman"/>
          <w:b w:val="false"/>
          <w:i w:val="false"/>
          <w:color w:val="000000"/>
          <w:sz w:val="28"/>
        </w:rPr>
        <w:t xml:space="preserve"> с завершением по нему ликвидационного мониторинга, достижением задач, критериев и цели ликвидации.</w:t>
      </w:r>
    </w:p>
    <w:p>
      <w:pPr>
        <w:spacing w:after="0"/>
        <w:ind w:left="0"/>
        <w:jc w:val="both"/>
      </w:pPr>
      <w:bookmarkStart w:name="z196" w:id="185"/>
      <w:r>
        <w:rPr>
          <w:rFonts w:ascii="Times New Roman"/>
          <w:b w:val="false"/>
          <w:i w:val="false"/>
          <w:color w:val="000000"/>
          <w:sz w:val="28"/>
        </w:rPr>
        <w:t>
      2. Работы по ликвидации последствий операций по добыче</w:t>
      </w:r>
    </w:p>
    <w:bookmarkEnd w:id="185"/>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_________________(наименование подрядной организации, выполнившей работы по ликвидации последствий операций по добыче)</w:t>
      </w:r>
    </w:p>
    <w:p>
      <w:pPr>
        <w:spacing w:after="0"/>
        <w:ind w:left="0"/>
        <w:jc w:val="both"/>
      </w:pPr>
      <w:r>
        <w:rPr>
          <w:rFonts w:ascii="Times New Roman"/>
          <w:b w:val="false"/>
          <w:i w:val="false"/>
          <w:color w:val="000000"/>
          <w:sz w:val="28"/>
        </w:rPr>
        <w:t xml:space="preserve">       в сроки:</w:t>
      </w:r>
    </w:p>
    <w:p>
      <w:pPr>
        <w:spacing w:after="0"/>
        <w:ind w:left="0"/>
        <w:jc w:val="both"/>
      </w:pPr>
      <w:r>
        <w:rPr>
          <w:rFonts w:ascii="Times New Roman"/>
          <w:b w:val="false"/>
          <w:i w:val="false"/>
          <w:color w:val="000000"/>
          <w:sz w:val="28"/>
        </w:rPr>
        <w:t xml:space="preserve">       начало работ: ________________________________</w:t>
      </w:r>
    </w:p>
    <w:p>
      <w:pPr>
        <w:spacing w:after="0"/>
        <w:ind w:left="0"/>
        <w:jc w:val="both"/>
      </w:pPr>
      <w:r>
        <w:rPr>
          <w:rFonts w:ascii="Times New Roman"/>
          <w:b w:val="false"/>
          <w:i w:val="false"/>
          <w:color w:val="000000"/>
          <w:sz w:val="28"/>
        </w:rPr>
        <w:t xml:space="preserve">       окончание работ: _____________________________</w:t>
      </w:r>
    </w:p>
    <w:p>
      <w:pPr>
        <w:spacing w:after="0"/>
        <w:ind w:left="0"/>
        <w:jc w:val="both"/>
      </w:pPr>
      <w:r>
        <w:rPr>
          <w:rFonts w:ascii="Times New Roman"/>
          <w:b w:val="false"/>
          <w:i w:val="false"/>
          <w:color w:val="000000"/>
          <w:sz w:val="28"/>
        </w:rPr>
        <w:t xml:space="preserve">       3. Общая стоимость ликвидации:</w:t>
      </w:r>
    </w:p>
    <w:p>
      <w:pPr>
        <w:spacing w:after="0"/>
        <w:ind w:left="0"/>
        <w:jc w:val="both"/>
      </w:pPr>
      <w:r>
        <w:rPr>
          <w:rFonts w:ascii="Times New Roman"/>
          <w:b w:val="false"/>
          <w:i w:val="false"/>
          <w:color w:val="000000"/>
          <w:sz w:val="28"/>
        </w:rPr>
        <w:t xml:space="preserve">       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(прямые и косвенные затраты на ликвидацию последствий операций по добыче)</w:t>
      </w:r>
    </w:p>
    <w:p>
      <w:pPr>
        <w:spacing w:after="0"/>
        <w:ind w:left="0"/>
        <w:jc w:val="both"/>
      </w:pPr>
      <w:bookmarkStart w:name="z197" w:id="186"/>
      <w:r>
        <w:rPr>
          <w:rFonts w:ascii="Times New Roman"/>
          <w:b w:val="false"/>
          <w:i w:val="false"/>
          <w:color w:val="000000"/>
          <w:sz w:val="28"/>
        </w:rPr>
        <w:t>
      4. Перечень работ и мероприятий по ликвидации последствий операций по добыче:</w:t>
      </w:r>
    </w:p>
    <w:bookmarkEnd w:id="186"/>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__________________</w:t>
      </w:r>
    </w:p>
    <w:p>
      <w:pPr>
        <w:spacing w:after="0"/>
        <w:ind w:left="0"/>
        <w:jc w:val="both"/>
      </w:pPr>
      <w:r>
        <w:rPr>
          <w:rFonts w:ascii="Times New Roman"/>
          <w:b w:val="false"/>
          <w:i w:val="false"/>
          <w:color w:val="000000"/>
          <w:sz w:val="28"/>
        </w:rPr>
        <w:t xml:space="preserve">       5. Перечень ликвидированных объектов недропользования:</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____________________</w:t>
      </w:r>
    </w:p>
    <w:p>
      <w:pPr>
        <w:spacing w:after="0"/>
        <w:ind w:left="0"/>
        <w:jc w:val="both"/>
      </w:pPr>
      <w:r>
        <w:rPr>
          <w:rFonts w:ascii="Times New Roman"/>
          <w:b w:val="false"/>
          <w:i w:val="false"/>
          <w:color w:val="000000"/>
          <w:sz w:val="28"/>
        </w:rPr>
        <w:t xml:space="preserve">       Комиссия на основании представленных документов, характеризующих полноту и качество работ, проведенных в соответствии с требованиями законодательства Республики Казахстан и проектом работ по ликвидации, результатами ликвидационного мониторинга (при наличии), осмотра территории, на которой проводилась добыча:</w:t>
      </w:r>
    </w:p>
    <w:p>
      <w:pPr>
        <w:spacing w:after="0"/>
        <w:ind w:left="0"/>
        <w:jc w:val="both"/>
      </w:pPr>
      <w:bookmarkStart w:name="z198" w:id="187"/>
      <w:r>
        <w:rPr>
          <w:rFonts w:ascii="Times New Roman"/>
          <w:b w:val="false"/>
          <w:i w:val="false"/>
          <w:color w:val="000000"/>
          <w:sz w:val="28"/>
        </w:rPr>
        <w:t>
      ПРИНИМАЕТ результаты работ по ликвидации на территории:</w:t>
      </w:r>
    </w:p>
    <w:bookmarkEnd w:id="187"/>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________________________ </w:t>
      </w:r>
      <w:r>
        <w:rPr>
          <w:rFonts w:ascii="Times New Roman"/>
          <w:b w:val="false"/>
          <w:i/>
          <w:color w:val="000000"/>
          <w:sz w:val="28"/>
        </w:rPr>
        <w:t>(площадь, границы территории участка добычи либо контрактной территории (точки географических координат)</w:t>
      </w:r>
      <w:r>
        <w:rPr>
          <w:rFonts w:ascii="Times New Roman"/>
          <w:b w:val="false"/>
          <w:i w:val="false"/>
          <w:color w:val="000000"/>
          <w:sz w:val="28"/>
        </w:rPr>
        <w:t xml:space="preserve"> и ПРИЗНАЕТ ликвидацию последствий добычи на данной территории завершенной/ выполнение объема работ в рамках прогрессивной ликвидации (выбрать подходящее).</w:t>
      </w:r>
    </w:p>
    <w:p>
      <w:pPr>
        <w:spacing w:after="0"/>
        <w:ind w:left="0"/>
        <w:jc w:val="both"/>
      </w:pPr>
      <w:bookmarkStart w:name="z199" w:id="188"/>
      <w:r>
        <w:rPr>
          <w:rFonts w:ascii="Times New Roman"/>
          <w:b w:val="false"/>
          <w:i w:val="false"/>
          <w:color w:val="000000"/>
          <w:sz w:val="28"/>
        </w:rPr>
        <w:t>
      Перечень прилагаемых документов:</w:t>
      </w:r>
    </w:p>
    <w:bookmarkEnd w:id="188"/>
    <w:p>
      <w:pPr>
        <w:spacing w:after="0"/>
        <w:ind w:left="0"/>
        <w:jc w:val="both"/>
      </w:pPr>
      <w:r>
        <w:rPr>
          <w:rFonts w:ascii="Times New Roman"/>
          <w:b w:val="false"/>
          <w:i w:val="false"/>
          <w:color w:val="000000"/>
          <w:sz w:val="28"/>
        </w:rPr>
        <w:t xml:space="preserve">       1)_______________________________________________________________________</w:t>
      </w:r>
    </w:p>
    <w:p>
      <w:pPr>
        <w:spacing w:after="0"/>
        <w:ind w:left="0"/>
        <w:jc w:val="both"/>
      </w:pPr>
      <w:r>
        <w:rPr>
          <w:rFonts w:ascii="Times New Roman"/>
          <w:b w:val="false"/>
          <w:i w:val="false"/>
          <w:color w:val="000000"/>
          <w:sz w:val="28"/>
        </w:rPr>
        <w:t xml:space="preserve">       _____2)__________________________________________________________________</w:t>
      </w:r>
    </w:p>
    <w:p>
      <w:pPr>
        <w:spacing w:after="0"/>
        <w:ind w:left="0"/>
        <w:jc w:val="both"/>
      </w:pPr>
      <w:r>
        <w:rPr>
          <w:rFonts w:ascii="Times New Roman"/>
          <w:b w:val="false"/>
          <w:i w:val="false"/>
          <w:color w:val="000000"/>
          <w:sz w:val="28"/>
        </w:rPr>
        <w:t xml:space="preserve">       __________3)_____________________________________________________________</w:t>
      </w:r>
    </w:p>
    <w:p>
      <w:pPr>
        <w:spacing w:after="0"/>
        <w:ind w:left="0"/>
        <w:jc w:val="both"/>
      </w:pPr>
      <w:r>
        <w:rPr>
          <w:rFonts w:ascii="Times New Roman"/>
          <w:b w:val="false"/>
          <w:i w:val="false"/>
          <w:color w:val="000000"/>
          <w:sz w:val="28"/>
        </w:rPr>
        <w:t xml:space="preserve">       _______________4)________________________________________________________</w:t>
      </w:r>
    </w:p>
    <w:p>
      <w:pPr>
        <w:spacing w:after="0"/>
        <w:ind w:left="0"/>
        <w:jc w:val="both"/>
      </w:pPr>
      <w:r>
        <w:rPr>
          <w:rFonts w:ascii="Times New Roman"/>
          <w:b w:val="false"/>
          <w:i w:val="false"/>
          <w:color w:val="000000"/>
          <w:sz w:val="28"/>
        </w:rPr>
        <w:t xml:space="preserve">       _____________________________________</w:t>
      </w:r>
    </w:p>
    <w:p>
      <w:pPr>
        <w:spacing w:after="0"/>
        <w:ind w:left="0"/>
        <w:jc w:val="both"/>
      </w:pPr>
      <w:r>
        <w:rPr>
          <w:rFonts w:ascii="Times New Roman"/>
          <w:b w:val="false"/>
          <w:i w:val="false"/>
          <w:color w:val="000000"/>
          <w:sz w:val="28"/>
        </w:rPr>
        <w:t xml:space="preserve">       ____________________</w:t>
      </w:r>
    </w:p>
    <w:p>
      <w:pPr>
        <w:spacing w:after="0"/>
        <w:ind w:left="0"/>
        <w:jc w:val="both"/>
      </w:pPr>
      <w:r>
        <w:rPr>
          <w:rFonts w:ascii="Times New Roman"/>
          <w:b w:val="false"/>
          <w:i w:val="false"/>
          <w:color w:val="000000"/>
          <w:sz w:val="28"/>
        </w:rPr>
        <w:t xml:space="preserve">       ____________________</w:t>
      </w:r>
    </w:p>
    <w:p>
      <w:pPr>
        <w:spacing w:after="0"/>
        <w:ind w:left="0"/>
        <w:jc w:val="both"/>
      </w:pPr>
      <w:r>
        <w:rPr>
          <w:rFonts w:ascii="Times New Roman"/>
          <w:b w:val="false"/>
          <w:i w:val="false"/>
          <w:color w:val="000000"/>
          <w:sz w:val="28"/>
        </w:rPr>
        <w:t xml:space="preserve">       ____________________</w:t>
      </w:r>
    </w:p>
    <w:p>
      <w:pPr>
        <w:spacing w:after="0"/>
        <w:ind w:left="0"/>
        <w:jc w:val="both"/>
      </w:pPr>
      <w:r>
        <w:rPr>
          <w:rFonts w:ascii="Times New Roman"/>
          <w:b w:val="false"/>
          <w:i w:val="false"/>
          <w:color w:val="000000"/>
          <w:sz w:val="28"/>
        </w:rPr>
        <w:t xml:space="preserve">       ____________________</w:t>
      </w:r>
    </w:p>
    <w:p>
      <w:pPr>
        <w:spacing w:after="0"/>
        <w:ind w:left="0"/>
        <w:jc w:val="both"/>
      </w:pPr>
      <w:r>
        <w:rPr>
          <w:rFonts w:ascii="Times New Roman"/>
          <w:b w:val="false"/>
          <w:i w:val="false"/>
          <w:color w:val="000000"/>
          <w:sz w:val="28"/>
        </w:rPr>
        <w:t xml:space="preserve">       ____________________ подписи членов комиссии</w:t>
      </w:r>
    </w:p>
    <w:p>
      <w:pPr>
        <w:spacing w:after="0"/>
        <w:ind w:left="0"/>
        <w:jc w:val="both"/>
      </w:pPr>
      <w:bookmarkStart w:name="z200" w:id="189"/>
      <w:r>
        <w:rPr>
          <w:rFonts w:ascii="Times New Roman"/>
          <w:b w:val="false"/>
          <w:i w:val="false"/>
          <w:color w:val="000000"/>
          <w:sz w:val="28"/>
        </w:rPr>
        <w:t>
      Место печати (при наличии)</w:t>
      </w:r>
    </w:p>
    <w:bookmarkEnd w:id="189"/>
    <w:p>
      <w:pPr>
        <w:spacing w:after="0"/>
        <w:ind w:left="0"/>
        <w:jc w:val="both"/>
      </w:pPr>
      <w:r>
        <w:rPr>
          <w:rFonts w:ascii="Times New Roman"/>
          <w:b w:val="false"/>
          <w:i w:val="false"/>
          <w:color w:val="000000"/>
          <w:sz w:val="28"/>
        </w:rPr>
        <w:t xml:space="preserve">       Место выдачи: ________________ (город, район, область), Республика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приемки</w:t>
            </w:r>
            <w:r>
              <w:br/>
            </w:r>
            <w:r>
              <w:rPr>
                <w:rFonts w:ascii="Times New Roman"/>
                <w:b w:val="false"/>
                <w:i w:val="false"/>
                <w:color w:val="000000"/>
                <w:sz w:val="20"/>
              </w:rPr>
              <w:t>результатов обследования</w:t>
            </w:r>
            <w:r>
              <w:br/>
            </w:r>
            <w:r>
              <w:rPr>
                <w:rFonts w:ascii="Times New Roman"/>
                <w:b w:val="false"/>
                <w:i w:val="false"/>
                <w:color w:val="000000"/>
                <w:sz w:val="20"/>
              </w:rPr>
              <w:t>и работ по ликвидации</w:t>
            </w:r>
            <w:r>
              <w:br/>
            </w:r>
            <w:r>
              <w:rPr>
                <w:rFonts w:ascii="Times New Roman"/>
                <w:b w:val="false"/>
                <w:i w:val="false"/>
                <w:color w:val="000000"/>
                <w:sz w:val="20"/>
              </w:rPr>
              <w:t>последствий операций</w:t>
            </w:r>
            <w:r>
              <w:br/>
            </w:r>
            <w:r>
              <w:rPr>
                <w:rFonts w:ascii="Times New Roman"/>
                <w:b w:val="false"/>
                <w:i w:val="false"/>
                <w:color w:val="000000"/>
                <w:sz w:val="20"/>
              </w:rPr>
              <w:t>по недропользованию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3" w:id="190"/>
    <w:p>
      <w:pPr>
        <w:spacing w:after="0"/>
        <w:ind w:left="0"/>
        <w:jc w:val="left"/>
      </w:pPr>
      <w:r>
        <w:rPr>
          <w:rFonts w:ascii="Times New Roman"/>
          <w:b/>
          <w:i w:val="false"/>
          <w:color w:val="000000"/>
        </w:rPr>
        <w:t xml:space="preserve"> АКТ ликвидации последствий использования пространства недр, строительства и (или) эксплуатацию подземных сооружений, не связанных с разведкой и (или) добычей полезных ископаемых</w:t>
      </w:r>
    </w:p>
    <w:bookmarkEnd w:id="190"/>
    <w:bookmarkStart w:name="z204" w:id="191"/>
    <w:p>
      <w:pPr>
        <w:spacing w:after="0"/>
        <w:ind w:left="0"/>
        <w:jc w:val="both"/>
      </w:pPr>
      <w:r>
        <w:rPr>
          <w:rFonts w:ascii="Times New Roman"/>
          <w:b w:val="false"/>
          <w:i w:val="false"/>
          <w:color w:val="000000"/>
          <w:sz w:val="28"/>
        </w:rPr>
        <w:t>
      №_____ от "___" _________20___года</w:t>
      </w:r>
    </w:p>
    <w:bookmarkEnd w:id="191"/>
    <w:p>
      <w:pPr>
        <w:spacing w:after="0"/>
        <w:ind w:left="0"/>
        <w:jc w:val="both"/>
      </w:pPr>
      <w:bookmarkStart w:name="z205" w:id="192"/>
      <w:r>
        <w:rPr>
          <w:rFonts w:ascii="Times New Roman"/>
          <w:b w:val="false"/>
          <w:i w:val="false"/>
          <w:color w:val="000000"/>
          <w:sz w:val="28"/>
        </w:rPr>
        <w:t>
      Комиссия, созданная приказом __________________________________________</w:t>
      </w:r>
    </w:p>
    <w:bookmarkEnd w:id="192"/>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местного исполнительного органа, создавшего комиссию)</w:t>
      </w:r>
    </w:p>
    <w:p>
      <w:pPr>
        <w:spacing w:after="0"/>
        <w:ind w:left="0"/>
        <w:jc w:val="both"/>
      </w:pPr>
      <w:r>
        <w:rPr>
          <w:rFonts w:ascii="Times New Roman"/>
          <w:b w:val="false"/>
          <w:i w:val="false"/>
          <w:color w:val="000000"/>
          <w:sz w:val="28"/>
        </w:rPr>
        <w:t xml:space="preserve">       от "____" __________ 20 ___ года № _____ в составе:</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(фамилия, имя, отчество (при его наличии) и занимаемая должность каждого члена комиссии)</w:t>
      </w:r>
    </w:p>
    <w:bookmarkStart w:name="z206" w:id="193"/>
    <w:p>
      <w:pPr>
        <w:spacing w:after="0"/>
        <w:ind w:left="0"/>
        <w:jc w:val="both"/>
      </w:pPr>
      <w:r>
        <w:rPr>
          <w:rFonts w:ascii="Times New Roman"/>
          <w:b w:val="false"/>
          <w:i w:val="false"/>
          <w:color w:val="000000"/>
          <w:sz w:val="28"/>
        </w:rPr>
        <w:t>
      УСТАНОВИЛА:</w:t>
      </w:r>
    </w:p>
    <w:bookmarkEnd w:id="193"/>
    <w:p>
      <w:pPr>
        <w:spacing w:after="0"/>
        <w:ind w:left="0"/>
        <w:jc w:val="both"/>
      </w:pPr>
      <w:bookmarkStart w:name="z207" w:id="194"/>
      <w:r>
        <w:rPr>
          <w:rFonts w:ascii="Times New Roman"/>
          <w:b w:val="false"/>
          <w:i w:val="false"/>
          <w:color w:val="000000"/>
          <w:sz w:val="28"/>
        </w:rPr>
        <w:t>
      1. _______________________________________________________________________</w:t>
      </w:r>
    </w:p>
    <w:bookmarkEnd w:id="194"/>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(фамилия, имя, отчество (при его наличии)</w:t>
      </w:r>
      <w:r>
        <w:rPr>
          <w:rFonts w:ascii="Times New Roman"/>
          <w:b w:val="false"/>
          <w:i/>
          <w:color w:val="000000"/>
          <w:sz w:val="28"/>
        </w:rPr>
        <w:t xml:space="preserve"> (если оно указано в документе,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удостоверяющем личность) физического лица либо</w:t>
      </w:r>
      <w:r>
        <w:rPr>
          <w:rFonts w:ascii="Times New Roman"/>
          <w:b w:val="false"/>
          <w:i/>
          <w:color w:val="000000"/>
          <w:sz w:val="28"/>
        </w:rPr>
        <w:t xml:space="preserve"> наименование, место нахождения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юридического лица недропользователя либо лица, </w:t>
      </w:r>
      <w:r>
        <w:rPr>
          <w:rFonts w:ascii="Times New Roman"/>
          <w:b w:val="false"/>
          <w:i/>
          <w:color w:val="000000"/>
          <w:sz w:val="28"/>
        </w:rPr>
        <w:t>право недропользования которого</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прекращено) (в случае общего владения правом нед</w:t>
      </w:r>
      <w:r>
        <w:rPr>
          <w:rFonts w:ascii="Times New Roman"/>
          <w:b w:val="false"/>
          <w:i/>
          <w:color w:val="000000"/>
          <w:sz w:val="28"/>
        </w:rPr>
        <w:t>ропользования перечисляются все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владельцы с полным указанием сведении</w:t>
      </w:r>
      <w:r>
        <w:rPr>
          <w:rFonts w:ascii="Times New Roman"/>
          <w:b w:val="false"/>
          <w:i/>
          <w:color w:val="000000"/>
          <w:sz w:val="28"/>
        </w:rPr>
        <w:t>), владеющее (владевшее) правом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      недропользования на основании</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(номер и дата лицензии на использование пространства недр либо контракта на строительство и (или) эксплуатацию подземных сооружений, не связанных с разведкой и (или) добычей)</w:t>
      </w:r>
      <w:r>
        <w:rPr>
          <w:rFonts w:ascii="Times New Roman"/>
          <w:b w:val="false"/>
          <w:i w:val="false"/>
          <w:color w:val="000000"/>
          <w:sz w:val="28"/>
        </w:rPr>
        <w:t>, выполнил работы по рекультивации нарушенных земель (ликвидации последствий операций по использованию пространства недр) на территории</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__________________ </w:t>
      </w:r>
      <w:r>
        <w:rPr>
          <w:rFonts w:ascii="Times New Roman"/>
          <w:b w:val="false"/>
          <w:i/>
          <w:color w:val="000000"/>
          <w:sz w:val="28"/>
        </w:rPr>
        <w:t>(площадь, границы участка пространства недр либо контрактной территории (точки географических координат)</w:t>
      </w:r>
      <w:r>
        <w:rPr>
          <w:rFonts w:ascii="Times New Roman"/>
          <w:b w:val="false"/>
          <w:i w:val="false"/>
          <w:color w:val="000000"/>
          <w:sz w:val="28"/>
        </w:rPr>
        <w:t xml:space="preserve"> в соответствии с проектом рекультивации нарушенных земель (ликвидации), разработанным</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____________________ </w:t>
      </w:r>
      <w:r>
        <w:rPr>
          <w:rFonts w:ascii="Times New Roman"/>
          <w:b w:val="false"/>
          <w:i/>
          <w:color w:val="000000"/>
          <w:sz w:val="28"/>
        </w:rPr>
        <w:t>(наименование организации, фамилия, имя, отчество (при его наличии) (если оно указано в документе, удостоверяющем личность), должность лица, разработавшего проект рекультивации нарушенных земель (проект ликвидации)</w:t>
      </w:r>
    </w:p>
    <w:p>
      <w:pPr>
        <w:spacing w:after="0"/>
        <w:ind w:left="0"/>
        <w:jc w:val="both"/>
      </w:pPr>
      <w:bookmarkStart w:name="z208" w:id="195"/>
      <w:r>
        <w:rPr>
          <w:rFonts w:ascii="Times New Roman"/>
          <w:b w:val="false"/>
          <w:i w:val="false"/>
          <w:color w:val="000000"/>
          <w:sz w:val="28"/>
        </w:rPr>
        <w:t>
      на основе плана ликвидации ____________________________________________</w:t>
      </w:r>
    </w:p>
    <w:bookmarkEnd w:id="195"/>
    <w:p>
      <w:pPr>
        <w:spacing w:after="0"/>
        <w:ind w:left="0"/>
        <w:jc w:val="both"/>
      </w:pPr>
      <w:r>
        <w:rPr>
          <w:rFonts w:ascii="Times New Roman"/>
          <w:b w:val="false"/>
          <w:i w:val="false"/>
          <w:color w:val="000000"/>
          <w:sz w:val="28"/>
        </w:rPr>
        <w:t xml:space="preserve">       </w:t>
      </w:r>
      <w:r>
        <w:rPr>
          <w:rFonts w:ascii="Times New Roman"/>
          <w:b w:val="false"/>
          <w:i/>
          <w:color w:val="000000"/>
          <w:sz w:val="28"/>
        </w:rPr>
        <w:t>(указывается по лицензиям на использование пространства недр в целях строительства и (или) эксплуатации объектов размещения техногенных минеральных образований горнодобывающего или горно-обогатительного производства, номер и дата утверждения плана ликвидации, реквизиты положительных заключений экспертиз)</w:t>
      </w:r>
      <w:r>
        <w:rPr>
          <w:rFonts w:ascii="Times New Roman"/>
          <w:b w:val="false"/>
          <w:i w:val="false"/>
          <w:color w:val="000000"/>
          <w:sz w:val="28"/>
        </w:rPr>
        <w:t xml:space="preserve"> с завершением по нему ликвидационного мониторинга, достижением задач, критериев и цели ликвидации.</w:t>
      </w:r>
    </w:p>
    <w:p>
      <w:pPr>
        <w:spacing w:after="0"/>
        <w:ind w:left="0"/>
        <w:jc w:val="both"/>
      </w:pPr>
      <w:bookmarkStart w:name="z209" w:id="196"/>
      <w:r>
        <w:rPr>
          <w:rFonts w:ascii="Times New Roman"/>
          <w:b w:val="false"/>
          <w:i w:val="false"/>
          <w:color w:val="000000"/>
          <w:sz w:val="28"/>
        </w:rPr>
        <w:t>
      2. Работы по рекультивации нарушенных земель (ликвидации) осуществлены</w:t>
      </w:r>
    </w:p>
    <w:bookmarkEnd w:id="196"/>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подрядной организации, выполнившей работы по рекультивации нарушенных земель (ликвидации последствий операций по разведке)</w:t>
      </w:r>
    </w:p>
    <w:bookmarkStart w:name="z210" w:id="197"/>
    <w:p>
      <w:pPr>
        <w:spacing w:after="0"/>
        <w:ind w:left="0"/>
        <w:jc w:val="both"/>
      </w:pPr>
      <w:r>
        <w:rPr>
          <w:rFonts w:ascii="Times New Roman"/>
          <w:b w:val="false"/>
          <w:i w:val="false"/>
          <w:color w:val="000000"/>
          <w:sz w:val="28"/>
        </w:rPr>
        <w:t>
      в сроки:</w:t>
      </w:r>
    </w:p>
    <w:bookmarkEnd w:id="197"/>
    <w:p>
      <w:pPr>
        <w:spacing w:after="0"/>
        <w:ind w:left="0"/>
        <w:jc w:val="both"/>
      </w:pPr>
      <w:bookmarkStart w:name="z211" w:id="198"/>
      <w:r>
        <w:rPr>
          <w:rFonts w:ascii="Times New Roman"/>
          <w:b w:val="false"/>
          <w:i w:val="false"/>
          <w:color w:val="000000"/>
          <w:sz w:val="28"/>
        </w:rPr>
        <w:t>
      начало работ: ________________________________</w:t>
      </w:r>
    </w:p>
    <w:bookmarkEnd w:id="198"/>
    <w:p>
      <w:pPr>
        <w:spacing w:after="0"/>
        <w:ind w:left="0"/>
        <w:jc w:val="both"/>
      </w:pPr>
      <w:r>
        <w:rPr>
          <w:rFonts w:ascii="Times New Roman"/>
          <w:b w:val="false"/>
          <w:i w:val="false"/>
          <w:color w:val="000000"/>
          <w:sz w:val="28"/>
        </w:rPr>
        <w:t xml:space="preserve">       окончание работ: _____________________________</w:t>
      </w:r>
    </w:p>
    <w:p>
      <w:pPr>
        <w:spacing w:after="0"/>
        <w:ind w:left="0"/>
        <w:jc w:val="both"/>
      </w:pPr>
      <w:bookmarkStart w:name="z212" w:id="199"/>
      <w:r>
        <w:rPr>
          <w:rFonts w:ascii="Times New Roman"/>
          <w:b w:val="false"/>
          <w:i w:val="false"/>
          <w:color w:val="000000"/>
          <w:sz w:val="28"/>
        </w:rPr>
        <w:t>
      3. Общая стоимость ликвидации:</w:t>
      </w:r>
    </w:p>
    <w:bookmarkEnd w:id="199"/>
    <w:p>
      <w:pPr>
        <w:spacing w:after="0"/>
        <w:ind w:left="0"/>
        <w:jc w:val="both"/>
      </w:pPr>
      <w:r>
        <w:rPr>
          <w:rFonts w:ascii="Times New Roman"/>
          <w:b w:val="false"/>
          <w:i w:val="false"/>
          <w:color w:val="000000"/>
          <w:sz w:val="28"/>
        </w:rPr>
        <w:t xml:space="preserve">       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(прямые и косвенные затраты на рекультивацию нарушенных земель (ликвидацию последствий операций по использованию пространства недр)</w:t>
      </w:r>
    </w:p>
    <w:p>
      <w:pPr>
        <w:spacing w:after="0"/>
        <w:ind w:left="0"/>
        <w:jc w:val="both"/>
      </w:pPr>
      <w:bookmarkStart w:name="z213" w:id="200"/>
      <w:r>
        <w:rPr>
          <w:rFonts w:ascii="Times New Roman"/>
          <w:b w:val="false"/>
          <w:i w:val="false"/>
          <w:color w:val="000000"/>
          <w:sz w:val="28"/>
        </w:rPr>
        <w:t>
      4. Перечень работ по рекультивации нарушенных земель (ликвидации):</w:t>
      </w:r>
    </w:p>
    <w:bookmarkEnd w:id="200"/>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______________________</w:t>
      </w:r>
    </w:p>
    <w:p>
      <w:pPr>
        <w:spacing w:after="0"/>
        <w:ind w:left="0"/>
        <w:jc w:val="both"/>
      </w:pPr>
      <w:bookmarkStart w:name="z214" w:id="201"/>
      <w:r>
        <w:rPr>
          <w:rFonts w:ascii="Times New Roman"/>
          <w:b w:val="false"/>
          <w:i w:val="false"/>
          <w:color w:val="000000"/>
          <w:sz w:val="28"/>
        </w:rPr>
        <w:t>
      5. Перечень ликвидированных объектов недропользования:</w:t>
      </w:r>
    </w:p>
    <w:bookmarkEnd w:id="201"/>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w:t>
      </w:r>
    </w:p>
    <w:p>
      <w:pPr>
        <w:spacing w:after="0"/>
        <w:ind w:left="0"/>
        <w:jc w:val="both"/>
      </w:pPr>
      <w:r>
        <w:rPr>
          <w:rFonts w:ascii="Times New Roman"/>
          <w:b w:val="false"/>
          <w:i w:val="false"/>
          <w:color w:val="000000"/>
          <w:sz w:val="28"/>
        </w:rPr>
        <w:t xml:space="preserve">       ___________________________</w:t>
      </w:r>
    </w:p>
    <w:p>
      <w:pPr>
        <w:spacing w:after="0"/>
        <w:ind w:left="0"/>
        <w:jc w:val="both"/>
      </w:pPr>
      <w:r>
        <w:rPr>
          <w:rFonts w:ascii="Times New Roman"/>
          <w:b w:val="false"/>
          <w:i w:val="false"/>
          <w:color w:val="000000"/>
          <w:sz w:val="28"/>
        </w:rPr>
        <w:t xml:space="preserve">       Комиссия на основании представленных документов, характеризующих полноту и качество работ, проведенных в соответствии с требованиями законодательства Республики Казахстан и проектом работ по ликвидации (проектом рекультивации), результатами ликвидационного мониторинга (при наличии), осмотра территории использования пространства недр/ строительства и (или) эксплуатацию подземных сооружений, не связанных с разведкой и (или) добычей полезных ископаемых:</w:t>
      </w:r>
    </w:p>
    <w:p>
      <w:pPr>
        <w:spacing w:after="0"/>
        <w:ind w:left="0"/>
        <w:jc w:val="both"/>
      </w:pPr>
      <w:bookmarkStart w:name="z215" w:id="202"/>
      <w:r>
        <w:rPr>
          <w:rFonts w:ascii="Times New Roman"/>
          <w:b w:val="false"/>
          <w:i w:val="false"/>
          <w:color w:val="000000"/>
          <w:sz w:val="28"/>
        </w:rPr>
        <w:t>
      ПРИНИМАЕТ результаты работ по ликвидации на территории:</w:t>
      </w:r>
    </w:p>
    <w:bookmarkEnd w:id="202"/>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____________________ </w:t>
      </w:r>
      <w:r>
        <w:rPr>
          <w:rFonts w:ascii="Times New Roman"/>
          <w:b w:val="false"/>
          <w:i/>
          <w:color w:val="000000"/>
          <w:sz w:val="28"/>
        </w:rPr>
        <w:t>(площадь, границы территории участка добычи либо контрактной территории (точки географических координат)</w:t>
      </w:r>
      <w:r>
        <w:rPr>
          <w:rFonts w:ascii="Times New Roman"/>
          <w:b w:val="false"/>
          <w:i w:val="false"/>
          <w:color w:val="000000"/>
          <w:sz w:val="28"/>
        </w:rPr>
        <w:t xml:space="preserve"> и</w:t>
      </w:r>
    </w:p>
    <w:bookmarkStart w:name="z216" w:id="203"/>
    <w:p>
      <w:pPr>
        <w:spacing w:after="0"/>
        <w:ind w:left="0"/>
        <w:jc w:val="both"/>
      </w:pPr>
      <w:r>
        <w:rPr>
          <w:rFonts w:ascii="Times New Roman"/>
          <w:b w:val="false"/>
          <w:i w:val="false"/>
          <w:color w:val="000000"/>
          <w:sz w:val="28"/>
        </w:rPr>
        <w:t>
      ПРИЗНАЕТ ликвидацию последствий использования пространства недр, строительства и (или) эксплуатацию подземных сооружений, не связанных с разведкой и (или) добычей полезных ископаемых завершенной/ выполнение объема работ в рамках прогрессивной ликвидации (выбрать подходящее).</w:t>
      </w:r>
    </w:p>
    <w:bookmarkEnd w:id="203"/>
    <w:p>
      <w:pPr>
        <w:spacing w:after="0"/>
        <w:ind w:left="0"/>
        <w:jc w:val="both"/>
      </w:pPr>
      <w:bookmarkStart w:name="z217" w:id="204"/>
      <w:r>
        <w:rPr>
          <w:rFonts w:ascii="Times New Roman"/>
          <w:b w:val="false"/>
          <w:i w:val="false"/>
          <w:color w:val="000000"/>
          <w:sz w:val="28"/>
        </w:rPr>
        <w:t>
      Перечень прилагаемых документов:</w:t>
      </w:r>
    </w:p>
    <w:bookmarkEnd w:id="204"/>
    <w:p>
      <w:pPr>
        <w:spacing w:after="0"/>
        <w:ind w:left="0"/>
        <w:jc w:val="both"/>
      </w:pPr>
      <w:r>
        <w:rPr>
          <w:rFonts w:ascii="Times New Roman"/>
          <w:b w:val="false"/>
          <w:i w:val="false"/>
          <w:color w:val="000000"/>
          <w:sz w:val="28"/>
        </w:rPr>
        <w:t xml:space="preserve">       1)__________________________________________________________________ </w:t>
      </w:r>
    </w:p>
    <w:p>
      <w:pPr>
        <w:spacing w:after="0"/>
        <w:ind w:left="0"/>
        <w:jc w:val="both"/>
      </w:pPr>
      <w:r>
        <w:rPr>
          <w:rFonts w:ascii="Times New Roman"/>
          <w:b w:val="false"/>
          <w:i w:val="false"/>
          <w:color w:val="000000"/>
          <w:sz w:val="28"/>
        </w:rPr>
        <w:t xml:space="preserve">       __________2)________________________________________________________ </w:t>
      </w:r>
    </w:p>
    <w:p>
      <w:pPr>
        <w:spacing w:after="0"/>
        <w:ind w:left="0"/>
        <w:jc w:val="both"/>
      </w:pPr>
      <w:r>
        <w:rPr>
          <w:rFonts w:ascii="Times New Roman"/>
          <w:b w:val="false"/>
          <w:i w:val="false"/>
          <w:color w:val="000000"/>
          <w:sz w:val="28"/>
        </w:rPr>
        <w:t xml:space="preserve">       ____________________3)______________________________________________</w:t>
      </w:r>
    </w:p>
    <w:p>
      <w:pPr>
        <w:spacing w:after="0"/>
        <w:ind w:left="0"/>
        <w:jc w:val="both"/>
      </w:pPr>
      <w:r>
        <w:rPr>
          <w:rFonts w:ascii="Times New Roman"/>
          <w:b w:val="false"/>
          <w:i w:val="false"/>
          <w:color w:val="000000"/>
          <w:sz w:val="28"/>
        </w:rPr>
        <w:t xml:space="preserve">       ______________________________4)____________________________________</w:t>
      </w:r>
    </w:p>
    <w:p>
      <w:pPr>
        <w:spacing w:after="0"/>
        <w:ind w:left="0"/>
        <w:jc w:val="both"/>
      </w:pPr>
      <w:r>
        <w:rPr>
          <w:rFonts w:ascii="Times New Roman"/>
          <w:b w:val="false"/>
          <w:i w:val="false"/>
          <w:color w:val="000000"/>
          <w:sz w:val="28"/>
        </w:rPr>
        <w:t xml:space="preserve">       ________________________________________</w:t>
      </w:r>
    </w:p>
    <w:p>
      <w:pPr>
        <w:spacing w:after="0"/>
        <w:ind w:left="0"/>
        <w:jc w:val="both"/>
      </w:pPr>
      <w:r>
        <w:rPr>
          <w:rFonts w:ascii="Times New Roman"/>
          <w:b w:val="false"/>
          <w:i w:val="false"/>
          <w:color w:val="000000"/>
          <w:sz w:val="28"/>
        </w:rPr>
        <w:t xml:space="preserve">       ____________________</w:t>
      </w:r>
    </w:p>
    <w:p>
      <w:pPr>
        <w:spacing w:after="0"/>
        <w:ind w:left="0"/>
        <w:jc w:val="both"/>
      </w:pPr>
      <w:r>
        <w:rPr>
          <w:rFonts w:ascii="Times New Roman"/>
          <w:b w:val="false"/>
          <w:i w:val="false"/>
          <w:color w:val="000000"/>
          <w:sz w:val="28"/>
        </w:rPr>
        <w:t xml:space="preserve">       ____________________</w:t>
      </w:r>
    </w:p>
    <w:p>
      <w:pPr>
        <w:spacing w:after="0"/>
        <w:ind w:left="0"/>
        <w:jc w:val="both"/>
      </w:pPr>
      <w:r>
        <w:rPr>
          <w:rFonts w:ascii="Times New Roman"/>
          <w:b w:val="false"/>
          <w:i w:val="false"/>
          <w:color w:val="000000"/>
          <w:sz w:val="28"/>
        </w:rPr>
        <w:t xml:space="preserve">       ____________________</w:t>
      </w:r>
    </w:p>
    <w:p>
      <w:pPr>
        <w:spacing w:after="0"/>
        <w:ind w:left="0"/>
        <w:jc w:val="both"/>
      </w:pPr>
      <w:r>
        <w:rPr>
          <w:rFonts w:ascii="Times New Roman"/>
          <w:b w:val="false"/>
          <w:i w:val="false"/>
          <w:color w:val="000000"/>
          <w:sz w:val="28"/>
        </w:rPr>
        <w:t xml:space="preserve">       ____________________</w:t>
      </w:r>
    </w:p>
    <w:p>
      <w:pPr>
        <w:spacing w:after="0"/>
        <w:ind w:left="0"/>
        <w:jc w:val="both"/>
      </w:pPr>
      <w:r>
        <w:rPr>
          <w:rFonts w:ascii="Times New Roman"/>
          <w:b w:val="false"/>
          <w:i w:val="false"/>
          <w:color w:val="000000"/>
          <w:sz w:val="28"/>
        </w:rPr>
        <w:t xml:space="preserve">       ____________________ подписи членов комиссии</w:t>
      </w:r>
    </w:p>
    <w:p>
      <w:pPr>
        <w:spacing w:after="0"/>
        <w:ind w:left="0"/>
        <w:jc w:val="both"/>
      </w:pPr>
      <w:bookmarkStart w:name="z218" w:id="205"/>
      <w:r>
        <w:rPr>
          <w:rFonts w:ascii="Times New Roman"/>
          <w:b w:val="false"/>
          <w:i w:val="false"/>
          <w:color w:val="000000"/>
          <w:sz w:val="28"/>
        </w:rPr>
        <w:t>
      Место печати (при наличии)</w:t>
      </w:r>
    </w:p>
    <w:bookmarkEnd w:id="205"/>
    <w:p>
      <w:pPr>
        <w:spacing w:after="0"/>
        <w:ind w:left="0"/>
        <w:jc w:val="both"/>
      </w:pPr>
      <w:r>
        <w:rPr>
          <w:rFonts w:ascii="Times New Roman"/>
          <w:b w:val="false"/>
          <w:i w:val="false"/>
          <w:color w:val="000000"/>
          <w:sz w:val="28"/>
        </w:rPr>
        <w:t xml:space="preserve">       Место выдачи: ________________ (город, район, область), Республика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приемки</w:t>
            </w:r>
            <w:r>
              <w:br/>
            </w:r>
            <w:r>
              <w:rPr>
                <w:rFonts w:ascii="Times New Roman"/>
                <w:b w:val="false"/>
                <w:i w:val="false"/>
                <w:color w:val="000000"/>
                <w:sz w:val="20"/>
              </w:rPr>
              <w:t>результатов обследования</w:t>
            </w:r>
            <w:r>
              <w:br/>
            </w:r>
            <w:r>
              <w:rPr>
                <w:rFonts w:ascii="Times New Roman"/>
                <w:b w:val="false"/>
                <w:i w:val="false"/>
                <w:color w:val="000000"/>
                <w:sz w:val="20"/>
              </w:rPr>
              <w:t>и работ по ликвидации</w:t>
            </w:r>
            <w:r>
              <w:br/>
            </w:r>
            <w:r>
              <w:rPr>
                <w:rFonts w:ascii="Times New Roman"/>
                <w:b w:val="false"/>
                <w:i w:val="false"/>
                <w:color w:val="000000"/>
                <w:sz w:val="20"/>
              </w:rPr>
              <w:t>последствий операций по</w:t>
            </w:r>
            <w:r>
              <w:br/>
            </w:r>
            <w:r>
              <w:rPr>
                <w:rFonts w:ascii="Times New Roman"/>
                <w:b w:val="false"/>
                <w:i w:val="false"/>
                <w:color w:val="000000"/>
                <w:sz w:val="20"/>
              </w:rPr>
              <w:t>недропользованию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1" w:id="206"/>
    <w:p>
      <w:pPr>
        <w:spacing w:after="0"/>
        <w:ind w:left="0"/>
        <w:jc w:val="left"/>
      </w:pPr>
      <w:r>
        <w:rPr>
          <w:rFonts w:ascii="Times New Roman"/>
          <w:b/>
          <w:i w:val="false"/>
          <w:color w:val="000000"/>
        </w:rPr>
        <w:t xml:space="preserve"> АКТ ликвидации последствий операций по старательству</w:t>
      </w:r>
    </w:p>
    <w:bookmarkEnd w:id="206"/>
    <w:bookmarkStart w:name="z222" w:id="207"/>
    <w:p>
      <w:pPr>
        <w:spacing w:after="0"/>
        <w:ind w:left="0"/>
        <w:jc w:val="both"/>
      </w:pPr>
      <w:r>
        <w:rPr>
          <w:rFonts w:ascii="Times New Roman"/>
          <w:b w:val="false"/>
          <w:i w:val="false"/>
          <w:color w:val="000000"/>
          <w:sz w:val="28"/>
        </w:rPr>
        <w:t>
      №_____ от "___" _________20___года</w:t>
      </w:r>
    </w:p>
    <w:bookmarkEnd w:id="207"/>
    <w:p>
      <w:pPr>
        <w:spacing w:after="0"/>
        <w:ind w:left="0"/>
        <w:jc w:val="both"/>
      </w:pPr>
      <w:bookmarkStart w:name="z223" w:id="208"/>
      <w:r>
        <w:rPr>
          <w:rFonts w:ascii="Times New Roman"/>
          <w:b w:val="false"/>
          <w:i w:val="false"/>
          <w:color w:val="000000"/>
          <w:sz w:val="28"/>
        </w:rPr>
        <w:t>
      Комиссия, созданная приказом _________________________________________</w:t>
      </w:r>
    </w:p>
    <w:bookmarkEnd w:id="208"/>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местного исполнительного органа, создавшего комиссию)</w:t>
      </w:r>
    </w:p>
    <w:p>
      <w:pPr>
        <w:spacing w:after="0"/>
        <w:ind w:left="0"/>
        <w:jc w:val="both"/>
      </w:pPr>
      <w:r>
        <w:rPr>
          <w:rFonts w:ascii="Times New Roman"/>
          <w:b w:val="false"/>
          <w:i w:val="false"/>
          <w:color w:val="000000"/>
          <w:sz w:val="28"/>
        </w:rPr>
        <w:t xml:space="preserve">       от "____" __________ 20 ___ года № _____ в составе: </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(фамилия, имя, отчество (при его наличии) и занимаемая должность каждого члена комиссии)</w:t>
      </w:r>
    </w:p>
    <w:p>
      <w:pPr>
        <w:spacing w:after="0"/>
        <w:ind w:left="0"/>
        <w:jc w:val="both"/>
      </w:pPr>
      <w:bookmarkStart w:name="z224" w:id="209"/>
      <w:r>
        <w:rPr>
          <w:rFonts w:ascii="Times New Roman"/>
          <w:b w:val="false"/>
          <w:i w:val="false"/>
          <w:color w:val="000000"/>
          <w:sz w:val="28"/>
        </w:rPr>
        <w:t>
      УСТАНОВИЛА:</w:t>
      </w:r>
    </w:p>
    <w:bookmarkEnd w:id="209"/>
    <w:p>
      <w:pPr>
        <w:spacing w:after="0"/>
        <w:ind w:left="0"/>
        <w:jc w:val="both"/>
      </w:pPr>
      <w:r>
        <w:rPr>
          <w:rFonts w:ascii="Times New Roman"/>
          <w:b w:val="false"/>
          <w:i w:val="false"/>
          <w:color w:val="000000"/>
          <w:sz w:val="28"/>
        </w:rPr>
        <w:t xml:space="preserve">       1. 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(фамилия, имя, отчество (при его наличии) (если оно указано в документе, удостоверяющем личность) физического лица недропользователя либо лица, право недропользования которого прекращено)</w:t>
      </w:r>
      <w:r>
        <w:rPr>
          <w:rFonts w:ascii="Times New Roman"/>
          <w:b w:val="false"/>
          <w:i w:val="false"/>
          <w:color w:val="000000"/>
          <w:sz w:val="28"/>
        </w:rPr>
        <w:t>, владеющее (владевшее) правом недропользования на основании</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(номер и дата выдачи лицензии на старательство)</w:t>
      </w:r>
      <w:r>
        <w:rPr>
          <w:rFonts w:ascii="Times New Roman"/>
          <w:b w:val="false"/>
          <w:i w:val="false"/>
          <w:color w:val="000000"/>
          <w:sz w:val="28"/>
        </w:rPr>
        <w:t>, выполнил работы по рекультивации нарушенных земель на территории</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(площадь, границы участка старательства (точки географических координат)</w:t>
      </w:r>
      <w:r>
        <w:rPr>
          <w:rFonts w:ascii="Times New Roman"/>
          <w:b w:val="false"/>
          <w:i w:val="false"/>
          <w:color w:val="000000"/>
          <w:sz w:val="28"/>
        </w:rPr>
        <w:t xml:space="preserve"> в соответствии с проектом рекультивации нарушенных земель, разработанным</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________________ </w:t>
      </w:r>
      <w:r>
        <w:rPr>
          <w:rFonts w:ascii="Times New Roman"/>
          <w:b w:val="false"/>
          <w:i/>
          <w:color w:val="000000"/>
          <w:sz w:val="28"/>
        </w:rPr>
        <w:t>(наименование организации, фамилия, имя, отчество (при его наличии) (если оно указано в документе, удостоверяющем личность), должность лица, разработавшего проект рекультивации нарушенных земель)</w:t>
      </w:r>
    </w:p>
    <w:p>
      <w:pPr>
        <w:spacing w:after="0"/>
        <w:ind w:left="0"/>
        <w:jc w:val="both"/>
      </w:pPr>
      <w:bookmarkStart w:name="z225" w:id="210"/>
      <w:r>
        <w:rPr>
          <w:rFonts w:ascii="Times New Roman"/>
          <w:b w:val="false"/>
          <w:i w:val="false"/>
          <w:color w:val="000000"/>
          <w:sz w:val="28"/>
        </w:rPr>
        <w:t>
      2. Работы по рекультивации нарушенных земель осуществлены</w:t>
      </w:r>
    </w:p>
    <w:bookmarkEnd w:id="210"/>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подрядной организации, выполнившей работы по рекультивации нарушенных земель)</w:t>
      </w:r>
    </w:p>
    <w:p>
      <w:pPr>
        <w:spacing w:after="0"/>
        <w:ind w:left="0"/>
        <w:jc w:val="both"/>
      </w:pPr>
      <w:r>
        <w:rPr>
          <w:rFonts w:ascii="Times New Roman"/>
          <w:b w:val="false"/>
          <w:i w:val="false"/>
          <w:color w:val="000000"/>
          <w:sz w:val="28"/>
        </w:rPr>
        <w:t xml:space="preserve">       в сроки:</w:t>
      </w:r>
    </w:p>
    <w:p>
      <w:pPr>
        <w:spacing w:after="0"/>
        <w:ind w:left="0"/>
        <w:jc w:val="both"/>
      </w:pPr>
      <w:r>
        <w:rPr>
          <w:rFonts w:ascii="Times New Roman"/>
          <w:b w:val="false"/>
          <w:i w:val="false"/>
          <w:color w:val="000000"/>
          <w:sz w:val="28"/>
        </w:rPr>
        <w:t xml:space="preserve">       начало работ: ________________________________</w:t>
      </w:r>
    </w:p>
    <w:p>
      <w:pPr>
        <w:spacing w:after="0"/>
        <w:ind w:left="0"/>
        <w:jc w:val="both"/>
      </w:pPr>
      <w:r>
        <w:rPr>
          <w:rFonts w:ascii="Times New Roman"/>
          <w:b w:val="false"/>
          <w:i w:val="false"/>
          <w:color w:val="000000"/>
          <w:sz w:val="28"/>
        </w:rPr>
        <w:t xml:space="preserve">       окончание работ: _____________________________</w:t>
      </w:r>
    </w:p>
    <w:p>
      <w:pPr>
        <w:spacing w:after="0"/>
        <w:ind w:left="0"/>
        <w:jc w:val="both"/>
      </w:pPr>
      <w:r>
        <w:rPr>
          <w:rFonts w:ascii="Times New Roman"/>
          <w:b w:val="false"/>
          <w:i w:val="false"/>
          <w:color w:val="000000"/>
          <w:sz w:val="28"/>
        </w:rPr>
        <w:t xml:space="preserve">       3. Стоимость рекультивации:</w:t>
      </w:r>
    </w:p>
    <w:p>
      <w:pPr>
        <w:spacing w:after="0"/>
        <w:ind w:left="0"/>
        <w:jc w:val="both"/>
      </w:pPr>
      <w:r>
        <w:rPr>
          <w:rFonts w:ascii="Times New Roman"/>
          <w:b w:val="false"/>
          <w:i w:val="false"/>
          <w:color w:val="000000"/>
          <w:sz w:val="28"/>
        </w:rPr>
        <w:t xml:space="preserve">       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(прямые и косвенные затраты на рекультивацию нарушенных земель)</w:t>
      </w:r>
    </w:p>
    <w:p>
      <w:pPr>
        <w:spacing w:after="0"/>
        <w:ind w:left="0"/>
        <w:jc w:val="both"/>
      </w:pPr>
      <w:bookmarkStart w:name="z226" w:id="211"/>
      <w:r>
        <w:rPr>
          <w:rFonts w:ascii="Times New Roman"/>
          <w:b w:val="false"/>
          <w:i w:val="false"/>
          <w:color w:val="000000"/>
          <w:sz w:val="28"/>
        </w:rPr>
        <w:t>
      4. Перечень работ по рекультивации нарушенных земель:</w:t>
      </w:r>
    </w:p>
    <w:bookmarkEnd w:id="211"/>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____________________</w:t>
      </w:r>
    </w:p>
    <w:p>
      <w:pPr>
        <w:spacing w:after="0"/>
        <w:ind w:left="0"/>
        <w:jc w:val="both"/>
      </w:pPr>
      <w:bookmarkStart w:name="z227" w:id="212"/>
      <w:r>
        <w:rPr>
          <w:rFonts w:ascii="Times New Roman"/>
          <w:b w:val="false"/>
          <w:i w:val="false"/>
          <w:color w:val="000000"/>
          <w:sz w:val="28"/>
        </w:rPr>
        <w:t>
      5. Перечень ликвидированных объектов недропользования:</w:t>
      </w:r>
    </w:p>
    <w:bookmarkEnd w:id="212"/>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___________________</w:t>
      </w:r>
    </w:p>
    <w:p>
      <w:pPr>
        <w:spacing w:after="0"/>
        <w:ind w:left="0"/>
        <w:jc w:val="both"/>
      </w:pPr>
      <w:r>
        <w:rPr>
          <w:rFonts w:ascii="Times New Roman"/>
          <w:b w:val="false"/>
          <w:i w:val="false"/>
          <w:color w:val="000000"/>
          <w:sz w:val="28"/>
        </w:rPr>
        <w:t xml:space="preserve">       Комиссия на основании представленных документов, характеризующих полноту и качество работ, проведенных в соответствии с требованиями законодательства Республики Казахстан и проектом рекультивации нарушенных земель, осмотра территории, на которой проводились операции по старательству, ПРИНИМАЕТ результаты работ по ликвидации на территории:</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_______________ </w:t>
      </w:r>
      <w:r>
        <w:rPr>
          <w:rFonts w:ascii="Times New Roman"/>
          <w:b w:val="false"/>
          <w:i/>
          <w:color w:val="000000"/>
          <w:sz w:val="28"/>
        </w:rPr>
        <w:t>(площадь, границы территории участка старательства)</w:t>
      </w:r>
      <w:r>
        <w:rPr>
          <w:rFonts w:ascii="Times New Roman"/>
          <w:b w:val="false"/>
          <w:i w:val="false"/>
          <w:color w:val="000000"/>
          <w:sz w:val="28"/>
        </w:rPr>
        <w:t xml:space="preserve"> и ПРИЗНАЕТ ликвидацию последствий старательства завершенной.</w:t>
      </w:r>
    </w:p>
    <w:p>
      <w:pPr>
        <w:spacing w:after="0"/>
        <w:ind w:left="0"/>
        <w:jc w:val="both"/>
      </w:pPr>
      <w:bookmarkStart w:name="z228" w:id="213"/>
      <w:r>
        <w:rPr>
          <w:rFonts w:ascii="Times New Roman"/>
          <w:b w:val="false"/>
          <w:i w:val="false"/>
          <w:color w:val="000000"/>
          <w:sz w:val="28"/>
        </w:rPr>
        <w:t>
      Перечень прилагаемых документов:</w:t>
      </w:r>
    </w:p>
    <w:bookmarkEnd w:id="213"/>
    <w:p>
      <w:pPr>
        <w:spacing w:after="0"/>
        <w:ind w:left="0"/>
        <w:jc w:val="both"/>
      </w:pPr>
      <w:r>
        <w:rPr>
          <w:rFonts w:ascii="Times New Roman"/>
          <w:b w:val="false"/>
          <w:i w:val="false"/>
          <w:color w:val="000000"/>
          <w:sz w:val="28"/>
        </w:rPr>
        <w:t xml:space="preserve">       1)____________________________________________________________________</w:t>
      </w:r>
    </w:p>
    <w:p>
      <w:pPr>
        <w:spacing w:after="0"/>
        <w:ind w:left="0"/>
        <w:jc w:val="both"/>
      </w:pPr>
      <w:r>
        <w:rPr>
          <w:rFonts w:ascii="Times New Roman"/>
          <w:b w:val="false"/>
          <w:i w:val="false"/>
          <w:color w:val="000000"/>
          <w:sz w:val="28"/>
        </w:rPr>
        <w:t xml:space="preserve">       ________2)____________________________________________________________</w:t>
      </w:r>
    </w:p>
    <w:p>
      <w:pPr>
        <w:spacing w:after="0"/>
        <w:ind w:left="0"/>
        <w:jc w:val="both"/>
      </w:pPr>
      <w:r>
        <w:rPr>
          <w:rFonts w:ascii="Times New Roman"/>
          <w:b w:val="false"/>
          <w:i w:val="false"/>
          <w:color w:val="000000"/>
          <w:sz w:val="28"/>
        </w:rPr>
        <w:t xml:space="preserve">       ________________3)____________________________________________________</w:t>
      </w:r>
    </w:p>
    <w:p>
      <w:pPr>
        <w:spacing w:after="0"/>
        <w:ind w:left="0"/>
        <w:jc w:val="both"/>
      </w:pPr>
      <w:r>
        <w:rPr>
          <w:rFonts w:ascii="Times New Roman"/>
          <w:b w:val="false"/>
          <w:i w:val="false"/>
          <w:color w:val="000000"/>
          <w:sz w:val="28"/>
        </w:rPr>
        <w:t xml:space="preserve">       ________________________4)____________________________________________</w:t>
      </w:r>
    </w:p>
    <w:p>
      <w:pPr>
        <w:spacing w:after="0"/>
        <w:ind w:left="0"/>
        <w:jc w:val="both"/>
      </w:pPr>
      <w:r>
        <w:rPr>
          <w:rFonts w:ascii="Times New Roman"/>
          <w:b w:val="false"/>
          <w:i w:val="false"/>
          <w:color w:val="000000"/>
          <w:sz w:val="28"/>
        </w:rPr>
        <w:t xml:space="preserve">       ________________________________</w:t>
      </w:r>
    </w:p>
    <w:p>
      <w:pPr>
        <w:spacing w:after="0"/>
        <w:ind w:left="0"/>
        <w:jc w:val="both"/>
      </w:pPr>
      <w:r>
        <w:rPr>
          <w:rFonts w:ascii="Times New Roman"/>
          <w:b w:val="false"/>
          <w:i w:val="false"/>
          <w:color w:val="000000"/>
          <w:sz w:val="28"/>
        </w:rPr>
        <w:t xml:space="preserve">       ____________________</w:t>
      </w:r>
    </w:p>
    <w:p>
      <w:pPr>
        <w:spacing w:after="0"/>
        <w:ind w:left="0"/>
        <w:jc w:val="both"/>
      </w:pPr>
      <w:r>
        <w:rPr>
          <w:rFonts w:ascii="Times New Roman"/>
          <w:b w:val="false"/>
          <w:i w:val="false"/>
          <w:color w:val="000000"/>
          <w:sz w:val="28"/>
        </w:rPr>
        <w:t xml:space="preserve">       ____________________</w:t>
      </w:r>
    </w:p>
    <w:p>
      <w:pPr>
        <w:spacing w:after="0"/>
        <w:ind w:left="0"/>
        <w:jc w:val="both"/>
      </w:pPr>
      <w:r>
        <w:rPr>
          <w:rFonts w:ascii="Times New Roman"/>
          <w:b w:val="false"/>
          <w:i w:val="false"/>
          <w:color w:val="000000"/>
          <w:sz w:val="28"/>
        </w:rPr>
        <w:t xml:space="preserve">       ____________________</w:t>
      </w:r>
    </w:p>
    <w:p>
      <w:pPr>
        <w:spacing w:after="0"/>
        <w:ind w:left="0"/>
        <w:jc w:val="both"/>
      </w:pPr>
      <w:r>
        <w:rPr>
          <w:rFonts w:ascii="Times New Roman"/>
          <w:b w:val="false"/>
          <w:i w:val="false"/>
          <w:color w:val="000000"/>
          <w:sz w:val="28"/>
        </w:rPr>
        <w:t xml:space="preserve">       ____________________</w:t>
      </w:r>
    </w:p>
    <w:p>
      <w:pPr>
        <w:spacing w:after="0"/>
        <w:ind w:left="0"/>
        <w:jc w:val="both"/>
      </w:pPr>
      <w:r>
        <w:rPr>
          <w:rFonts w:ascii="Times New Roman"/>
          <w:b w:val="false"/>
          <w:i w:val="false"/>
          <w:color w:val="000000"/>
          <w:sz w:val="28"/>
        </w:rPr>
        <w:t xml:space="preserve">       ____________________ подписи членов комиссии</w:t>
      </w:r>
    </w:p>
    <w:p>
      <w:pPr>
        <w:spacing w:after="0"/>
        <w:ind w:left="0"/>
        <w:jc w:val="both"/>
      </w:pPr>
      <w:r>
        <w:rPr>
          <w:rFonts w:ascii="Times New Roman"/>
          <w:b w:val="false"/>
          <w:i w:val="false"/>
          <w:color w:val="000000"/>
          <w:sz w:val="28"/>
        </w:rPr>
        <w:t xml:space="preserve">       Место печати (при наличии)</w:t>
      </w:r>
    </w:p>
    <w:p>
      <w:pPr>
        <w:spacing w:after="0"/>
        <w:ind w:left="0"/>
        <w:jc w:val="both"/>
      </w:pPr>
      <w:r>
        <w:rPr>
          <w:rFonts w:ascii="Times New Roman"/>
          <w:b w:val="false"/>
          <w:i w:val="false"/>
          <w:color w:val="000000"/>
          <w:sz w:val="28"/>
        </w:rPr>
        <w:t xml:space="preserve">       Место выдачи: ________________ (город, район, область), Республика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приемки</w:t>
            </w:r>
            <w:r>
              <w:br/>
            </w:r>
            <w:r>
              <w:rPr>
                <w:rFonts w:ascii="Times New Roman"/>
                <w:b w:val="false"/>
                <w:i w:val="false"/>
                <w:color w:val="000000"/>
                <w:sz w:val="20"/>
              </w:rPr>
              <w:t>результатов обследования</w:t>
            </w:r>
            <w:r>
              <w:br/>
            </w:r>
            <w:r>
              <w:rPr>
                <w:rFonts w:ascii="Times New Roman"/>
                <w:b w:val="false"/>
                <w:i w:val="false"/>
                <w:color w:val="000000"/>
                <w:sz w:val="20"/>
              </w:rPr>
              <w:t>и работ по ликвидации</w:t>
            </w:r>
            <w:r>
              <w:br/>
            </w:r>
            <w:r>
              <w:rPr>
                <w:rFonts w:ascii="Times New Roman"/>
                <w:b w:val="false"/>
                <w:i w:val="false"/>
                <w:color w:val="000000"/>
                <w:sz w:val="20"/>
              </w:rPr>
              <w:t>последствий операций</w:t>
            </w:r>
            <w:r>
              <w:br/>
            </w:r>
            <w:r>
              <w:rPr>
                <w:rFonts w:ascii="Times New Roman"/>
                <w:b w:val="false"/>
                <w:i w:val="false"/>
                <w:color w:val="000000"/>
                <w:sz w:val="20"/>
              </w:rPr>
              <w:t>по недропользованию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1" w:id="214"/>
    <w:p>
      <w:pPr>
        <w:spacing w:after="0"/>
        <w:ind w:left="0"/>
        <w:jc w:val="left"/>
      </w:pPr>
      <w:r>
        <w:rPr>
          <w:rFonts w:ascii="Times New Roman"/>
          <w:b/>
          <w:i w:val="false"/>
          <w:color w:val="000000"/>
        </w:rPr>
        <w:t xml:space="preserve"> АКТ обследования</w:t>
      </w:r>
    </w:p>
    <w:bookmarkEnd w:id="214"/>
    <w:bookmarkStart w:name="z232" w:id="215"/>
    <w:p>
      <w:pPr>
        <w:spacing w:after="0"/>
        <w:ind w:left="0"/>
        <w:jc w:val="both"/>
      </w:pPr>
      <w:r>
        <w:rPr>
          <w:rFonts w:ascii="Times New Roman"/>
          <w:b w:val="false"/>
          <w:i w:val="false"/>
          <w:color w:val="000000"/>
          <w:sz w:val="28"/>
        </w:rPr>
        <w:t>
      №_____ от "___" _________20___года</w:t>
      </w:r>
    </w:p>
    <w:bookmarkEnd w:id="215"/>
    <w:p>
      <w:pPr>
        <w:spacing w:after="0"/>
        <w:ind w:left="0"/>
        <w:jc w:val="both"/>
      </w:pPr>
      <w:bookmarkStart w:name="z233" w:id="216"/>
      <w:r>
        <w:rPr>
          <w:rFonts w:ascii="Times New Roman"/>
          <w:b w:val="false"/>
          <w:i w:val="false"/>
          <w:color w:val="000000"/>
          <w:sz w:val="28"/>
        </w:rPr>
        <w:t>
      Комиссия, созданная приказом _________________________________________</w:t>
      </w:r>
    </w:p>
    <w:bookmarkEnd w:id="216"/>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местного исполнительного органа, создавшего комиссию)</w:t>
      </w:r>
    </w:p>
    <w:p>
      <w:pPr>
        <w:spacing w:after="0"/>
        <w:ind w:left="0"/>
        <w:jc w:val="both"/>
      </w:pPr>
      <w:r>
        <w:rPr>
          <w:rFonts w:ascii="Times New Roman"/>
          <w:b w:val="false"/>
          <w:i w:val="false"/>
          <w:color w:val="000000"/>
          <w:sz w:val="28"/>
        </w:rPr>
        <w:t xml:space="preserve">       от "____" __________ 20 ___ года № _____ в составе:</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(фамилия, имя, отчество (при его наличии) и занимаемая должность каждого члена комиссии)</w:t>
      </w:r>
    </w:p>
    <w:bookmarkStart w:name="z234" w:id="217"/>
    <w:p>
      <w:pPr>
        <w:spacing w:after="0"/>
        <w:ind w:left="0"/>
        <w:jc w:val="both"/>
      </w:pPr>
      <w:r>
        <w:rPr>
          <w:rFonts w:ascii="Times New Roman"/>
          <w:b w:val="false"/>
          <w:i w:val="false"/>
          <w:color w:val="000000"/>
          <w:sz w:val="28"/>
        </w:rPr>
        <w:t>
      УСТАНОВИЛА:</w:t>
      </w:r>
    </w:p>
    <w:bookmarkEnd w:id="217"/>
    <w:p>
      <w:pPr>
        <w:spacing w:after="0"/>
        <w:ind w:left="0"/>
        <w:jc w:val="both"/>
      </w:pPr>
      <w:bookmarkStart w:name="z235" w:id="218"/>
      <w:r>
        <w:rPr>
          <w:rFonts w:ascii="Times New Roman"/>
          <w:b w:val="false"/>
          <w:i w:val="false"/>
          <w:color w:val="000000"/>
          <w:sz w:val="28"/>
        </w:rPr>
        <w:t>
      на территории ________________________________________________________</w:t>
      </w:r>
    </w:p>
    <w:bookmarkEnd w:id="218"/>
    <w:p>
      <w:pPr>
        <w:spacing w:after="0"/>
        <w:ind w:left="0"/>
        <w:jc w:val="both"/>
      </w:pPr>
      <w:r>
        <w:rPr>
          <w:rFonts w:ascii="Times New Roman"/>
          <w:b w:val="false"/>
          <w:i w:val="false"/>
          <w:color w:val="000000"/>
          <w:sz w:val="28"/>
        </w:rPr>
        <w:t xml:space="preserve">       </w:t>
      </w:r>
      <w:r>
        <w:rPr>
          <w:rFonts w:ascii="Times New Roman"/>
          <w:b w:val="false"/>
          <w:i/>
          <w:color w:val="000000"/>
          <w:sz w:val="28"/>
        </w:rPr>
        <w:t>(количество и код блока (блоков), составляющий (составляющие) территорию (части территории) участка разведки, точки географических координат границы контрактной территории по разведке, части территории по добыче либо части участка добычи)</w:t>
      </w:r>
    </w:p>
    <w:p>
      <w:pPr>
        <w:spacing w:after="0"/>
        <w:ind w:left="0"/>
        <w:jc w:val="both"/>
      </w:pPr>
      <w:r>
        <w:rPr>
          <w:rFonts w:ascii="Times New Roman"/>
          <w:b w:val="false"/>
          <w:i w:val="false"/>
          <w:color w:val="000000"/>
          <w:sz w:val="28"/>
        </w:rPr>
        <w:t xml:space="preserve">       на основании 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(номер и дата разрешения/лицензии/контракта на недропользование)</w:t>
      </w:r>
    </w:p>
    <w:p>
      <w:pPr>
        <w:spacing w:after="0"/>
        <w:ind w:left="0"/>
        <w:jc w:val="both"/>
      </w:pPr>
      <w:bookmarkStart w:name="z236" w:id="219"/>
      <w:r>
        <w:rPr>
          <w:rFonts w:ascii="Times New Roman"/>
          <w:b w:val="false"/>
          <w:i w:val="false"/>
          <w:color w:val="000000"/>
          <w:sz w:val="28"/>
        </w:rPr>
        <w:t>
      выданного/заключенного с</w:t>
      </w:r>
    </w:p>
    <w:bookmarkEnd w:id="219"/>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(фамилия, имя, отчество (при его наличии) (если оно указано в документе, удостоверяющем личность) физического лица либо наименование, место нахождения юридического лица недропользователя либо лица, право недропользования которого прекращено) (в случае общего владения правом недропользования перечисляются все владельцы с полным указанием сведении)</w:t>
      </w:r>
      <w:r>
        <w:rPr>
          <w:rFonts w:ascii="Times New Roman"/>
          <w:b w:val="false"/>
          <w:i w:val="false"/>
          <w:color w:val="000000"/>
          <w:sz w:val="28"/>
        </w:rPr>
        <w:t>,фактически не осуществлялись операции по недропользованию/операции по недропользованию осуществлялись без нарушения земной поверхности (дна водоемов).</w:t>
      </w:r>
    </w:p>
    <w:bookmarkStart w:name="z237" w:id="220"/>
    <w:p>
      <w:pPr>
        <w:spacing w:after="0"/>
        <w:ind w:left="0"/>
        <w:jc w:val="both"/>
      </w:pPr>
      <w:r>
        <w:rPr>
          <w:rFonts w:ascii="Times New Roman"/>
          <w:b w:val="false"/>
          <w:i w:val="false"/>
          <w:color w:val="000000"/>
          <w:sz w:val="28"/>
        </w:rPr>
        <w:t>
      Комиссия на основании представленных документов и проведенного обследования территории</w:t>
      </w:r>
    </w:p>
    <w:bookmarkEnd w:id="220"/>
    <w:bookmarkStart w:name="z238" w:id="221"/>
    <w:p>
      <w:pPr>
        <w:spacing w:after="0"/>
        <w:ind w:left="0"/>
        <w:jc w:val="both"/>
      </w:pPr>
      <w:r>
        <w:rPr>
          <w:rFonts w:ascii="Times New Roman"/>
          <w:b w:val="false"/>
          <w:i w:val="false"/>
          <w:color w:val="000000"/>
          <w:sz w:val="28"/>
        </w:rPr>
        <w:t>
      ПОДТВЕРЖДАЕТ отсутствие последствий недропользования, требующих ликвидации в соответствии с законодательством Республики Казахстан.</w:t>
      </w:r>
    </w:p>
    <w:bookmarkEnd w:id="221"/>
    <w:p>
      <w:pPr>
        <w:spacing w:after="0"/>
        <w:ind w:left="0"/>
        <w:jc w:val="both"/>
      </w:pPr>
      <w:bookmarkStart w:name="z239" w:id="222"/>
      <w:r>
        <w:rPr>
          <w:rFonts w:ascii="Times New Roman"/>
          <w:b w:val="false"/>
          <w:i w:val="false"/>
          <w:color w:val="000000"/>
          <w:sz w:val="28"/>
        </w:rPr>
        <w:t>
      Перечень прилагаемых документов:</w:t>
      </w:r>
    </w:p>
    <w:bookmarkEnd w:id="222"/>
    <w:p>
      <w:pPr>
        <w:spacing w:after="0"/>
        <w:ind w:left="0"/>
        <w:jc w:val="both"/>
      </w:pPr>
      <w:r>
        <w:rPr>
          <w:rFonts w:ascii="Times New Roman"/>
          <w:b w:val="false"/>
          <w:i w:val="false"/>
          <w:color w:val="000000"/>
          <w:sz w:val="28"/>
        </w:rPr>
        <w:t xml:space="preserve">       1)__________________________________________________________________</w:t>
      </w:r>
    </w:p>
    <w:p>
      <w:pPr>
        <w:spacing w:after="0"/>
        <w:ind w:left="0"/>
        <w:jc w:val="both"/>
      </w:pPr>
      <w:r>
        <w:rPr>
          <w:rFonts w:ascii="Times New Roman"/>
          <w:b w:val="false"/>
          <w:i w:val="false"/>
          <w:color w:val="000000"/>
          <w:sz w:val="28"/>
        </w:rPr>
        <w:t xml:space="preserve">       __________2)________________________________________________________</w:t>
      </w:r>
    </w:p>
    <w:p>
      <w:pPr>
        <w:spacing w:after="0"/>
        <w:ind w:left="0"/>
        <w:jc w:val="both"/>
      </w:pPr>
      <w:r>
        <w:rPr>
          <w:rFonts w:ascii="Times New Roman"/>
          <w:b w:val="false"/>
          <w:i w:val="false"/>
          <w:color w:val="000000"/>
          <w:sz w:val="28"/>
        </w:rPr>
        <w:t xml:space="preserve">       ____________________3)______________________________________________</w:t>
      </w:r>
    </w:p>
    <w:p>
      <w:pPr>
        <w:spacing w:after="0"/>
        <w:ind w:left="0"/>
        <w:jc w:val="both"/>
      </w:pPr>
      <w:r>
        <w:rPr>
          <w:rFonts w:ascii="Times New Roman"/>
          <w:b w:val="false"/>
          <w:i w:val="false"/>
          <w:color w:val="000000"/>
          <w:sz w:val="28"/>
        </w:rPr>
        <w:t xml:space="preserve">       ______________________________4)____________________________________</w:t>
      </w:r>
    </w:p>
    <w:p>
      <w:pPr>
        <w:spacing w:after="0"/>
        <w:ind w:left="0"/>
        <w:jc w:val="both"/>
      </w:pPr>
      <w:r>
        <w:rPr>
          <w:rFonts w:ascii="Times New Roman"/>
          <w:b w:val="false"/>
          <w:i w:val="false"/>
          <w:color w:val="000000"/>
          <w:sz w:val="28"/>
        </w:rPr>
        <w:t xml:space="preserve">       ________________________________________</w:t>
      </w:r>
    </w:p>
    <w:p>
      <w:pPr>
        <w:spacing w:after="0"/>
        <w:ind w:left="0"/>
        <w:jc w:val="both"/>
      </w:pPr>
      <w:r>
        <w:rPr>
          <w:rFonts w:ascii="Times New Roman"/>
          <w:b w:val="false"/>
          <w:i w:val="false"/>
          <w:color w:val="000000"/>
          <w:sz w:val="28"/>
        </w:rPr>
        <w:t xml:space="preserve">       ____________________</w:t>
      </w:r>
    </w:p>
    <w:p>
      <w:pPr>
        <w:spacing w:after="0"/>
        <w:ind w:left="0"/>
        <w:jc w:val="both"/>
      </w:pPr>
      <w:r>
        <w:rPr>
          <w:rFonts w:ascii="Times New Roman"/>
          <w:b w:val="false"/>
          <w:i w:val="false"/>
          <w:color w:val="000000"/>
          <w:sz w:val="28"/>
        </w:rPr>
        <w:t xml:space="preserve">       ____________________</w:t>
      </w:r>
    </w:p>
    <w:p>
      <w:pPr>
        <w:spacing w:after="0"/>
        <w:ind w:left="0"/>
        <w:jc w:val="both"/>
      </w:pPr>
      <w:r>
        <w:rPr>
          <w:rFonts w:ascii="Times New Roman"/>
          <w:b w:val="false"/>
          <w:i w:val="false"/>
          <w:color w:val="000000"/>
          <w:sz w:val="28"/>
        </w:rPr>
        <w:t xml:space="preserve">       ____________________ </w:t>
      </w:r>
    </w:p>
    <w:p>
      <w:pPr>
        <w:spacing w:after="0"/>
        <w:ind w:left="0"/>
        <w:jc w:val="both"/>
      </w:pPr>
      <w:r>
        <w:rPr>
          <w:rFonts w:ascii="Times New Roman"/>
          <w:b w:val="false"/>
          <w:i w:val="false"/>
          <w:color w:val="000000"/>
          <w:sz w:val="28"/>
        </w:rPr>
        <w:t xml:space="preserve">       ____________________</w:t>
      </w:r>
    </w:p>
    <w:p>
      <w:pPr>
        <w:spacing w:after="0"/>
        <w:ind w:left="0"/>
        <w:jc w:val="both"/>
      </w:pPr>
      <w:r>
        <w:rPr>
          <w:rFonts w:ascii="Times New Roman"/>
          <w:b w:val="false"/>
          <w:i w:val="false"/>
          <w:color w:val="000000"/>
          <w:sz w:val="28"/>
        </w:rPr>
        <w:t xml:space="preserve">       ____________________</w:t>
      </w:r>
    </w:p>
    <w:p>
      <w:pPr>
        <w:spacing w:after="0"/>
        <w:ind w:left="0"/>
        <w:jc w:val="both"/>
      </w:pPr>
      <w:r>
        <w:rPr>
          <w:rFonts w:ascii="Times New Roman"/>
          <w:b w:val="false"/>
          <w:i w:val="false"/>
          <w:color w:val="000000"/>
          <w:sz w:val="28"/>
        </w:rPr>
        <w:t xml:space="preserve">       ____________________ подписи членов комиссии</w:t>
      </w:r>
    </w:p>
    <w:p>
      <w:pPr>
        <w:spacing w:after="0"/>
        <w:ind w:left="0"/>
        <w:jc w:val="both"/>
      </w:pPr>
      <w:r>
        <w:rPr>
          <w:rFonts w:ascii="Times New Roman"/>
          <w:b w:val="false"/>
          <w:i w:val="false"/>
          <w:color w:val="000000"/>
          <w:sz w:val="28"/>
        </w:rPr>
        <w:t xml:space="preserve">       Место печати (при наличии)</w:t>
      </w:r>
    </w:p>
    <w:p>
      <w:pPr>
        <w:spacing w:after="0"/>
        <w:ind w:left="0"/>
        <w:jc w:val="both"/>
      </w:pPr>
      <w:r>
        <w:rPr>
          <w:rFonts w:ascii="Times New Roman"/>
          <w:b w:val="false"/>
          <w:i w:val="false"/>
          <w:color w:val="000000"/>
          <w:sz w:val="28"/>
        </w:rPr>
        <w:t xml:space="preserve">       Место выдачи: ________________ (город, район, область), Республика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приемки</w:t>
            </w:r>
            <w:r>
              <w:br/>
            </w:r>
            <w:r>
              <w:rPr>
                <w:rFonts w:ascii="Times New Roman"/>
                <w:b w:val="false"/>
                <w:i w:val="false"/>
                <w:color w:val="000000"/>
                <w:sz w:val="20"/>
              </w:rPr>
              <w:t>результатов обследования</w:t>
            </w:r>
            <w:r>
              <w:br/>
            </w:r>
            <w:r>
              <w:rPr>
                <w:rFonts w:ascii="Times New Roman"/>
                <w:b w:val="false"/>
                <w:i w:val="false"/>
                <w:color w:val="000000"/>
                <w:sz w:val="20"/>
              </w:rPr>
              <w:t>и работ по ликвидации</w:t>
            </w:r>
            <w:r>
              <w:br/>
            </w:r>
            <w:r>
              <w:rPr>
                <w:rFonts w:ascii="Times New Roman"/>
                <w:b w:val="false"/>
                <w:i w:val="false"/>
                <w:color w:val="000000"/>
                <w:sz w:val="20"/>
              </w:rPr>
              <w:t>последствий операций</w:t>
            </w:r>
            <w:r>
              <w:br/>
            </w:r>
            <w:r>
              <w:rPr>
                <w:rFonts w:ascii="Times New Roman"/>
                <w:b w:val="false"/>
                <w:i w:val="false"/>
                <w:color w:val="000000"/>
                <w:sz w:val="20"/>
              </w:rPr>
              <w:t>по недропользованию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2" w:id="223"/>
    <w:p>
      <w:pPr>
        <w:spacing w:after="0"/>
        <w:ind w:left="0"/>
        <w:jc w:val="left"/>
      </w:pPr>
      <w:r>
        <w:rPr>
          <w:rFonts w:ascii="Times New Roman"/>
          <w:b/>
          <w:i w:val="false"/>
          <w:color w:val="000000"/>
        </w:rPr>
        <w:t xml:space="preserve"> Перечень</w:t>
      </w:r>
      <w:r>
        <w:br/>
      </w:r>
      <w:r>
        <w:rPr>
          <w:rFonts w:ascii="Times New Roman"/>
          <w:b/>
          <w:i w:val="false"/>
          <w:color w:val="000000"/>
        </w:rPr>
        <w:t>участков недр, на которых выполнены работы по ликвидации последствий недропользования</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недропользователе (лице, право недропользования которого прекращено)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номер и дата выдачи (заключения) лицензии (контракта) на недропользование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 код блоков, составляющих территорию участка недр, либо границы территории участка недр, на которых выполнены работы по ликвидации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утверждения проекта работ по ликвидации (проекта рекультивации)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ликвидации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разработавшей проект работ по ликвидации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работ по ликвидации последствий операций по недропользованию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ликвидированных объектов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