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62f8" w14:textId="ce06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ведомственного статистического наблюдения и инструкции по ее заполнению, разработанных Министерством культуры и спорта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 сентября 2021 года № 17. Зарегистрирован в Министерстве юстиции Республики Казахстан 3 сентября 2021 года № 24224. Утратил силу приказом Министра культуры и спорта Республики Казахстан от 11 октября 2022 года № 297.</w:t>
      </w:r>
    </w:p>
    <w:p>
      <w:pPr>
        <w:spacing w:after="0"/>
        <w:ind w:left="0"/>
        <w:jc w:val="both"/>
      </w:pPr>
      <w:r>
        <w:rPr>
          <w:rFonts w:ascii="Times New Roman"/>
          <w:b w:val="false"/>
          <w:i w:val="false"/>
          <w:color w:val="ff0000"/>
          <w:sz w:val="28"/>
        </w:rPr>
        <w:t xml:space="preserve">
      Сноска. Утратил силу приказом Министра культуры и спорта РК от 11.10.2022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а также с </w:t>
      </w:r>
      <w:r>
        <w:rPr>
          <w:rFonts w:ascii="Times New Roman"/>
          <w:b w:val="false"/>
          <w:i w:val="false"/>
          <w:color w:val="000000"/>
          <w:sz w:val="28"/>
        </w:rPr>
        <w:t>подпунктом 24)</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ведомственного статистического наблюдения "Отчет о развитии физической культуры и спорта в Республике Казахстан" (индекс 1-ФК,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ведомственного статистического наблюдения "Отчет о развитии физической культуры и спорта в Республике Казахстан" (индекс 1-ФК,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июня 2018 года № 70 "Об утверждении статистической формы ведомственного статистического наблюдения и инструкции по ее заполнению, разработанных Министерством культуры и спорта Республики Казахстан" (зарегистрирован в Реестре государственной регистрации нормативных правовых актов № 17135).</w:t>
      </w:r>
    </w:p>
    <w:bookmarkEnd w:id="4"/>
    <w:bookmarkStart w:name="z9" w:id="5"/>
    <w:p>
      <w:pPr>
        <w:spacing w:after="0"/>
        <w:ind w:left="0"/>
        <w:jc w:val="both"/>
      </w:pPr>
      <w:r>
        <w:rPr>
          <w:rFonts w:ascii="Times New Roman"/>
          <w:b w:val="false"/>
          <w:i w:val="false"/>
          <w:color w:val="000000"/>
          <w:sz w:val="28"/>
        </w:rPr>
        <w:t>
      3.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7"/>
    <w:bookmarkStart w:name="z12" w:id="8"/>
    <w:p>
      <w:pPr>
        <w:spacing w:after="0"/>
        <w:ind w:left="0"/>
        <w:jc w:val="both"/>
      </w:pPr>
      <w:r>
        <w:rPr>
          <w:rFonts w:ascii="Times New Roman"/>
          <w:b w:val="false"/>
          <w:i w:val="false"/>
          <w:color w:val="000000"/>
          <w:sz w:val="28"/>
        </w:rPr>
        <w:t>
      4.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Бюро национальной статистики Агентства по стратегическому планированию и реформам Республики Казахстан и Министерства культуры и спорта Республики Казахстан для руководства и использования в работе.</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9"/>
    <w:bookmarkStart w:name="z14" w:id="1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культуры и 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 сентября 2021 года № 17</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54200" cy="1333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Қазақстан Республикасы Мәдениет және спорт министрлігінің Спорт және дене шынықт</w:t>
            </w:r>
            <w:r>
              <w:rPr>
                <w:rFonts w:ascii="Times New Roman"/>
                <w:b/>
                <w:i w:val="false"/>
                <w:color w:val="000000"/>
                <w:sz w:val="20"/>
              </w:rPr>
              <w:t>ыру істері комитетіне ұсынылады</w:t>
            </w:r>
          </w:p>
          <w:p>
            <w:pPr>
              <w:spacing w:after="20"/>
              <w:ind w:left="20"/>
              <w:jc w:val="both"/>
            </w:pPr>
            <w:r>
              <w:rPr>
                <w:rFonts w:ascii="Times New Roman"/>
                <w:b w:val="false"/>
                <w:i w:val="false"/>
                <w:color w:val="000000"/>
                <w:sz w:val="20"/>
              </w:rPr>
              <w:t>Представляется в Комитет по делам спорта и физической культуры Министерства культуры и спорта Республики Казахстан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дене шынықтыру мен спортты дамыту туралы есеп</w:t>
            </w:r>
          </w:p>
          <w:p>
            <w:pPr>
              <w:spacing w:after="20"/>
              <w:ind w:left="20"/>
              <w:jc w:val="both"/>
            </w:pPr>
            <w:r>
              <w:rPr>
                <w:rFonts w:ascii="Times New Roman"/>
                <w:b w:val="false"/>
                <w:i w:val="false"/>
                <w:color w:val="000000"/>
                <w:sz w:val="20"/>
              </w:rPr>
              <w:t>Отчет о развитии физической культуры и спорта в Республике Казахстан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ФК</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46200" cy="4064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p>
            <w:pPr>
              <w:spacing w:after="20"/>
              <w:ind w:left="20"/>
              <w:jc w:val="both"/>
            </w:pPr>
            <w:r>
              <w:rPr>
                <w:rFonts w:ascii="Times New Roman"/>
                <w:b w:val="false"/>
                <w:i w:val="false"/>
                <w:color w:val="000000"/>
                <w:sz w:val="20"/>
              </w:rPr>
              <w:t>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15-күніне (қоса алғанда) дейін</w:t>
            </w:r>
          </w:p>
          <w:p>
            <w:pPr>
              <w:spacing w:after="20"/>
              <w:ind w:left="20"/>
              <w:jc w:val="both"/>
            </w:pPr>
            <w:r>
              <w:rPr>
                <w:rFonts w:ascii="Times New Roman"/>
                <w:b w:val="false"/>
                <w:i w:val="false"/>
                <w:color w:val="000000"/>
                <w:sz w:val="20"/>
              </w:rPr>
              <w:t>Срок представления – до 15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84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84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84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848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8" w:id="11"/>
      <w:r>
        <w:rPr>
          <w:rFonts w:ascii="Times New Roman"/>
          <w:b w:val="false"/>
          <w:i w:val="false"/>
          <w:color w:val="000000"/>
          <w:sz w:val="28"/>
        </w:rPr>
        <w:t xml:space="preserve">
      </w:t>
      </w:r>
      <w:r>
        <w:rPr>
          <w:rFonts w:ascii="Times New Roman"/>
          <w:b/>
          <w:i w:val="false"/>
          <w:color w:val="000000"/>
          <w:sz w:val="28"/>
        </w:rPr>
        <w:t>1-бөлім. Спорттық имараттар бойынша негізгі көрсеткіштер</w:t>
      </w:r>
    </w:p>
    <w:bookmarkEnd w:id="11"/>
    <w:p>
      <w:pPr>
        <w:spacing w:after="0"/>
        <w:ind w:left="0"/>
        <w:jc w:val="both"/>
      </w:pPr>
      <w:r>
        <w:rPr>
          <w:rFonts w:ascii="Times New Roman"/>
          <w:b w:val="false"/>
          <w:i w:val="false"/>
          <w:color w:val="000000"/>
          <w:sz w:val="28"/>
        </w:rPr>
        <w:t xml:space="preserve">       Раздел 1. Основные показатели по спортивным сооружениям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Спорттық имараттар атауы</w:t>
            </w:r>
          </w:p>
          <w:p>
            <w:pPr>
              <w:spacing w:after="20"/>
              <w:ind w:left="20"/>
              <w:jc w:val="both"/>
            </w:pPr>
          </w:p>
          <w:p>
            <w:pPr>
              <w:spacing w:after="20"/>
              <w:ind w:left="20"/>
              <w:jc w:val="both"/>
            </w:pPr>
            <w:r>
              <w:rPr>
                <w:rFonts w:ascii="Times New Roman"/>
                <w:b/>
                <w:i w:val="false"/>
                <w:color w:val="000000"/>
                <w:sz w:val="20"/>
              </w:rPr>
              <w:t>Наименование спортивных сооружений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объектілер:</w:t>
            </w:r>
          </w:p>
          <w:p>
            <w:pPr>
              <w:spacing w:after="20"/>
              <w:ind w:left="20"/>
              <w:jc w:val="both"/>
            </w:pPr>
          </w:p>
          <w:p>
            <w:pPr>
              <w:spacing w:after="20"/>
              <w:ind w:left="20"/>
              <w:jc w:val="both"/>
            </w:pPr>
            <w:r>
              <w:rPr>
                <w:rFonts w:ascii="Times New Roman"/>
                <w:b/>
                <w:i w:val="false"/>
                <w:color w:val="000000"/>
                <w:sz w:val="20"/>
              </w:rPr>
              <w:t>В том числе объекты: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бағаннан</w:t>
            </w:r>
          </w:p>
          <w:p>
            <w:pPr>
              <w:spacing w:after="20"/>
              <w:ind w:left="20"/>
              <w:jc w:val="both"/>
            </w:pPr>
          </w:p>
          <w:p>
            <w:pPr>
              <w:spacing w:after="20"/>
              <w:ind w:left="20"/>
              <w:jc w:val="both"/>
            </w:pPr>
            <w:r>
              <w:rPr>
                <w:rFonts w:ascii="Times New Roman"/>
                <w:b/>
                <w:i w:val="false"/>
                <w:color w:val="000000"/>
                <w:sz w:val="20"/>
              </w:rPr>
              <w:t>Из графы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қабілеттілігі, адам</w:t>
            </w:r>
          </w:p>
          <w:p>
            <w:pPr>
              <w:spacing w:after="20"/>
              <w:ind w:left="20"/>
              <w:jc w:val="both"/>
            </w:pPr>
          </w:p>
          <w:p>
            <w:pPr>
              <w:spacing w:after="20"/>
              <w:ind w:left="20"/>
              <w:jc w:val="both"/>
            </w:pPr>
            <w:r>
              <w:rPr>
                <w:rFonts w:ascii="Times New Roman"/>
                <w:b/>
                <w:i w:val="false"/>
                <w:color w:val="000000"/>
                <w:sz w:val="20"/>
              </w:rPr>
              <w:t>Пропускная способность, человек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спорттық мәндегі</w:t>
            </w:r>
          </w:p>
          <w:p>
            <w:pPr>
              <w:spacing w:after="20"/>
              <w:ind w:left="20"/>
              <w:jc w:val="both"/>
            </w:pPr>
          </w:p>
          <w:p>
            <w:pPr>
              <w:spacing w:after="20"/>
              <w:ind w:left="20"/>
              <w:jc w:val="both"/>
            </w:pPr>
            <w:r>
              <w:rPr>
                <w:rFonts w:ascii="Times New Roman"/>
                <w:b/>
                <w:i w:val="false"/>
                <w:color w:val="000000"/>
                <w:sz w:val="20"/>
              </w:rPr>
              <w:t>физкультурно-спортивного назначения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мекемелерде (ұйымдарда)</w:t>
            </w:r>
          </w:p>
          <w:p>
            <w:pPr>
              <w:spacing w:after="20"/>
              <w:ind w:left="20"/>
              <w:jc w:val="both"/>
            </w:pPr>
          </w:p>
          <w:p>
            <w:pPr>
              <w:spacing w:after="20"/>
              <w:ind w:left="20"/>
              <w:jc w:val="both"/>
            </w:pPr>
            <w:r>
              <w:rPr>
                <w:rFonts w:ascii="Times New Roman"/>
                <w:b/>
                <w:i w:val="false"/>
                <w:color w:val="000000"/>
                <w:sz w:val="20"/>
              </w:rPr>
              <w:t>в учреждениях (организациях)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жерлерде</w:t>
            </w:r>
          </w:p>
          <w:p>
            <w:pPr>
              <w:spacing w:after="20"/>
              <w:ind w:left="20"/>
              <w:jc w:val="both"/>
            </w:pPr>
          </w:p>
          <w:p>
            <w:pPr>
              <w:spacing w:after="20"/>
              <w:ind w:left="20"/>
              <w:jc w:val="both"/>
            </w:pPr>
            <w:r>
              <w:rPr>
                <w:rFonts w:ascii="Times New Roman"/>
                <w:b/>
                <w:i w:val="false"/>
                <w:color w:val="000000"/>
                <w:sz w:val="20"/>
              </w:rPr>
              <w:t>в сельской местности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меншіктегі</w:t>
            </w:r>
          </w:p>
          <w:p>
            <w:pPr>
              <w:spacing w:after="20"/>
              <w:ind w:left="20"/>
              <w:jc w:val="both"/>
            </w:pPr>
          </w:p>
          <w:p>
            <w:pPr>
              <w:spacing w:after="20"/>
              <w:ind w:left="20"/>
              <w:jc w:val="both"/>
            </w:pPr>
            <w:r>
              <w:rPr>
                <w:rFonts w:ascii="Times New Roman"/>
                <w:b/>
                <w:i w:val="false"/>
                <w:color w:val="000000"/>
                <w:sz w:val="20"/>
              </w:rPr>
              <w:t>в частной собственности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ұйымдарында</w:t>
            </w:r>
          </w:p>
          <w:p>
            <w:pPr>
              <w:spacing w:after="20"/>
              <w:ind w:left="20"/>
              <w:jc w:val="both"/>
            </w:pPr>
          </w:p>
          <w:p>
            <w:pPr>
              <w:spacing w:after="20"/>
              <w:ind w:left="20"/>
              <w:jc w:val="both"/>
            </w:pPr>
            <w:r>
              <w:rPr>
                <w:rFonts w:ascii="Times New Roman"/>
                <w:b/>
                <w:i w:val="false"/>
                <w:color w:val="000000"/>
                <w:sz w:val="20"/>
              </w:rPr>
              <w:t>в организациях образования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w:t>
            </w:r>
          </w:p>
          <w:p>
            <w:pPr>
              <w:spacing w:after="20"/>
              <w:ind w:left="20"/>
              <w:jc w:val="both"/>
            </w:pPr>
          </w:p>
          <w:p>
            <w:pPr>
              <w:spacing w:after="20"/>
              <w:ind w:left="20"/>
              <w:jc w:val="both"/>
            </w:pPr>
            <w:r>
              <w:rPr>
                <w:rFonts w:ascii="Times New Roman"/>
                <w:b/>
                <w:i w:val="false"/>
                <w:color w:val="000000"/>
                <w:sz w:val="20"/>
              </w:rPr>
              <w:t>в спортивных школах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Спорт имараттарының барлығы (1.1, 1.2, 1.3, 1.4, 1.5, 1.6, 1.7, 1.8, 1.9, 1.10, 1.11, 1.12, 1.13, 1.14, 1.15, 1.16, 1.17, 1.18, 1.19, 1.20, 1.21, </w:t>
            </w:r>
            <w:r>
              <w:rPr>
                <w:rFonts w:ascii="Times New Roman"/>
                <w:b/>
                <w:i w:val="false"/>
                <w:color w:val="000000"/>
                <w:sz w:val="20"/>
              </w:rPr>
              <w:t>1.22-жолдар)</w:t>
            </w:r>
          </w:p>
          <w:p>
            <w:pPr>
              <w:spacing w:after="20"/>
              <w:ind w:left="20"/>
              <w:jc w:val="both"/>
            </w:pPr>
            <w:r>
              <w:rPr>
                <w:rFonts w:ascii="Times New Roman"/>
                <w:b w:val="false"/>
                <w:i w:val="false"/>
                <w:color w:val="000000"/>
                <w:sz w:val="20"/>
              </w:rPr>
              <w:t>Всего спортивных сооружений (строки 1.1, 1.2, 1.3, 1.4, 1.5, 1.6, 1.7, 1.8, 1.9, 1.10, 1.11, 1.12, 1.13, 1.14, 1.15, 1.16, 1.17, 1.18, 1.19, 1.20, 1.21,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w:t>
            </w:r>
            <w:r>
              <w:rPr>
                <w:rFonts w:ascii="Times New Roman"/>
                <w:b/>
                <w:i w:val="false"/>
                <w:color w:val="000000"/>
                <w:sz w:val="20"/>
              </w:rPr>
              <w:t>1500 және одан көп орынға арналған мінбелері бар</w:t>
            </w:r>
          </w:p>
          <w:bookmarkEnd w:id="12"/>
          <w:p>
            <w:pPr>
              <w:spacing w:after="20"/>
              <w:ind w:left="20"/>
              <w:jc w:val="both"/>
            </w:pPr>
            <w:r>
              <w:rPr>
                <w:rFonts w:ascii="Times New Roman"/>
                <w:b w:val="false"/>
                <w:i w:val="false"/>
                <w:color w:val="000000"/>
                <w:sz w:val="20"/>
              </w:rPr>
              <w:t xml:space="preserve">стадион </w:t>
            </w:r>
          </w:p>
          <w:p>
            <w:pPr>
              <w:spacing w:after="20"/>
              <w:ind w:left="20"/>
              <w:jc w:val="both"/>
            </w:pPr>
            <w:r>
              <w:rPr>
                <w:rFonts w:ascii="Times New Roman"/>
                <w:b w:val="false"/>
                <w:i w:val="false"/>
                <w:color w:val="000000"/>
                <w:sz w:val="20"/>
              </w:rPr>
              <w:t>
стадион с трибунами на 1500 мест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сарайлары</w:t>
            </w:r>
          </w:p>
          <w:p>
            <w:pPr>
              <w:spacing w:after="20"/>
              <w:ind w:left="20"/>
              <w:jc w:val="both"/>
            </w:pPr>
            <w:r>
              <w:rPr>
                <w:rFonts w:ascii="Times New Roman"/>
                <w:b w:val="false"/>
                <w:i w:val="false"/>
                <w:color w:val="000000"/>
                <w:sz w:val="20"/>
              </w:rPr>
              <w:t>дворцы 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имараттар кешені</w:t>
            </w:r>
          </w:p>
          <w:p>
            <w:pPr>
              <w:spacing w:after="20"/>
              <w:ind w:left="20"/>
              <w:jc w:val="both"/>
            </w:pPr>
            <w:r>
              <w:rPr>
                <w:rFonts w:ascii="Times New Roman"/>
                <w:b w:val="false"/>
                <w:i w:val="false"/>
                <w:color w:val="000000"/>
                <w:sz w:val="20"/>
              </w:rPr>
              <w:t>комплекс спортивных сооружений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құрама командалардың оқу-жаттығу орталығы</w:t>
            </w:r>
          </w:p>
          <w:p>
            <w:pPr>
              <w:spacing w:after="20"/>
              <w:ind w:left="20"/>
              <w:jc w:val="both"/>
            </w:pPr>
            <w:r>
              <w:rPr>
                <w:rFonts w:ascii="Times New Roman"/>
                <w:b w:val="false"/>
                <w:i w:val="false"/>
                <w:color w:val="000000"/>
                <w:sz w:val="20"/>
              </w:rPr>
              <w:t>учебно-тренировочный центр сборных команд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кешен</w:t>
            </w:r>
          </w:p>
          <w:p>
            <w:pPr>
              <w:spacing w:after="20"/>
              <w:ind w:left="20"/>
              <w:jc w:val="both"/>
            </w:pPr>
            <w:r>
              <w:rPr>
                <w:rFonts w:ascii="Times New Roman"/>
                <w:b w:val="false"/>
                <w:i w:val="false"/>
                <w:color w:val="000000"/>
                <w:sz w:val="20"/>
              </w:rPr>
              <w:t>спортивный комплекс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манеж</w:t>
            </w:r>
          </w:p>
          <w:p>
            <w:pPr>
              <w:spacing w:after="20"/>
              <w:ind w:left="20"/>
              <w:jc w:val="both"/>
            </w:pPr>
            <w:r>
              <w:rPr>
                <w:rFonts w:ascii="Times New Roman"/>
                <w:b w:val="false"/>
                <w:i w:val="false"/>
                <w:color w:val="000000"/>
                <w:sz w:val="20"/>
              </w:rPr>
              <w:t>спортивный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футбол манежі</w:t>
            </w:r>
          </w:p>
          <w:p>
            <w:pPr>
              <w:spacing w:after="20"/>
              <w:ind w:left="20"/>
              <w:jc w:val="both"/>
            </w:pPr>
            <w:r>
              <w:rPr>
                <w:rFonts w:ascii="Times New Roman"/>
                <w:b w:val="false"/>
                <w:i w:val="false"/>
                <w:color w:val="000000"/>
                <w:sz w:val="20"/>
              </w:rPr>
              <w:t>футбольный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жеңіл атлетикалық </w:t>
            </w:r>
            <w:r>
              <w:rPr>
                <w:rFonts w:ascii="Times New Roman"/>
                <w:b/>
                <w:i w:val="false"/>
                <w:color w:val="000000"/>
                <w:sz w:val="20"/>
              </w:rPr>
              <w:t>манеж</w:t>
            </w:r>
          </w:p>
          <w:p>
            <w:pPr>
              <w:spacing w:after="20"/>
              <w:ind w:left="20"/>
              <w:jc w:val="both"/>
            </w:pPr>
            <w:r>
              <w:rPr>
                <w:rFonts w:ascii="Times New Roman"/>
                <w:b w:val="false"/>
                <w:i w:val="false"/>
                <w:color w:val="000000"/>
                <w:sz w:val="20"/>
              </w:rPr>
              <w:t>легкоатлетический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 манежі</w:t>
            </w:r>
          </w:p>
          <w:p>
            <w:pPr>
              <w:spacing w:after="20"/>
              <w:ind w:left="20"/>
              <w:jc w:val="both"/>
            </w:pPr>
            <w:r>
              <w:rPr>
                <w:rFonts w:ascii="Times New Roman"/>
                <w:b w:val="false"/>
                <w:i w:val="false"/>
                <w:color w:val="000000"/>
                <w:sz w:val="20"/>
              </w:rPr>
              <w:t>конный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шаңғы базасы</w:t>
            </w:r>
          </w:p>
          <w:p>
            <w:pPr>
              <w:spacing w:after="20"/>
              <w:ind w:left="20"/>
              <w:jc w:val="both"/>
            </w:pPr>
            <w:r>
              <w:rPr>
                <w:rFonts w:ascii="Times New Roman"/>
                <w:b w:val="false"/>
                <w:i w:val="false"/>
                <w:color w:val="000000"/>
                <w:sz w:val="20"/>
              </w:rPr>
              <w:t>лыжная база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есу базасы</w:t>
            </w:r>
          </w:p>
          <w:p>
            <w:pPr>
              <w:spacing w:after="20"/>
              <w:ind w:left="20"/>
              <w:jc w:val="both"/>
            </w:pPr>
            <w:r>
              <w:rPr>
                <w:rFonts w:ascii="Times New Roman"/>
                <w:b w:val="false"/>
                <w:i w:val="false"/>
                <w:color w:val="000000"/>
                <w:sz w:val="20"/>
              </w:rPr>
              <w:t>гребная база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ату тирі</w:t>
            </w:r>
          </w:p>
          <w:p>
            <w:pPr>
              <w:spacing w:after="20"/>
              <w:ind w:left="20"/>
              <w:jc w:val="both"/>
            </w:pPr>
            <w:r>
              <w:rPr>
                <w:rFonts w:ascii="Times New Roman"/>
                <w:b w:val="false"/>
                <w:i w:val="false"/>
                <w:color w:val="000000"/>
                <w:sz w:val="20"/>
              </w:rPr>
              <w:t>стрелковый тир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ату алаңы</w:t>
            </w:r>
          </w:p>
          <w:p>
            <w:pPr>
              <w:spacing w:after="20"/>
              <w:ind w:left="20"/>
              <w:jc w:val="both"/>
            </w:pPr>
            <w:r>
              <w:rPr>
                <w:rFonts w:ascii="Times New Roman"/>
                <w:b w:val="false"/>
                <w:i w:val="false"/>
                <w:color w:val="000000"/>
                <w:sz w:val="20"/>
              </w:rPr>
              <w:t>стрельбище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елотрек</w:t>
            </w:r>
          </w:p>
          <w:p>
            <w:pPr>
              <w:spacing w:after="20"/>
              <w:ind w:left="20"/>
              <w:jc w:val="both"/>
            </w:pPr>
            <w:r>
              <w:rPr>
                <w:rFonts w:ascii="Times New Roman"/>
                <w:b w:val="false"/>
                <w:i w:val="false"/>
                <w:color w:val="000000"/>
                <w:sz w:val="20"/>
              </w:rPr>
              <w:t>велотрек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абық</w:t>
            </w:r>
          </w:p>
          <w:p>
            <w:pPr>
              <w:spacing w:after="20"/>
              <w:ind w:left="20"/>
              <w:jc w:val="both"/>
            </w:pPr>
            <w:r>
              <w:rPr>
                <w:rFonts w:ascii="Times New Roman"/>
                <w:b w:val="false"/>
                <w:i w:val="false"/>
                <w:color w:val="000000"/>
                <w:sz w:val="20"/>
              </w:rPr>
              <w:t>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шық</w:t>
            </w:r>
          </w:p>
          <w:p>
            <w:pPr>
              <w:spacing w:after="20"/>
              <w:ind w:left="20"/>
              <w:jc w:val="both"/>
            </w:pPr>
            <w:r>
              <w:rPr>
                <w:rFonts w:ascii="Times New Roman"/>
                <w:b w:val="false"/>
                <w:i w:val="false"/>
                <w:color w:val="000000"/>
                <w:sz w:val="20"/>
              </w:rPr>
              <w:t>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есу арнасы</w:t>
            </w:r>
          </w:p>
          <w:p>
            <w:pPr>
              <w:spacing w:after="20"/>
              <w:ind w:left="20"/>
              <w:jc w:val="both"/>
            </w:pPr>
            <w:r>
              <w:rPr>
                <w:rFonts w:ascii="Times New Roman"/>
                <w:b w:val="false"/>
                <w:i w:val="false"/>
                <w:color w:val="000000"/>
                <w:sz w:val="20"/>
              </w:rPr>
              <w:t>гребной канал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яхт-клуб</w:t>
            </w:r>
          </w:p>
          <w:p>
            <w:pPr>
              <w:spacing w:after="20"/>
              <w:ind w:left="20"/>
              <w:jc w:val="both"/>
            </w:pPr>
            <w:r>
              <w:rPr>
                <w:rFonts w:ascii="Times New Roman"/>
                <w:b w:val="false"/>
                <w:i w:val="false"/>
                <w:color w:val="000000"/>
                <w:sz w:val="20"/>
              </w:rPr>
              <w:t>яхт-клуб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шаңғымен секіруге арналған трамплин</w:t>
            </w:r>
          </w:p>
          <w:p>
            <w:pPr>
              <w:spacing w:after="20"/>
              <w:ind w:left="20"/>
              <w:jc w:val="both"/>
            </w:pPr>
            <w:r>
              <w:rPr>
                <w:rFonts w:ascii="Times New Roman"/>
                <w:b w:val="false"/>
                <w:i w:val="false"/>
                <w:color w:val="000000"/>
                <w:sz w:val="20"/>
              </w:rPr>
              <w:t>трамплин для прыжков на лыжах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конькимен жүгіру стадиондары</w:t>
            </w:r>
          </w:p>
          <w:p>
            <w:pPr>
              <w:spacing w:after="20"/>
              <w:ind w:left="20"/>
              <w:jc w:val="both"/>
            </w:pPr>
            <w:r>
              <w:rPr>
                <w:rFonts w:ascii="Times New Roman"/>
                <w:b w:val="false"/>
                <w:i w:val="false"/>
                <w:color w:val="000000"/>
                <w:sz w:val="20"/>
              </w:rPr>
              <w:t>конькобежные стадионы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абық</w:t>
            </w:r>
          </w:p>
          <w:p>
            <w:pPr>
              <w:spacing w:after="20"/>
              <w:ind w:left="20"/>
              <w:jc w:val="both"/>
            </w:pPr>
            <w:r>
              <w:rPr>
                <w:rFonts w:ascii="Times New Roman"/>
                <w:b w:val="false"/>
                <w:i w:val="false"/>
                <w:color w:val="000000"/>
                <w:sz w:val="20"/>
              </w:rPr>
              <w:t>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шық</w:t>
            </w:r>
          </w:p>
          <w:p>
            <w:pPr>
              <w:spacing w:after="20"/>
              <w:ind w:left="20"/>
              <w:jc w:val="both"/>
            </w:pPr>
            <w:r>
              <w:rPr>
                <w:rFonts w:ascii="Times New Roman"/>
                <w:b w:val="false"/>
                <w:i w:val="false"/>
                <w:color w:val="000000"/>
                <w:sz w:val="20"/>
              </w:rPr>
              <w:t>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хоккейлік корттар</w:t>
            </w:r>
          </w:p>
          <w:p>
            <w:pPr>
              <w:spacing w:after="20"/>
              <w:ind w:left="20"/>
              <w:jc w:val="both"/>
            </w:pPr>
            <w:r>
              <w:rPr>
                <w:rFonts w:ascii="Times New Roman"/>
                <w:b w:val="false"/>
                <w:i w:val="false"/>
                <w:color w:val="000000"/>
                <w:sz w:val="20"/>
              </w:rPr>
              <w:t>хоккейные корты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w:t>
            </w:r>
          </w:p>
          <w:p>
            <w:pPr>
              <w:spacing w:after="20"/>
              <w:ind w:left="20"/>
              <w:jc w:val="both"/>
            </w:pPr>
            <w:r>
              <w:rPr>
                <w:rFonts w:ascii="Times New Roman"/>
                <w:b w:val="false"/>
                <w:i w:val="false"/>
                <w:color w:val="000000"/>
                <w:sz w:val="20"/>
              </w:rPr>
              <w:t>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w:t>
            </w:r>
          </w:p>
          <w:p>
            <w:pPr>
              <w:spacing w:after="20"/>
              <w:ind w:left="20"/>
              <w:jc w:val="both"/>
            </w:pPr>
            <w:r>
              <w:rPr>
                <w:rFonts w:ascii="Times New Roman"/>
                <w:b w:val="false"/>
                <w:i w:val="false"/>
                <w:color w:val="000000"/>
                <w:sz w:val="20"/>
              </w:rPr>
              <w:t>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жазықтық құрылғылар</w:t>
            </w:r>
          </w:p>
          <w:p>
            <w:pPr>
              <w:spacing w:after="20"/>
              <w:ind w:left="20"/>
              <w:jc w:val="both"/>
            </w:pPr>
            <w:r>
              <w:rPr>
                <w:rFonts w:ascii="Times New Roman"/>
                <w:b w:val="false"/>
                <w:i w:val="false"/>
                <w:color w:val="000000"/>
                <w:sz w:val="20"/>
              </w:rPr>
              <w:t>плоскостные сооружения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ядролар</w:t>
            </w:r>
          </w:p>
          <w:p>
            <w:pPr>
              <w:spacing w:after="20"/>
              <w:ind w:left="20"/>
              <w:jc w:val="both"/>
            </w:pPr>
            <w:r>
              <w:rPr>
                <w:rFonts w:ascii="Times New Roman"/>
                <w:b w:val="false"/>
                <w:i w:val="false"/>
                <w:color w:val="000000"/>
                <w:sz w:val="20"/>
              </w:rPr>
              <w:t>спортивные ядра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алаңдар (лукодром)</w:t>
            </w:r>
          </w:p>
          <w:p>
            <w:pPr>
              <w:spacing w:after="20"/>
              <w:ind w:left="20"/>
              <w:jc w:val="both"/>
            </w:pPr>
            <w:r>
              <w:rPr>
                <w:rFonts w:ascii="Times New Roman"/>
                <w:b w:val="false"/>
                <w:i w:val="false"/>
                <w:color w:val="000000"/>
                <w:sz w:val="20"/>
              </w:rPr>
              <w:t>спортивные площадки (лукодром)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лаңдар</w:t>
            </w:r>
          </w:p>
          <w:p>
            <w:pPr>
              <w:spacing w:after="20"/>
              <w:ind w:left="20"/>
              <w:jc w:val="both"/>
            </w:pPr>
            <w:r>
              <w:rPr>
                <w:rFonts w:ascii="Times New Roman"/>
                <w:b w:val="false"/>
                <w:i w:val="false"/>
                <w:color w:val="000000"/>
                <w:sz w:val="20"/>
              </w:rPr>
              <w:t>поля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трассалар</w:t>
            </w:r>
          </w:p>
          <w:p>
            <w:pPr>
              <w:spacing w:after="20"/>
              <w:ind w:left="20"/>
              <w:jc w:val="both"/>
            </w:pPr>
            <w:r>
              <w:rPr>
                <w:rFonts w:ascii="Times New Roman"/>
                <w:b w:val="false"/>
                <w:i w:val="false"/>
                <w:color w:val="000000"/>
                <w:sz w:val="20"/>
              </w:rPr>
              <w:t>трассы спортивные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теннистік корттар</w:t>
            </w:r>
          </w:p>
          <w:p>
            <w:pPr>
              <w:spacing w:after="20"/>
              <w:ind w:left="20"/>
              <w:jc w:val="both"/>
            </w:pPr>
            <w:r>
              <w:rPr>
                <w:rFonts w:ascii="Times New Roman"/>
                <w:b w:val="false"/>
                <w:i w:val="false"/>
                <w:color w:val="000000"/>
                <w:sz w:val="20"/>
              </w:rPr>
              <w:t>теннисные корты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абық</w:t>
            </w:r>
          </w:p>
          <w:p>
            <w:pPr>
              <w:spacing w:after="20"/>
              <w:ind w:left="20"/>
              <w:jc w:val="both"/>
            </w:pPr>
            <w:r>
              <w:rPr>
                <w:rFonts w:ascii="Times New Roman"/>
                <w:b w:val="false"/>
                <w:i w:val="false"/>
                <w:color w:val="000000"/>
                <w:sz w:val="20"/>
              </w:rPr>
              <w:t>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шық</w:t>
            </w:r>
          </w:p>
          <w:p>
            <w:pPr>
              <w:spacing w:after="20"/>
              <w:ind w:left="20"/>
              <w:jc w:val="both"/>
            </w:pPr>
            <w:r>
              <w:rPr>
                <w:rFonts w:ascii="Times New Roman"/>
                <w:b w:val="false"/>
                <w:i w:val="false"/>
                <w:color w:val="000000"/>
                <w:sz w:val="20"/>
              </w:rPr>
              <w:t>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 және одан жоғары </w:t>
            </w:r>
            <w:r>
              <w:rPr>
                <w:rFonts w:ascii="Times New Roman"/>
                <w:b/>
                <w:i w:val="false"/>
                <w:color w:val="000000"/>
                <w:sz w:val="20"/>
              </w:rPr>
              <w:t>отырғызу оры</w:t>
            </w:r>
            <w:r>
              <w:rPr>
                <w:rFonts w:ascii="Times New Roman"/>
                <w:b/>
                <w:i w:val="false"/>
                <w:color w:val="000000"/>
                <w:sz w:val="20"/>
              </w:rPr>
              <w:t>ндарымен мінбелері бар ипподром</w:t>
            </w:r>
          </w:p>
          <w:p>
            <w:pPr>
              <w:spacing w:after="20"/>
              <w:ind w:left="20"/>
              <w:jc w:val="both"/>
            </w:pPr>
            <w:r>
              <w:rPr>
                <w:rFonts w:ascii="Times New Roman"/>
                <w:b w:val="false"/>
                <w:i w:val="false"/>
                <w:color w:val="000000"/>
                <w:sz w:val="20"/>
              </w:rPr>
              <w:t>ипподромы с трибунами на 200 посадочных мест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жүзу бассейндері</w:t>
            </w:r>
          </w:p>
          <w:p>
            <w:pPr>
              <w:spacing w:after="20"/>
              <w:ind w:left="20"/>
              <w:jc w:val="both"/>
            </w:pPr>
            <w:r>
              <w:rPr>
                <w:rFonts w:ascii="Times New Roman"/>
                <w:b w:val="false"/>
                <w:i w:val="false"/>
                <w:color w:val="000000"/>
                <w:sz w:val="20"/>
              </w:rPr>
              <w:t>плавательные бассейны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метрлік</w:t>
            </w:r>
          </w:p>
          <w:p>
            <w:pPr>
              <w:spacing w:after="20"/>
              <w:ind w:left="20"/>
              <w:jc w:val="both"/>
            </w:pPr>
            <w:r>
              <w:rPr>
                <w:rFonts w:ascii="Times New Roman"/>
                <w:b w:val="false"/>
                <w:i w:val="false"/>
                <w:color w:val="000000"/>
                <w:sz w:val="20"/>
              </w:rPr>
              <w:t>50 метровые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метрлік</w:t>
            </w:r>
          </w:p>
          <w:p>
            <w:pPr>
              <w:spacing w:after="20"/>
              <w:ind w:left="20"/>
              <w:jc w:val="both"/>
            </w:pPr>
            <w:r>
              <w:rPr>
                <w:rFonts w:ascii="Times New Roman"/>
                <w:b w:val="false"/>
                <w:i w:val="false"/>
                <w:color w:val="000000"/>
                <w:sz w:val="20"/>
              </w:rPr>
              <w:t>25 метровые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метрден аз</w:t>
            </w:r>
          </w:p>
          <w:p>
            <w:pPr>
              <w:spacing w:after="20"/>
              <w:ind w:left="20"/>
              <w:jc w:val="both"/>
            </w:pPr>
            <w:r>
              <w:rPr>
                <w:rFonts w:ascii="Times New Roman"/>
                <w:b w:val="false"/>
                <w:i w:val="false"/>
                <w:color w:val="000000"/>
                <w:sz w:val="20"/>
              </w:rPr>
              <w:t>менее 25 метровых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залдар</w:t>
            </w:r>
          </w:p>
          <w:p>
            <w:pPr>
              <w:spacing w:after="20"/>
              <w:ind w:left="20"/>
              <w:jc w:val="both"/>
            </w:pPr>
            <w:r>
              <w:rPr>
                <w:rFonts w:ascii="Times New Roman"/>
                <w:b w:val="false"/>
                <w:i w:val="false"/>
                <w:color w:val="000000"/>
                <w:sz w:val="20"/>
              </w:rPr>
              <w:t>спортивные залы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са</w:t>
            </w:r>
            <w:r>
              <w:rPr>
                <w:rFonts w:ascii="Times New Roman"/>
                <w:b/>
                <w:i w:val="false"/>
                <w:color w:val="000000"/>
                <w:sz w:val="20"/>
              </w:rPr>
              <w:t>райлары мен кешендердегі залдар</w:t>
            </w:r>
          </w:p>
          <w:p>
            <w:pPr>
              <w:spacing w:after="20"/>
              <w:ind w:left="20"/>
              <w:jc w:val="both"/>
            </w:pPr>
            <w:r>
              <w:rPr>
                <w:rFonts w:ascii="Times New Roman"/>
                <w:b w:val="false"/>
                <w:i w:val="false"/>
                <w:color w:val="000000"/>
                <w:sz w:val="20"/>
              </w:rPr>
              <w:t>залы во Дворцах спорта и комплексах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w:t>
            </w:r>
            <w:r>
              <w:rPr>
                <w:rFonts w:ascii="Times New Roman"/>
                <w:b/>
                <w:i w:val="false"/>
                <w:color w:val="000000"/>
                <w:sz w:val="20"/>
              </w:rPr>
              <w:t xml:space="preserve">у </w:t>
            </w:r>
            <w:r>
              <w:rPr>
                <w:rFonts w:ascii="Times New Roman"/>
                <w:b/>
                <w:i w:val="false"/>
                <w:color w:val="000000"/>
                <w:sz w:val="20"/>
              </w:rPr>
              <w:t>мекемелерде</w:t>
            </w:r>
          </w:p>
          <w:p>
            <w:pPr>
              <w:spacing w:after="20"/>
              <w:ind w:left="20"/>
              <w:jc w:val="both"/>
            </w:pPr>
            <w:r>
              <w:rPr>
                <w:rFonts w:ascii="Times New Roman"/>
                <w:b w:val="false"/>
                <w:i w:val="false"/>
                <w:color w:val="000000"/>
                <w:sz w:val="20"/>
              </w:rPr>
              <w:t>в общеобразовательных учреждениях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арнайы оқу мекемелерде</w:t>
            </w:r>
          </w:p>
          <w:p>
            <w:pPr>
              <w:spacing w:after="20"/>
              <w:ind w:left="20"/>
              <w:jc w:val="both"/>
            </w:pPr>
            <w:r>
              <w:rPr>
                <w:rFonts w:ascii="Times New Roman"/>
                <w:b w:val="false"/>
                <w:i w:val="false"/>
                <w:color w:val="000000"/>
                <w:sz w:val="20"/>
              </w:rPr>
              <w:t>в средних специальных учебных заведениях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техникалық мектептерде</w:t>
            </w:r>
          </w:p>
          <w:p>
            <w:pPr>
              <w:spacing w:after="20"/>
              <w:ind w:left="20"/>
              <w:jc w:val="both"/>
            </w:pPr>
            <w:r>
              <w:rPr>
                <w:rFonts w:ascii="Times New Roman"/>
                <w:b w:val="false"/>
                <w:i w:val="false"/>
                <w:color w:val="000000"/>
                <w:sz w:val="20"/>
              </w:rPr>
              <w:t>в профессиональных технических школах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оқу орындарында</w:t>
            </w:r>
          </w:p>
          <w:p>
            <w:pPr>
              <w:spacing w:after="20"/>
              <w:ind w:left="20"/>
              <w:jc w:val="both"/>
            </w:pPr>
            <w:r>
              <w:rPr>
                <w:rFonts w:ascii="Times New Roman"/>
                <w:b w:val="false"/>
                <w:i w:val="false"/>
                <w:color w:val="000000"/>
                <w:sz w:val="20"/>
              </w:rPr>
              <w:t>в высших учебных заведениях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w:t>
            </w:r>
            <w:r>
              <w:rPr>
                <w:rFonts w:ascii="Times New Roman"/>
                <w:b/>
                <w:i w:val="false"/>
                <w:color w:val="000000"/>
                <w:sz w:val="20"/>
              </w:rPr>
              <w:t xml:space="preserve">мектептен тыс ұйымдар (спорт мектептері, спорт клубтары, қызығушылықтар бойынша </w:t>
            </w:r>
          </w:p>
          <w:bookmarkEnd w:id="13"/>
          <w:p>
            <w:pPr>
              <w:spacing w:after="20"/>
              <w:ind w:left="20"/>
              <w:jc w:val="both"/>
            </w:pPr>
            <w:r>
              <w:rPr>
                <w:rFonts w:ascii="Times New Roman"/>
                <w:b w:val="false"/>
                <w:i w:val="false"/>
                <w:color w:val="000000"/>
                <w:sz w:val="20"/>
              </w:rPr>
              <w:t>
</w:t>
            </w:r>
            <w:r>
              <w:rPr>
                <w:rFonts w:ascii="Times New Roman"/>
                <w:b/>
                <w:i w:val="false"/>
                <w:color w:val="000000"/>
                <w:sz w:val="20"/>
              </w:rPr>
              <w:t>клубтар)</w:t>
            </w:r>
          </w:p>
          <w:p>
            <w:pPr>
              <w:spacing w:after="20"/>
              <w:ind w:left="20"/>
              <w:jc w:val="both"/>
            </w:pPr>
            <w:r>
              <w:rPr>
                <w:rFonts w:ascii="Times New Roman"/>
                <w:b w:val="false"/>
                <w:i w:val="false"/>
                <w:color w:val="000000"/>
                <w:sz w:val="20"/>
              </w:rPr>
              <w:t>во внешкольных организациях (спортивные школы, спортивные клубы, клубы по интересам)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мен мекем</w:t>
            </w:r>
            <w:r>
              <w:rPr>
                <w:rFonts w:ascii="Times New Roman"/>
                <w:b/>
                <w:i w:val="false"/>
                <w:color w:val="000000"/>
                <w:sz w:val="20"/>
              </w:rPr>
              <w:t>елерде</w:t>
            </w:r>
          </w:p>
          <w:p>
            <w:pPr>
              <w:spacing w:after="20"/>
              <w:ind w:left="20"/>
              <w:jc w:val="both"/>
            </w:pPr>
            <w:r>
              <w:rPr>
                <w:rFonts w:ascii="Times New Roman"/>
                <w:b w:val="false"/>
                <w:i w:val="false"/>
                <w:color w:val="000000"/>
                <w:sz w:val="20"/>
              </w:rPr>
              <w:t>на предприятиях и организациях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жапсарлас спорттық залдар</w:t>
            </w:r>
          </w:p>
          <w:p>
            <w:pPr>
              <w:spacing w:after="20"/>
              <w:ind w:left="20"/>
              <w:jc w:val="both"/>
            </w:pPr>
            <w:r>
              <w:rPr>
                <w:rFonts w:ascii="Times New Roman"/>
                <w:b w:val="false"/>
                <w:i w:val="false"/>
                <w:color w:val="000000"/>
                <w:sz w:val="20"/>
              </w:rPr>
              <w:t>встроенные спортивные залы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 w:id="14"/>
      <w:r>
        <w:rPr>
          <w:rFonts w:ascii="Times New Roman"/>
          <w:b w:val="false"/>
          <w:i w:val="false"/>
          <w:color w:val="000000"/>
          <w:sz w:val="28"/>
        </w:rPr>
        <w:t xml:space="preserve">
      </w:t>
      </w:r>
      <w:r>
        <w:rPr>
          <w:rFonts w:ascii="Times New Roman"/>
          <w:b/>
          <w:i w:val="false"/>
          <w:color w:val="000000"/>
          <w:sz w:val="28"/>
        </w:rPr>
        <w:t>2-бөлім. Дене шынықтыру және спорт саласындағы штаттағы қызметкерлердің саны бойынша негізгі көрсеткіштер</w:t>
      </w:r>
    </w:p>
    <w:bookmarkEnd w:id="14"/>
    <w:p>
      <w:pPr>
        <w:spacing w:after="0"/>
        <w:ind w:left="0"/>
        <w:jc w:val="both"/>
      </w:pPr>
      <w:r>
        <w:rPr>
          <w:rFonts w:ascii="Times New Roman"/>
          <w:b w:val="false"/>
          <w:i w:val="false"/>
          <w:color w:val="000000"/>
          <w:sz w:val="28"/>
        </w:rPr>
        <w:t xml:space="preserve">       Раздел 2. Основные показатели по численности штатных сотрудников в сфере физической культуры и 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Наименование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Из них: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және спорт" мамандығы бойынша білімі барлар</w:t>
            </w:r>
          </w:p>
          <w:p>
            <w:pPr>
              <w:spacing w:after="20"/>
              <w:ind w:left="20"/>
              <w:jc w:val="both"/>
            </w:pPr>
          </w:p>
          <w:p>
            <w:pPr>
              <w:spacing w:after="20"/>
              <w:ind w:left="20"/>
              <w:jc w:val="both"/>
            </w:pPr>
            <w:r>
              <w:rPr>
                <w:rFonts w:ascii="Times New Roman"/>
                <w:b/>
                <w:i w:val="false"/>
                <w:color w:val="000000"/>
                <w:sz w:val="20"/>
              </w:rPr>
              <w:t>Имеющие образование по специальности "Физическая культура и спорт"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жерлерде</w:t>
            </w:r>
          </w:p>
          <w:p>
            <w:pPr>
              <w:spacing w:after="20"/>
              <w:ind w:left="20"/>
              <w:jc w:val="both"/>
            </w:pPr>
          </w:p>
          <w:p>
            <w:pPr>
              <w:spacing w:after="20"/>
              <w:ind w:left="20"/>
              <w:jc w:val="both"/>
            </w:pPr>
            <w:r>
              <w:rPr>
                <w:rFonts w:ascii="Times New Roman"/>
                <w:b/>
                <w:i w:val="false"/>
                <w:color w:val="000000"/>
                <w:sz w:val="20"/>
              </w:rPr>
              <w:t>в сельской местности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Әйелдер</w:t>
            </w:r>
          </w:p>
          <w:p>
            <w:pPr>
              <w:spacing w:after="20"/>
              <w:ind w:left="20"/>
              <w:jc w:val="both"/>
            </w:pPr>
          </w:p>
          <w:p>
            <w:pPr>
              <w:spacing w:after="20"/>
              <w:ind w:left="20"/>
              <w:jc w:val="both"/>
            </w:pPr>
            <w:r>
              <w:rPr>
                <w:rFonts w:ascii="Times New Roman"/>
                <w:b/>
                <w:i w:val="false"/>
                <w:color w:val="000000"/>
                <w:sz w:val="20"/>
              </w:rPr>
              <w:t>женщин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w:t>
            </w:r>
          </w:p>
          <w:p>
            <w:pPr>
              <w:spacing w:after="20"/>
              <w:ind w:left="20"/>
              <w:jc w:val="both"/>
            </w:pPr>
          </w:p>
          <w:p>
            <w:pPr>
              <w:spacing w:after="20"/>
              <w:ind w:left="20"/>
              <w:jc w:val="both"/>
            </w:pPr>
            <w:r>
              <w:rPr>
                <w:rFonts w:ascii="Times New Roman"/>
                <w:b/>
                <w:i w:val="false"/>
                <w:color w:val="000000"/>
                <w:sz w:val="20"/>
              </w:rPr>
              <w:t>высшее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 арнайы</w:t>
            </w:r>
          </w:p>
          <w:p>
            <w:pPr>
              <w:spacing w:after="20"/>
              <w:ind w:left="20"/>
              <w:jc w:val="both"/>
            </w:pPr>
          </w:p>
          <w:p>
            <w:pPr>
              <w:spacing w:after="20"/>
              <w:ind w:left="20"/>
              <w:jc w:val="both"/>
            </w:pPr>
            <w:r>
              <w:rPr>
                <w:rFonts w:ascii="Times New Roman"/>
                <w:b/>
                <w:i w:val="false"/>
                <w:color w:val="000000"/>
                <w:sz w:val="20"/>
              </w:rPr>
              <w:t>среднее специальное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беру мектептерінің мұғалімдері</w:t>
            </w:r>
          </w:p>
          <w:p>
            <w:pPr>
              <w:spacing w:after="20"/>
              <w:ind w:left="20"/>
              <w:jc w:val="both"/>
            </w:pPr>
            <w:r>
              <w:rPr>
                <w:rFonts w:ascii="Times New Roman"/>
                <w:b w:val="false"/>
                <w:i w:val="false"/>
                <w:color w:val="000000"/>
                <w:sz w:val="20"/>
              </w:rPr>
              <w:t>учителя общеобразовательных школ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ұйымдарының оқытушылары</w:t>
            </w:r>
          </w:p>
          <w:p>
            <w:pPr>
              <w:spacing w:after="20"/>
              <w:ind w:left="20"/>
              <w:jc w:val="both"/>
            </w:pPr>
            <w:r>
              <w:rPr>
                <w:rFonts w:ascii="Times New Roman"/>
                <w:b w:val="false"/>
                <w:i w:val="false"/>
                <w:color w:val="000000"/>
                <w:sz w:val="20"/>
              </w:rPr>
              <w:t>преподаватели организаций технического и профессионального, послесреднего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w:t>
            </w:r>
            <w:r>
              <w:rPr>
                <w:rFonts w:ascii="Times New Roman"/>
                <w:b/>
                <w:i w:val="false"/>
                <w:color w:val="000000"/>
                <w:sz w:val="20"/>
              </w:rPr>
              <w:t>ары оқу орындарының оқытушылары</w:t>
            </w:r>
          </w:p>
          <w:p>
            <w:pPr>
              <w:spacing w:after="20"/>
              <w:ind w:left="20"/>
              <w:jc w:val="both"/>
            </w:pPr>
            <w:r>
              <w:rPr>
                <w:rFonts w:ascii="Times New Roman"/>
                <w:b w:val="false"/>
                <w:i w:val="false"/>
                <w:color w:val="000000"/>
                <w:sz w:val="20"/>
              </w:rPr>
              <w:t>преподаватели высших учебных заведений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бойынша жаттықтырушы-оқытушылар</w:t>
            </w:r>
          </w:p>
          <w:p>
            <w:pPr>
              <w:spacing w:after="20"/>
              <w:ind w:left="20"/>
              <w:jc w:val="both"/>
            </w:pPr>
            <w:r>
              <w:rPr>
                <w:rFonts w:ascii="Times New Roman"/>
                <w:b w:val="false"/>
                <w:i w:val="false"/>
                <w:color w:val="000000"/>
                <w:sz w:val="20"/>
              </w:rPr>
              <w:t>тренеры-преподаватели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бойынша әдіскерлер</w:t>
            </w:r>
          </w:p>
          <w:p>
            <w:pPr>
              <w:spacing w:after="20"/>
              <w:ind w:left="20"/>
              <w:jc w:val="both"/>
            </w:pPr>
            <w:r>
              <w:rPr>
                <w:rFonts w:ascii="Times New Roman"/>
                <w:b w:val="false"/>
                <w:i w:val="false"/>
                <w:color w:val="000000"/>
                <w:sz w:val="20"/>
              </w:rPr>
              <w:t>методисты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бойынша нұсқаушылар</w:t>
            </w:r>
          </w:p>
          <w:p>
            <w:pPr>
              <w:spacing w:after="20"/>
              <w:ind w:left="20"/>
              <w:jc w:val="both"/>
            </w:pPr>
            <w:r>
              <w:rPr>
                <w:rFonts w:ascii="Times New Roman"/>
                <w:b w:val="false"/>
                <w:i w:val="false"/>
                <w:color w:val="000000"/>
                <w:sz w:val="20"/>
              </w:rPr>
              <w:t>инструкторы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аудандар мен қалалардың дене шынықтыру және спорт бөлімдері, республикалық маңызы бар қалаларының және астананың, облыстардың дене шынықтыру және спорт басқармалары аппаратының </w:t>
            </w:r>
            <w:r>
              <w:rPr>
                <w:rFonts w:ascii="Times New Roman"/>
                <w:b/>
                <w:i w:val="false"/>
                <w:color w:val="000000"/>
                <w:sz w:val="20"/>
              </w:rPr>
              <w:t>қызметкерлері</w:t>
            </w:r>
          </w:p>
          <w:p>
            <w:pPr>
              <w:spacing w:after="20"/>
              <w:ind w:left="20"/>
              <w:jc w:val="both"/>
            </w:pPr>
            <w:r>
              <w:rPr>
                <w:rFonts w:ascii="Times New Roman"/>
                <w:b w:val="false"/>
                <w:i w:val="false"/>
                <w:color w:val="000000"/>
                <w:sz w:val="20"/>
              </w:rPr>
              <w:t>работники аппарата отделов физической культуры и спорта районов и городов, управлений физической культуры и спорта областей, городов республиканскогозначения и столицы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клубтар, дене шынықтыру ұжымдары аппаратының, ерікті спорт қоғамдары кеңестерінің, салалық дене шынықтыру-спортт</w:t>
            </w:r>
            <w:r>
              <w:rPr>
                <w:rFonts w:ascii="Times New Roman"/>
                <w:b/>
                <w:i w:val="false"/>
                <w:color w:val="000000"/>
                <w:sz w:val="20"/>
              </w:rPr>
              <w:t xml:space="preserve">ық </w:t>
            </w:r>
            <w:r>
              <w:rPr>
                <w:rFonts w:ascii="Times New Roman"/>
                <w:b/>
                <w:i w:val="false"/>
                <w:color w:val="000000"/>
                <w:sz w:val="20"/>
              </w:rPr>
              <w:t>клубтартарының қызметкерлері</w:t>
            </w:r>
          </w:p>
          <w:p>
            <w:pPr>
              <w:spacing w:after="20"/>
              <w:ind w:left="20"/>
              <w:jc w:val="both"/>
            </w:pPr>
            <w:r>
              <w:rPr>
                <w:rFonts w:ascii="Times New Roman"/>
                <w:b w:val="false"/>
                <w:i w:val="false"/>
                <w:color w:val="000000"/>
                <w:sz w:val="20"/>
              </w:rPr>
              <w:t>работники аппарата спортивных клубов, коллективов физической культуры, советов добровольных спортивных обществ, отраслевых физкультурно-спортивных клубов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дене шынықтыру және спорт қызметкерлері</w:t>
            </w:r>
          </w:p>
          <w:p>
            <w:pPr>
              <w:spacing w:after="20"/>
              <w:ind w:left="20"/>
              <w:jc w:val="both"/>
            </w:pPr>
            <w:r>
              <w:rPr>
                <w:rFonts w:ascii="Times New Roman"/>
                <w:b w:val="false"/>
                <w:i w:val="false"/>
                <w:color w:val="000000"/>
                <w:sz w:val="20"/>
              </w:rPr>
              <w:t>другие работники физической культуры и 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 w:id="15"/>
      <w:r>
        <w:rPr>
          <w:rFonts w:ascii="Times New Roman"/>
          <w:b w:val="false"/>
          <w:i w:val="false"/>
          <w:color w:val="000000"/>
          <w:sz w:val="28"/>
        </w:rPr>
        <w:t xml:space="preserve">
      </w:t>
      </w:r>
      <w:r>
        <w:rPr>
          <w:rFonts w:ascii="Times New Roman"/>
          <w:b/>
          <w:i w:val="false"/>
          <w:color w:val="000000"/>
          <w:sz w:val="28"/>
        </w:rPr>
        <w:t xml:space="preserve">3-бөлім. Дене шынықтыру-сауықтыру және спорттық жұмыс бойынша негізгі </w:t>
      </w:r>
      <w:r>
        <w:rPr>
          <w:rFonts w:ascii="Times New Roman"/>
          <w:b/>
          <w:i w:val="false"/>
          <w:color w:val="000000"/>
          <w:sz w:val="28"/>
        </w:rPr>
        <w:t>көрсеткіштер</w:t>
      </w:r>
    </w:p>
    <w:bookmarkEnd w:id="15"/>
    <w:p>
      <w:pPr>
        <w:spacing w:after="0"/>
        <w:ind w:left="0"/>
        <w:jc w:val="both"/>
      </w:pPr>
      <w:r>
        <w:rPr>
          <w:rFonts w:ascii="Times New Roman"/>
          <w:b w:val="false"/>
          <w:i w:val="false"/>
          <w:color w:val="000000"/>
          <w:sz w:val="28"/>
        </w:rPr>
        <w:t xml:space="preserve">       Раздел 3. Основные показатели по физкультурно-оздоровительной и спортивной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Мекемелер, кәсіпорындар, ұйымдар</w:t>
            </w:r>
          </w:p>
          <w:p>
            <w:pPr>
              <w:spacing w:after="20"/>
              <w:ind w:left="20"/>
              <w:jc w:val="both"/>
            </w:pPr>
          </w:p>
          <w:p>
            <w:pPr>
              <w:spacing w:after="20"/>
              <w:ind w:left="20"/>
              <w:jc w:val="both"/>
            </w:pPr>
            <w:r>
              <w:rPr>
                <w:rFonts w:ascii="Times New Roman"/>
                <w:b/>
                <w:i w:val="false"/>
                <w:color w:val="000000"/>
                <w:sz w:val="20"/>
              </w:rPr>
              <w:t>Учреждения, предприятия, организации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Мекемелердің, кәсіпорындардың, ұйымдардың саны, барлығы, бірлік</w:t>
            </w:r>
          </w:p>
          <w:p>
            <w:pPr>
              <w:spacing w:after="20"/>
              <w:ind w:left="20"/>
              <w:jc w:val="both"/>
            </w:pPr>
          </w:p>
          <w:p>
            <w:pPr>
              <w:spacing w:after="20"/>
              <w:ind w:left="20"/>
              <w:jc w:val="both"/>
            </w:pPr>
            <w:r>
              <w:rPr>
                <w:rFonts w:ascii="Times New Roman"/>
                <w:b/>
                <w:i w:val="false"/>
                <w:color w:val="000000"/>
                <w:sz w:val="20"/>
              </w:rPr>
              <w:t>Количество учреждений, предприятий, организаций, всего, единиц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 бірлік</w:t>
            </w:r>
          </w:p>
          <w:p>
            <w:pPr>
              <w:spacing w:after="20"/>
              <w:ind w:left="20"/>
              <w:jc w:val="both"/>
            </w:pPr>
          </w:p>
          <w:p>
            <w:pPr>
              <w:spacing w:after="20"/>
              <w:ind w:left="20"/>
              <w:jc w:val="both"/>
            </w:pPr>
            <w:r>
              <w:rPr>
                <w:rFonts w:ascii="Times New Roman"/>
                <w:b/>
                <w:i w:val="false"/>
                <w:color w:val="000000"/>
                <w:sz w:val="20"/>
              </w:rPr>
              <w:t>Из них, в сельской местности, единиц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және спортпен шұғылданатындардың жалпы саны, адамдар</w:t>
            </w:r>
          </w:p>
          <w:p>
            <w:pPr>
              <w:spacing w:after="20"/>
              <w:ind w:left="20"/>
              <w:jc w:val="both"/>
            </w:pPr>
          </w:p>
          <w:p>
            <w:pPr>
              <w:spacing w:after="20"/>
              <w:ind w:left="20"/>
              <w:jc w:val="both"/>
            </w:pPr>
            <w:r>
              <w:rPr>
                <w:rFonts w:ascii="Times New Roman"/>
                <w:b/>
                <w:i w:val="false"/>
                <w:color w:val="000000"/>
                <w:sz w:val="20"/>
              </w:rPr>
              <w:t>Общая численность занимающихся физической культурой и спортом, человек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6-13 жас</w:t>
            </w:r>
          </w:p>
          <w:p>
            <w:pPr>
              <w:spacing w:after="20"/>
              <w:ind w:left="20"/>
              <w:jc w:val="both"/>
            </w:pPr>
          </w:p>
          <w:p>
            <w:pPr>
              <w:spacing w:after="20"/>
              <w:ind w:left="20"/>
              <w:jc w:val="both"/>
            </w:pPr>
            <w:r>
              <w:rPr>
                <w:rFonts w:ascii="Times New Roman"/>
                <w:b/>
                <w:i w:val="false"/>
                <w:color w:val="000000"/>
                <w:sz w:val="20"/>
              </w:rPr>
              <w:t>6-13 лет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м</w:t>
            </w:r>
            <w:r>
              <w:rPr>
                <w:rFonts w:ascii="Times New Roman"/>
                <w:b/>
                <w:i w:val="false"/>
                <w:color w:val="000000"/>
                <w:sz w:val="20"/>
              </w:rPr>
              <w:t>екемелер, кәсіпорындар, ұйымдар</w:t>
            </w:r>
          </w:p>
          <w:p>
            <w:pPr>
              <w:spacing w:after="20"/>
              <w:ind w:left="20"/>
              <w:jc w:val="both"/>
            </w:pPr>
            <w:r>
              <w:rPr>
                <w:rFonts w:ascii="Times New Roman"/>
                <w:b w:val="false"/>
                <w:i w:val="false"/>
                <w:color w:val="000000"/>
                <w:sz w:val="20"/>
              </w:rPr>
              <w:t>Всего учреждений, предприятий,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беру ұйымдары </w:t>
            </w:r>
          </w:p>
          <w:p>
            <w:pPr>
              <w:spacing w:after="20"/>
              <w:ind w:left="20"/>
              <w:jc w:val="both"/>
            </w:pPr>
            <w:r>
              <w:rPr>
                <w:rFonts w:ascii="Times New Roman"/>
                <w:b w:val="false"/>
                <w:i w:val="false"/>
                <w:color w:val="000000"/>
                <w:sz w:val="20"/>
              </w:rPr>
              <w:t>общеобразователь 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организации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клубтары бар</w:t>
            </w:r>
          </w:p>
          <w:p>
            <w:pPr>
              <w:spacing w:after="20"/>
              <w:ind w:left="20"/>
              <w:jc w:val="both"/>
            </w:pPr>
            <w:r>
              <w:rPr>
                <w:rFonts w:ascii="Times New Roman"/>
                <w:b w:val="false"/>
                <w:i w:val="false"/>
                <w:color w:val="000000"/>
                <w:sz w:val="20"/>
              </w:rPr>
              <w:t>имеющие спортивные 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білім беру ұйымдары </w:t>
            </w:r>
          </w:p>
          <w:p>
            <w:pPr>
              <w:spacing w:after="20"/>
              <w:ind w:left="20"/>
              <w:jc w:val="both"/>
            </w:pPr>
            <w:r>
              <w:rPr>
                <w:rFonts w:ascii="Times New Roman"/>
                <w:b w:val="false"/>
                <w:i w:val="false"/>
                <w:color w:val="000000"/>
                <w:sz w:val="20"/>
              </w:rPr>
              <w:t>организации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спорт клубтары бар </w:t>
            </w:r>
          </w:p>
          <w:p>
            <w:pPr>
              <w:spacing w:after="20"/>
              <w:ind w:left="20"/>
              <w:jc w:val="both"/>
            </w:pPr>
            <w:r>
              <w:rPr>
                <w:rFonts w:ascii="Times New Roman"/>
                <w:b w:val="false"/>
                <w:i w:val="false"/>
                <w:color w:val="000000"/>
                <w:sz w:val="20"/>
              </w:rPr>
              <w:t>имеющие спортивные 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даярлығының бал</w:t>
            </w:r>
            <w:r>
              <w:rPr>
                <w:rFonts w:ascii="Times New Roman"/>
                <w:b/>
                <w:i w:val="false"/>
                <w:color w:val="000000"/>
                <w:sz w:val="20"/>
              </w:rPr>
              <w:t xml:space="preserve">алар </w:t>
            </w:r>
            <w:r>
              <w:rPr>
                <w:rFonts w:ascii="Times New Roman"/>
                <w:b/>
                <w:i w:val="false"/>
                <w:color w:val="000000"/>
                <w:sz w:val="20"/>
              </w:rPr>
              <w:t>мен жасөспірімдер клубтары</w:t>
            </w:r>
          </w:p>
          <w:p>
            <w:pPr>
              <w:spacing w:after="20"/>
              <w:ind w:left="20"/>
              <w:jc w:val="both"/>
            </w:pPr>
            <w:r>
              <w:rPr>
                <w:rFonts w:ascii="Times New Roman"/>
                <w:b w:val="false"/>
                <w:i w:val="false"/>
                <w:color w:val="000000"/>
                <w:sz w:val="20"/>
              </w:rPr>
              <w:t>детско-юношеские клубы физической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w:t>
            </w:r>
            <w:r>
              <w:rPr>
                <w:rFonts w:ascii="Times New Roman"/>
                <w:b/>
                <w:i w:val="false"/>
                <w:color w:val="000000"/>
                <w:sz w:val="20"/>
              </w:rPr>
              <w:t>алар мен жасөспірімдер клубтары</w:t>
            </w:r>
          </w:p>
          <w:p>
            <w:pPr>
              <w:spacing w:after="20"/>
              <w:ind w:left="20"/>
              <w:jc w:val="both"/>
            </w:pPr>
            <w:r>
              <w:rPr>
                <w:rFonts w:ascii="Times New Roman"/>
                <w:b w:val="false"/>
                <w:i w:val="false"/>
                <w:color w:val="000000"/>
                <w:sz w:val="20"/>
              </w:rPr>
              <w:t>детские подростковые 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БЖСМ1, МБЖСМ2, ОРМБЖМ3,</w:t>
            </w:r>
            <w:r>
              <w:rPr>
                <w:rFonts w:ascii="Times New Roman"/>
                <w:b/>
                <w:i w:val="false"/>
                <w:color w:val="000000"/>
                <w:sz w:val="20"/>
              </w:rPr>
              <w:t xml:space="preserve"> СДБАМИ4, ОРММИК5, ОРДО6, ЖСШМ7</w:t>
            </w:r>
          </w:p>
          <w:p>
            <w:pPr>
              <w:spacing w:after="20"/>
              <w:ind w:left="20"/>
              <w:jc w:val="both"/>
            </w:pPr>
            <w:r>
              <w:rPr>
                <w:rFonts w:ascii="Times New Roman"/>
                <w:b w:val="false"/>
                <w:i w:val="false"/>
                <w:color w:val="000000"/>
                <w:sz w:val="20"/>
              </w:rPr>
              <w:t>ДЮСШ1, СДЮСШ2, СДЮШОР3, ШИОСД4, СШИКОР5 ЦПОР6, ШВСМ7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6"/>
    <w:p>
      <w:pPr>
        <w:spacing w:after="0"/>
        <w:ind w:left="0"/>
        <w:jc w:val="both"/>
      </w:pPr>
      <w:r>
        <w:rPr>
          <w:rFonts w:ascii="Times New Roman"/>
          <w:b w:val="false"/>
          <w:i w:val="false"/>
          <w:color w:val="000000"/>
          <w:sz w:val="28"/>
        </w:rPr>
        <w:t>
      Продолжение таблицы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және спортпен шұғылданатындардың жалпы саны, адамдар</w:t>
            </w:r>
          </w:p>
          <w:p>
            <w:pPr>
              <w:spacing w:after="20"/>
              <w:ind w:left="20"/>
              <w:jc w:val="both"/>
            </w:pPr>
          </w:p>
          <w:p>
            <w:pPr>
              <w:spacing w:after="20"/>
              <w:ind w:left="20"/>
              <w:jc w:val="both"/>
            </w:pPr>
            <w:r>
              <w:rPr>
                <w:rFonts w:ascii="Times New Roman"/>
                <w:b/>
                <w:i w:val="false"/>
                <w:color w:val="000000"/>
                <w:sz w:val="20"/>
              </w:rPr>
              <w:t>Общая численность занимающихся физической культурой и спортом, человек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әйелдер</w:t>
            </w:r>
          </w:p>
          <w:p>
            <w:pPr>
              <w:spacing w:after="20"/>
              <w:ind w:left="20"/>
              <w:jc w:val="both"/>
            </w:pPr>
          </w:p>
          <w:p>
            <w:pPr>
              <w:spacing w:after="20"/>
              <w:ind w:left="20"/>
              <w:jc w:val="both"/>
            </w:pPr>
            <w:r>
              <w:rPr>
                <w:rFonts w:ascii="Times New Roman"/>
                <w:b/>
                <w:i w:val="false"/>
                <w:color w:val="000000"/>
                <w:sz w:val="20"/>
              </w:rPr>
              <w:t>Из них: женщин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Ақылы негізде шұғылданатындардың жалпы санынан</w:t>
            </w:r>
          </w:p>
          <w:p>
            <w:pPr>
              <w:spacing w:after="20"/>
              <w:ind w:left="20"/>
              <w:jc w:val="both"/>
            </w:pPr>
          </w:p>
          <w:p>
            <w:pPr>
              <w:spacing w:after="20"/>
              <w:ind w:left="20"/>
              <w:jc w:val="both"/>
            </w:pPr>
            <w:r>
              <w:rPr>
                <w:rFonts w:ascii="Times New Roman"/>
                <w:b/>
                <w:i w:val="false"/>
                <w:color w:val="000000"/>
                <w:sz w:val="20"/>
              </w:rPr>
              <w:t>Из общей численности занимающихся на платной основе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14-29 жас</w:t>
            </w:r>
          </w:p>
          <w:p>
            <w:pPr>
              <w:spacing w:after="20"/>
              <w:ind w:left="20"/>
              <w:jc w:val="both"/>
            </w:pPr>
            <w:r>
              <w:rPr>
                <w:rFonts w:ascii="Times New Roman"/>
                <w:b w:val="false"/>
                <w:i w:val="false"/>
                <w:color w:val="000000"/>
                <w:sz w:val="20"/>
              </w:rPr>
              <w:t>14-29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жас тан жоғары</w:t>
            </w:r>
          </w:p>
          <w:p>
            <w:pPr>
              <w:spacing w:after="20"/>
              <w:ind w:left="20"/>
              <w:jc w:val="both"/>
            </w:pPr>
          </w:p>
          <w:p>
            <w:pPr>
              <w:spacing w:after="20"/>
              <w:ind w:left="20"/>
              <w:jc w:val="both"/>
            </w:pPr>
            <w:r>
              <w:rPr>
                <w:rFonts w:ascii="Times New Roman"/>
                <w:b/>
                <w:i w:val="false"/>
                <w:color w:val="000000"/>
                <w:sz w:val="20"/>
              </w:rPr>
              <w:t>старше 30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зейнеткерлік жасқа келгендер</w:t>
            </w:r>
          </w:p>
          <w:p>
            <w:pPr>
              <w:spacing w:after="20"/>
              <w:ind w:left="20"/>
              <w:jc w:val="both"/>
            </w:pPr>
          </w:p>
          <w:p>
            <w:pPr>
              <w:spacing w:after="20"/>
              <w:ind w:left="20"/>
              <w:jc w:val="both"/>
            </w:pPr>
            <w:r>
              <w:rPr>
                <w:rFonts w:ascii="Times New Roman"/>
                <w:b/>
                <w:i w:val="false"/>
                <w:color w:val="000000"/>
                <w:sz w:val="20"/>
              </w:rPr>
              <w:t>достигших пенсионного возраста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Примечание:</w:t>
      </w:r>
    </w:p>
    <w:bookmarkEnd w:id="18"/>
    <w:bookmarkStart w:name="z26"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w:t>
      </w:r>
      <w:r>
        <w:rPr>
          <w:rFonts w:ascii="Times New Roman"/>
          <w:b w:val="false"/>
          <w:i w:val="false"/>
          <w:color w:val="000000"/>
          <w:sz w:val="28"/>
        </w:rPr>
        <w:t>: БЖСМ – Балалар мен жасөспірімдердің спорт мектебі</w:t>
      </w:r>
    </w:p>
    <w:bookmarkEnd w:id="19"/>
    <w:bookmarkStart w:name="z27" w:id="20"/>
    <w:p>
      <w:pPr>
        <w:spacing w:after="0"/>
        <w:ind w:left="0"/>
        <w:jc w:val="both"/>
      </w:pPr>
      <w:r>
        <w:rPr>
          <w:rFonts w:ascii="Times New Roman"/>
          <w:b w:val="false"/>
          <w:i w:val="false"/>
          <w:color w:val="000000"/>
          <w:sz w:val="28"/>
        </w:rPr>
        <w:t>
      1Здесь и далее: ДЮСШ – Детско-юношеская спортивная школа</w:t>
      </w:r>
    </w:p>
    <w:bookmarkEnd w:id="20"/>
    <w:bookmarkStart w:name="z28" w:id="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МБЖСМ – Мамандандырылған балалар мен жасөспірімдер спорт мектебі</w:t>
      </w:r>
    </w:p>
    <w:bookmarkEnd w:id="21"/>
    <w:bookmarkStart w:name="z29" w:id="22"/>
    <w:p>
      <w:pPr>
        <w:spacing w:after="0"/>
        <w:ind w:left="0"/>
        <w:jc w:val="both"/>
      </w:pPr>
      <w:r>
        <w:rPr>
          <w:rFonts w:ascii="Times New Roman"/>
          <w:b w:val="false"/>
          <w:i w:val="false"/>
          <w:color w:val="000000"/>
          <w:sz w:val="28"/>
        </w:rPr>
        <w:t>
      2Здесь и далее: СДЮСШ – Специализированная детско-юношеская спортивная школа</w:t>
      </w:r>
    </w:p>
    <w:bookmarkEnd w:id="22"/>
    <w:bookmarkStart w:name="z30" w:id="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Мұнда және бұдан әрі: ОРМБЖМ – Олимпиадалық резервтегі мамандандырылған балалар мен жасөспірімдер мектебі</w:t>
      </w:r>
    </w:p>
    <w:bookmarkEnd w:id="23"/>
    <w:bookmarkStart w:name="z31" w:id="24"/>
    <w:p>
      <w:pPr>
        <w:spacing w:after="0"/>
        <w:ind w:left="0"/>
        <w:jc w:val="both"/>
      </w:pPr>
      <w:r>
        <w:rPr>
          <w:rFonts w:ascii="Times New Roman"/>
          <w:b w:val="false"/>
          <w:i w:val="false"/>
          <w:color w:val="000000"/>
          <w:sz w:val="28"/>
        </w:rPr>
        <w:t>
      3Здесь и далее: СДЮШОР - Специализированная детско-юношеская школа олимпийского резерва</w:t>
      </w:r>
    </w:p>
    <w:bookmarkEnd w:id="24"/>
    <w:bookmarkStart w:name="z32" w:id="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Мұнда және бұдан әрі: СДБАМИ – Спорттағы дарынды балаларға арналған мектеп-интернат</w:t>
      </w:r>
    </w:p>
    <w:bookmarkEnd w:id="25"/>
    <w:bookmarkStart w:name="z33" w:id="26"/>
    <w:p>
      <w:pPr>
        <w:spacing w:after="0"/>
        <w:ind w:left="0"/>
        <w:jc w:val="both"/>
      </w:pPr>
      <w:r>
        <w:rPr>
          <w:rFonts w:ascii="Times New Roman"/>
          <w:b w:val="false"/>
          <w:i w:val="false"/>
          <w:color w:val="000000"/>
          <w:sz w:val="28"/>
        </w:rPr>
        <w:t>
      4Здесь и далее: ШИОСД – Школа-интернат для одаренных в спорте детей</w:t>
      </w:r>
    </w:p>
    <w:bookmarkEnd w:id="26"/>
    <w:bookmarkStart w:name="z34" w:id="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Мұнда және бұдан әрі: ОРММИК – Олимпиадалық резервтегі мамандырылған мектеп-интернат-колледж</w:t>
      </w:r>
    </w:p>
    <w:bookmarkEnd w:id="27"/>
    <w:bookmarkStart w:name="z35" w:id="28"/>
    <w:p>
      <w:pPr>
        <w:spacing w:after="0"/>
        <w:ind w:left="0"/>
        <w:jc w:val="both"/>
      </w:pPr>
      <w:r>
        <w:rPr>
          <w:rFonts w:ascii="Times New Roman"/>
          <w:b w:val="false"/>
          <w:i w:val="false"/>
          <w:color w:val="000000"/>
          <w:sz w:val="28"/>
        </w:rPr>
        <w:t>
      5Здесь и далее: СШИКОР – Специализированная школа-интернат-колледж олимпийского резерва</w:t>
      </w:r>
    </w:p>
    <w:bookmarkEnd w:id="28"/>
    <w:bookmarkStart w:name="z36"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Мұнда және бұдан әрі: ОРДО – Олимпиадалық резервті даярлау орталығы</w:t>
      </w:r>
    </w:p>
    <w:bookmarkEnd w:id="29"/>
    <w:bookmarkStart w:name="z37" w:id="30"/>
    <w:p>
      <w:pPr>
        <w:spacing w:after="0"/>
        <w:ind w:left="0"/>
        <w:jc w:val="both"/>
      </w:pPr>
      <w:r>
        <w:rPr>
          <w:rFonts w:ascii="Times New Roman"/>
          <w:b w:val="false"/>
          <w:i w:val="false"/>
          <w:color w:val="000000"/>
          <w:sz w:val="28"/>
        </w:rPr>
        <w:t>
      6Здесь и далее: ЦПОР – Центр подготовки олимпийского резерва</w:t>
      </w:r>
    </w:p>
    <w:bookmarkEnd w:id="30"/>
    <w:bookmarkStart w:name="z38" w:id="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Мұнда және бұдан әрі: ЖСШМ – Жоғары спорт шеберлігі мектебі</w:t>
      </w:r>
    </w:p>
    <w:bookmarkEnd w:id="31"/>
    <w:bookmarkStart w:name="z39" w:id="32"/>
    <w:p>
      <w:pPr>
        <w:spacing w:after="0"/>
        <w:ind w:left="0"/>
        <w:jc w:val="both"/>
      </w:pPr>
      <w:r>
        <w:rPr>
          <w:rFonts w:ascii="Times New Roman"/>
          <w:b w:val="false"/>
          <w:i w:val="false"/>
          <w:color w:val="000000"/>
          <w:sz w:val="28"/>
        </w:rPr>
        <w:t>
      7Здесь и далее: ШВСМ – Школа вышего спортивного мастерства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Мекемелер, кәсіпорындар, ұйымдар</w:t>
            </w:r>
          </w:p>
          <w:p>
            <w:pPr>
              <w:spacing w:after="20"/>
              <w:ind w:left="20"/>
              <w:jc w:val="both"/>
            </w:pPr>
          </w:p>
          <w:p>
            <w:pPr>
              <w:spacing w:after="20"/>
              <w:ind w:left="20"/>
              <w:jc w:val="both"/>
            </w:pPr>
            <w:r>
              <w:rPr>
                <w:rFonts w:ascii="Times New Roman"/>
                <w:b/>
                <w:i w:val="false"/>
                <w:color w:val="000000"/>
                <w:sz w:val="20"/>
              </w:rPr>
              <w:t>Учреждения, предприятия, организации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Мекемелердің, кәсіпорындардың, ұйымдардың саны, барлығы, бірлік</w:t>
            </w:r>
          </w:p>
          <w:p>
            <w:pPr>
              <w:spacing w:after="20"/>
              <w:ind w:left="20"/>
              <w:jc w:val="both"/>
            </w:pPr>
          </w:p>
          <w:p>
            <w:pPr>
              <w:spacing w:after="20"/>
              <w:ind w:left="20"/>
              <w:jc w:val="both"/>
            </w:pPr>
            <w:r>
              <w:rPr>
                <w:rFonts w:ascii="Times New Roman"/>
                <w:b/>
                <w:i w:val="false"/>
                <w:color w:val="000000"/>
                <w:sz w:val="20"/>
              </w:rPr>
              <w:t>Количество учреждений, предприятий, организаций, всего, единиц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 бірлік</w:t>
            </w:r>
          </w:p>
          <w:p>
            <w:pPr>
              <w:spacing w:after="20"/>
              <w:ind w:left="20"/>
              <w:jc w:val="both"/>
            </w:pPr>
          </w:p>
          <w:p>
            <w:pPr>
              <w:spacing w:after="20"/>
              <w:ind w:left="20"/>
              <w:jc w:val="both"/>
            </w:pPr>
            <w:r>
              <w:rPr>
                <w:rFonts w:ascii="Times New Roman"/>
                <w:b/>
                <w:i w:val="false"/>
                <w:color w:val="000000"/>
                <w:sz w:val="20"/>
              </w:rPr>
              <w:t>Из них, в сельской местности, единиц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және спортпен шұғылданатындардың жалпы саны, адамдар</w:t>
            </w:r>
          </w:p>
          <w:p>
            <w:pPr>
              <w:spacing w:after="20"/>
              <w:ind w:left="20"/>
              <w:jc w:val="both"/>
            </w:pPr>
          </w:p>
          <w:p>
            <w:pPr>
              <w:spacing w:after="20"/>
              <w:ind w:left="20"/>
              <w:jc w:val="both"/>
            </w:pPr>
            <w:r>
              <w:rPr>
                <w:rFonts w:ascii="Times New Roman"/>
                <w:b/>
                <w:i w:val="false"/>
                <w:color w:val="000000"/>
                <w:sz w:val="20"/>
              </w:rPr>
              <w:t>Общая численность занимающихся физической культурой и спортом, человек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6-13 жас</w:t>
            </w:r>
          </w:p>
          <w:p>
            <w:pPr>
              <w:spacing w:after="20"/>
              <w:ind w:left="20"/>
              <w:jc w:val="both"/>
            </w:pPr>
          </w:p>
          <w:p>
            <w:pPr>
              <w:spacing w:after="20"/>
              <w:ind w:left="20"/>
              <w:jc w:val="both"/>
            </w:pPr>
            <w:r>
              <w:rPr>
                <w:rFonts w:ascii="Times New Roman"/>
                <w:b/>
                <w:i w:val="false"/>
                <w:color w:val="000000"/>
                <w:sz w:val="20"/>
              </w:rPr>
              <w:t>6-13 лет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мүгедек с</w:t>
            </w:r>
            <w:r>
              <w:rPr>
                <w:rFonts w:ascii="Times New Roman"/>
                <w:b/>
                <w:i w:val="false"/>
                <w:color w:val="000000"/>
                <w:sz w:val="20"/>
              </w:rPr>
              <w:t>портшыларға арналған бөлімшелер</w:t>
            </w:r>
          </w:p>
          <w:p>
            <w:pPr>
              <w:spacing w:after="20"/>
              <w:ind w:left="20"/>
              <w:jc w:val="both"/>
            </w:pPr>
            <w:r>
              <w:rPr>
                <w:rFonts w:ascii="Times New Roman"/>
                <w:b w:val="false"/>
                <w:i w:val="false"/>
                <w:color w:val="000000"/>
                <w:sz w:val="20"/>
              </w:rPr>
              <w:t>в том числе отделения для спортсменов-инвалидов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клубтар</w:t>
            </w:r>
          </w:p>
          <w:p>
            <w:pPr>
              <w:spacing w:after="20"/>
              <w:ind w:left="20"/>
              <w:jc w:val="both"/>
            </w:pPr>
            <w:r>
              <w:rPr>
                <w:rFonts w:ascii="Times New Roman"/>
                <w:b w:val="false"/>
                <w:i w:val="false"/>
                <w:color w:val="000000"/>
                <w:sz w:val="20"/>
              </w:rPr>
              <w:t>спортивные 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w:t>
            </w:r>
          </w:p>
          <w:p>
            <w:pPr>
              <w:spacing w:after="20"/>
              <w:ind w:left="20"/>
              <w:jc w:val="both"/>
            </w:pPr>
            <w:r>
              <w:rPr>
                <w:rFonts w:ascii="Times New Roman"/>
                <w:b w:val="false"/>
                <w:i w:val="false"/>
                <w:color w:val="000000"/>
                <w:sz w:val="20"/>
              </w:rPr>
              <w:t>профессиональные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мүгедектер спортшылар үшін</w:t>
            </w:r>
          </w:p>
          <w:p>
            <w:pPr>
              <w:spacing w:after="20"/>
              <w:ind w:left="20"/>
              <w:jc w:val="both"/>
            </w:pPr>
            <w:r>
              <w:rPr>
                <w:rFonts w:ascii="Times New Roman"/>
                <w:b w:val="false"/>
                <w:i w:val="false"/>
                <w:color w:val="000000"/>
                <w:sz w:val="20"/>
              </w:rPr>
              <w:t>для спортсменов-инвалидов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имараттары ба</w:t>
            </w:r>
            <w:r>
              <w:rPr>
                <w:rFonts w:ascii="Times New Roman"/>
                <w:b/>
                <w:i w:val="false"/>
                <w:color w:val="000000"/>
                <w:sz w:val="20"/>
              </w:rPr>
              <w:t>засындағы мекемелер мен ұйымдар</w:t>
            </w:r>
          </w:p>
          <w:p>
            <w:pPr>
              <w:spacing w:after="20"/>
              <w:ind w:left="20"/>
              <w:jc w:val="both"/>
            </w:pPr>
            <w:r>
              <w:rPr>
                <w:rFonts w:ascii="Times New Roman"/>
                <w:b w:val="false"/>
                <w:i w:val="false"/>
                <w:color w:val="000000"/>
                <w:sz w:val="20"/>
              </w:rPr>
              <w:t>учреждения и организации на базе спортивных сооружений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фитнес клубтар</w:t>
            </w:r>
          </w:p>
          <w:p>
            <w:pPr>
              <w:spacing w:after="20"/>
              <w:ind w:left="20"/>
              <w:jc w:val="both"/>
            </w:pPr>
            <w:r>
              <w:rPr>
                <w:rFonts w:ascii="Times New Roman"/>
                <w:b w:val="false"/>
                <w:i w:val="false"/>
                <w:color w:val="000000"/>
                <w:sz w:val="20"/>
              </w:rPr>
              <w:t>фитнес-клубы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спорт қоғамдары және спортты дамытуды жүзеге асыратын қ</w:t>
            </w:r>
            <w:r>
              <w:rPr>
                <w:rFonts w:ascii="Times New Roman"/>
                <w:b/>
                <w:i w:val="false"/>
                <w:color w:val="000000"/>
                <w:sz w:val="20"/>
              </w:rPr>
              <w:t>оғамдық бірлестіктер</w:t>
            </w:r>
          </w:p>
          <w:p>
            <w:pPr>
              <w:spacing w:after="20"/>
              <w:ind w:left="20"/>
              <w:jc w:val="both"/>
            </w:pPr>
            <w:r>
              <w:rPr>
                <w:rFonts w:ascii="Times New Roman"/>
                <w:b w:val="false"/>
                <w:i w:val="false"/>
                <w:color w:val="000000"/>
                <w:sz w:val="20"/>
              </w:rPr>
              <w:t>ведомственные спортивные общества и общественные объединения, осуществляющие развитие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мекемелер мен ұйымдар, оның ішінде дене ш</w:t>
            </w:r>
            <w:r>
              <w:rPr>
                <w:rFonts w:ascii="Times New Roman"/>
                <w:b/>
                <w:i w:val="false"/>
                <w:color w:val="000000"/>
                <w:sz w:val="20"/>
              </w:rPr>
              <w:t xml:space="preserve">ынықтыру мен </w:t>
            </w:r>
            <w:r>
              <w:rPr>
                <w:rFonts w:ascii="Times New Roman"/>
                <w:b/>
                <w:i w:val="false"/>
                <w:color w:val="000000"/>
                <w:sz w:val="20"/>
              </w:rPr>
              <w:t>спортқа бейімділік</w:t>
            </w:r>
          </w:p>
          <w:p>
            <w:pPr>
              <w:spacing w:after="20"/>
              <w:ind w:left="20"/>
              <w:jc w:val="both"/>
            </w:pPr>
            <w:r>
              <w:rPr>
                <w:rFonts w:ascii="Times New Roman"/>
                <w:b w:val="false"/>
                <w:i w:val="false"/>
                <w:color w:val="000000"/>
                <w:sz w:val="20"/>
              </w:rPr>
              <w:t>другие учреждения и организации, в том числе адаптивной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3"/>
    <w:p>
      <w:pPr>
        <w:spacing w:after="0"/>
        <w:ind w:left="0"/>
        <w:jc w:val="both"/>
      </w:pPr>
      <w:r>
        <w:rPr>
          <w:rFonts w:ascii="Times New Roman"/>
          <w:b w:val="false"/>
          <w:i w:val="false"/>
          <w:color w:val="000000"/>
          <w:sz w:val="28"/>
        </w:rPr>
        <w:t>
      Продолжение таблицы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және спортпен шұғылданатындардың жалпы саны, адамдар</w:t>
            </w:r>
          </w:p>
          <w:p>
            <w:pPr>
              <w:spacing w:after="20"/>
              <w:ind w:left="20"/>
              <w:jc w:val="both"/>
            </w:pPr>
          </w:p>
          <w:p>
            <w:pPr>
              <w:spacing w:after="20"/>
              <w:ind w:left="20"/>
              <w:jc w:val="both"/>
            </w:pPr>
            <w:r>
              <w:rPr>
                <w:rFonts w:ascii="Times New Roman"/>
                <w:b/>
                <w:i w:val="false"/>
                <w:color w:val="000000"/>
                <w:sz w:val="20"/>
              </w:rPr>
              <w:t>Общая численность занимающихся физической культурой и спортом, человек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әйелдер</w:t>
            </w:r>
          </w:p>
          <w:p>
            <w:pPr>
              <w:spacing w:after="20"/>
              <w:ind w:left="20"/>
              <w:jc w:val="both"/>
            </w:pPr>
          </w:p>
          <w:p>
            <w:pPr>
              <w:spacing w:after="20"/>
              <w:ind w:left="20"/>
              <w:jc w:val="both"/>
            </w:pPr>
            <w:r>
              <w:rPr>
                <w:rFonts w:ascii="Times New Roman"/>
                <w:b/>
                <w:i w:val="false"/>
                <w:color w:val="000000"/>
                <w:sz w:val="20"/>
              </w:rPr>
              <w:t>Из них: женщин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Ақылы негізде шұғылданатындардың жалпы санынан</w:t>
            </w:r>
          </w:p>
          <w:p>
            <w:pPr>
              <w:spacing w:after="20"/>
              <w:ind w:left="20"/>
              <w:jc w:val="both"/>
            </w:pPr>
          </w:p>
          <w:p>
            <w:pPr>
              <w:spacing w:after="20"/>
              <w:ind w:left="20"/>
              <w:jc w:val="both"/>
            </w:pPr>
            <w:r>
              <w:rPr>
                <w:rFonts w:ascii="Times New Roman"/>
                <w:b/>
                <w:i w:val="false"/>
                <w:color w:val="000000"/>
                <w:sz w:val="20"/>
              </w:rPr>
              <w:t>Из общей численности занимающихся на платной основе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14-29 жас</w:t>
            </w:r>
          </w:p>
          <w:p>
            <w:pPr>
              <w:spacing w:after="20"/>
              <w:ind w:left="20"/>
              <w:jc w:val="both"/>
            </w:pPr>
          </w:p>
          <w:p>
            <w:pPr>
              <w:spacing w:after="20"/>
              <w:ind w:left="20"/>
              <w:jc w:val="both"/>
            </w:pPr>
            <w:r>
              <w:rPr>
                <w:rFonts w:ascii="Times New Roman"/>
                <w:b/>
                <w:i w:val="false"/>
                <w:color w:val="000000"/>
                <w:sz w:val="20"/>
              </w:rPr>
              <w:t>14-29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жас тан жоғары</w:t>
            </w:r>
          </w:p>
          <w:p>
            <w:pPr>
              <w:spacing w:after="20"/>
              <w:ind w:left="20"/>
              <w:jc w:val="both"/>
            </w:pPr>
          </w:p>
          <w:p>
            <w:pPr>
              <w:spacing w:after="20"/>
              <w:ind w:left="20"/>
              <w:jc w:val="both"/>
            </w:pPr>
            <w:r>
              <w:rPr>
                <w:rFonts w:ascii="Times New Roman"/>
                <w:b/>
                <w:i w:val="false"/>
                <w:color w:val="000000"/>
                <w:sz w:val="20"/>
              </w:rPr>
              <w:t>старше 30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зейнеткерлік жасқа келгендер</w:t>
            </w:r>
          </w:p>
          <w:p>
            <w:pPr>
              <w:spacing w:after="20"/>
              <w:ind w:left="20"/>
              <w:jc w:val="both"/>
            </w:pPr>
          </w:p>
          <w:p>
            <w:pPr>
              <w:spacing w:after="20"/>
              <w:ind w:left="20"/>
              <w:jc w:val="both"/>
            </w:pPr>
            <w:r>
              <w:rPr>
                <w:rFonts w:ascii="Times New Roman"/>
                <w:b/>
                <w:i w:val="false"/>
                <w:color w:val="000000"/>
                <w:sz w:val="20"/>
              </w:rPr>
              <w:t>достигших пенсионного возраста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4"/>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БЖСМ, МБЖСМ, ОРМБЖМ жұмыстарының негізгі көрсеткіштері (бұдан әрі – спорт мектептері)</w:t>
      </w:r>
    </w:p>
    <w:bookmarkEnd w:id="34"/>
    <w:bookmarkStart w:name="z42" w:id="35"/>
    <w:p>
      <w:pPr>
        <w:spacing w:after="0"/>
        <w:ind w:left="0"/>
        <w:jc w:val="both"/>
      </w:pPr>
      <w:r>
        <w:rPr>
          <w:rFonts w:ascii="Times New Roman"/>
          <w:b w:val="false"/>
          <w:i w:val="false"/>
          <w:color w:val="000000"/>
          <w:sz w:val="28"/>
        </w:rPr>
        <w:t>
      Раздел 4. Основные показатели работы ДЮСШ, СДЮСШ, СДЮШОР (далее – спортивные школы)</w:t>
      </w:r>
    </w:p>
    <w:bookmarkEnd w:id="35"/>
    <w:bookmarkStart w:name="z43" w:id="36"/>
    <w:p>
      <w:pPr>
        <w:spacing w:after="0"/>
        <w:ind w:left="0"/>
        <w:jc w:val="both"/>
      </w:pPr>
      <w:r>
        <w:rPr>
          <w:rFonts w:ascii="Times New Roman"/>
          <w:b w:val="false"/>
          <w:i w:val="false"/>
          <w:color w:val="000000"/>
          <w:sz w:val="28"/>
        </w:rPr>
        <w:t xml:space="preserve">
      </w:t>
      </w:r>
      <w:r>
        <w:rPr>
          <w:rFonts w:ascii="Times New Roman"/>
          <w:b/>
          <w:i w:val="false"/>
          <w:color w:val="000000"/>
          <w:sz w:val="28"/>
        </w:rPr>
        <w:t>4.1 Спорт мектептерiнің саны, бірлік</w:t>
      </w:r>
    </w:p>
    <w:bookmarkEnd w:id="36"/>
    <w:bookmarkStart w:name="z44" w:id="37"/>
    <w:p>
      <w:pPr>
        <w:spacing w:after="0"/>
        <w:ind w:left="0"/>
        <w:jc w:val="both"/>
      </w:pPr>
      <w:r>
        <w:rPr>
          <w:rFonts w:ascii="Times New Roman"/>
          <w:b w:val="false"/>
          <w:i w:val="false"/>
          <w:color w:val="000000"/>
          <w:sz w:val="28"/>
        </w:rPr>
        <w:t>
      4.1 Количество спортивных школ, единиц</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мектептерінің саны, бірлік</w:t>
            </w:r>
          </w:p>
          <w:p>
            <w:pPr>
              <w:spacing w:after="20"/>
              <w:ind w:left="20"/>
              <w:jc w:val="both"/>
            </w:pPr>
          </w:p>
          <w:p>
            <w:pPr>
              <w:spacing w:after="20"/>
              <w:ind w:left="20"/>
              <w:jc w:val="both"/>
            </w:pPr>
            <w:r>
              <w:rPr>
                <w:rFonts w:ascii="Times New Roman"/>
                <w:b/>
                <w:i w:val="false"/>
                <w:color w:val="000000"/>
                <w:sz w:val="20"/>
              </w:rPr>
              <w:t>Количество спортивных школ, единиц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8"/>
    <w:p>
      <w:pPr>
        <w:spacing w:after="0"/>
        <w:ind w:left="0"/>
        <w:jc w:val="both"/>
      </w:pPr>
      <w:r>
        <w:rPr>
          <w:rFonts w:ascii="Times New Roman"/>
          <w:b w:val="false"/>
          <w:i w:val="false"/>
          <w:color w:val="000000"/>
          <w:sz w:val="28"/>
        </w:rPr>
        <w:t xml:space="preserve">
      </w:t>
      </w:r>
      <w:r>
        <w:rPr>
          <w:rFonts w:ascii="Times New Roman"/>
          <w:b/>
          <w:i w:val="false"/>
          <w:color w:val="000000"/>
          <w:sz w:val="28"/>
        </w:rPr>
        <w:t>4.2 Спорт түрлері бойынша бөлімшелердің саны, бірлік</w:t>
      </w:r>
    </w:p>
    <w:bookmarkEnd w:id="38"/>
    <w:bookmarkStart w:name="z46" w:id="39"/>
    <w:p>
      <w:pPr>
        <w:spacing w:after="0"/>
        <w:ind w:left="0"/>
        <w:jc w:val="both"/>
      </w:pPr>
      <w:r>
        <w:rPr>
          <w:rFonts w:ascii="Times New Roman"/>
          <w:b w:val="false"/>
          <w:i w:val="false"/>
          <w:color w:val="000000"/>
          <w:sz w:val="28"/>
        </w:rPr>
        <w:t>
      4.2 Количество отделений по видам спорта, единиц</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 бойынша бөлімшелердің саны, бірлік</w:t>
            </w:r>
          </w:p>
          <w:p>
            <w:pPr>
              <w:spacing w:after="20"/>
              <w:ind w:left="20"/>
              <w:jc w:val="both"/>
            </w:pPr>
          </w:p>
          <w:p>
            <w:pPr>
              <w:spacing w:after="20"/>
              <w:ind w:left="20"/>
              <w:jc w:val="both"/>
            </w:pPr>
            <w:r>
              <w:rPr>
                <w:rFonts w:ascii="Times New Roman"/>
                <w:b/>
                <w:i w:val="false"/>
                <w:color w:val="000000"/>
                <w:sz w:val="20"/>
              </w:rPr>
              <w:t>Количество отделений по видам спорта,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0"/>
    <w:p>
      <w:pPr>
        <w:spacing w:after="0"/>
        <w:ind w:left="0"/>
        <w:jc w:val="both"/>
      </w:pPr>
      <w:r>
        <w:rPr>
          <w:rFonts w:ascii="Times New Roman"/>
          <w:b w:val="false"/>
          <w:i w:val="false"/>
          <w:color w:val="000000"/>
          <w:sz w:val="28"/>
        </w:rPr>
        <w:t xml:space="preserve">
      </w:t>
      </w:r>
      <w:r>
        <w:rPr>
          <w:rFonts w:ascii="Times New Roman"/>
          <w:b/>
          <w:i w:val="false"/>
          <w:color w:val="000000"/>
          <w:sz w:val="28"/>
        </w:rPr>
        <w:t>4.3 Спорттық-сауықтыру топтарының саны, бірлік</w:t>
      </w:r>
    </w:p>
    <w:bookmarkEnd w:id="40"/>
    <w:bookmarkStart w:name="z48" w:id="41"/>
    <w:p>
      <w:pPr>
        <w:spacing w:after="0"/>
        <w:ind w:left="0"/>
        <w:jc w:val="both"/>
      </w:pPr>
      <w:r>
        <w:rPr>
          <w:rFonts w:ascii="Times New Roman"/>
          <w:b w:val="false"/>
          <w:i w:val="false"/>
          <w:color w:val="000000"/>
          <w:sz w:val="28"/>
        </w:rPr>
        <w:t>
      4.3 Количество спортивно-оздоровительных групп, единиц</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Спорттық-сауықтыру топтарының саны, бірлік</w:t>
            </w:r>
          </w:p>
          <w:p>
            <w:pPr>
              <w:spacing w:after="20"/>
              <w:ind w:left="20"/>
              <w:jc w:val="both"/>
            </w:pPr>
          </w:p>
          <w:p>
            <w:pPr>
              <w:spacing w:after="20"/>
              <w:ind w:left="20"/>
              <w:jc w:val="both"/>
            </w:pPr>
            <w:r>
              <w:rPr>
                <w:rFonts w:ascii="Times New Roman"/>
                <w:b/>
                <w:i w:val="false"/>
                <w:color w:val="000000"/>
                <w:sz w:val="20"/>
              </w:rPr>
              <w:t>Количество спортивно-оздоровительных групп,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2"/>
    <w:p>
      <w:pPr>
        <w:spacing w:after="0"/>
        <w:ind w:left="0"/>
        <w:jc w:val="both"/>
      </w:pPr>
      <w:r>
        <w:rPr>
          <w:rFonts w:ascii="Times New Roman"/>
          <w:b w:val="false"/>
          <w:i w:val="false"/>
          <w:color w:val="000000"/>
          <w:sz w:val="28"/>
        </w:rPr>
        <w:t xml:space="preserve">
      </w:t>
      </w:r>
      <w:r>
        <w:rPr>
          <w:rFonts w:ascii="Times New Roman"/>
          <w:b/>
          <w:i w:val="false"/>
          <w:color w:val="000000"/>
          <w:sz w:val="28"/>
        </w:rPr>
        <w:t>4.4 Алғашқы дайындық топтарының саны, бірлік</w:t>
      </w:r>
    </w:p>
    <w:bookmarkEnd w:id="42"/>
    <w:bookmarkStart w:name="z50" w:id="43"/>
    <w:p>
      <w:pPr>
        <w:spacing w:after="0"/>
        <w:ind w:left="0"/>
        <w:jc w:val="both"/>
      </w:pPr>
      <w:r>
        <w:rPr>
          <w:rFonts w:ascii="Times New Roman"/>
          <w:b w:val="false"/>
          <w:i w:val="false"/>
          <w:color w:val="000000"/>
          <w:sz w:val="28"/>
        </w:rPr>
        <w:t>
      4.4 Количество групп начальной подготовки, единиц</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Алғашқы дайындық топтарының саны, бірлік</w:t>
            </w:r>
          </w:p>
          <w:p>
            <w:pPr>
              <w:spacing w:after="20"/>
              <w:ind w:left="20"/>
              <w:jc w:val="both"/>
            </w:pPr>
          </w:p>
          <w:p>
            <w:pPr>
              <w:spacing w:after="20"/>
              <w:ind w:left="20"/>
              <w:jc w:val="both"/>
            </w:pPr>
            <w:r>
              <w:rPr>
                <w:rFonts w:ascii="Times New Roman"/>
                <w:b/>
                <w:i w:val="false"/>
                <w:color w:val="000000"/>
                <w:sz w:val="20"/>
              </w:rPr>
              <w:t>Количество групп начальной подготовки,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4"/>
    <w:p>
      <w:pPr>
        <w:spacing w:after="0"/>
        <w:ind w:left="0"/>
        <w:jc w:val="both"/>
      </w:pPr>
      <w:r>
        <w:rPr>
          <w:rFonts w:ascii="Times New Roman"/>
          <w:b w:val="false"/>
          <w:i w:val="false"/>
          <w:color w:val="000000"/>
          <w:sz w:val="28"/>
        </w:rPr>
        <w:t xml:space="preserve">
      </w:t>
      </w:r>
      <w:r>
        <w:rPr>
          <w:rFonts w:ascii="Times New Roman"/>
          <w:b/>
          <w:i w:val="false"/>
          <w:color w:val="000000"/>
          <w:sz w:val="28"/>
        </w:rPr>
        <w:t>4.5 Оқу-жаттығу топтарының саны, бірлік</w:t>
      </w:r>
    </w:p>
    <w:bookmarkEnd w:id="44"/>
    <w:bookmarkStart w:name="z52" w:id="45"/>
    <w:p>
      <w:pPr>
        <w:spacing w:after="0"/>
        <w:ind w:left="0"/>
        <w:jc w:val="both"/>
      </w:pPr>
      <w:r>
        <w:rPr>
          <w:rFonts w:ascii="Times New Roman"/>
          <w:b w:val="false"/>
          <w:i w:val="false"/>
          <w:color w:val="000000"/>
          <w:sz w:val="28"/>
        </w:rPr>
        <w:t>
      4.5 Количество учебно-тренировочных групп, единиц</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Оқу-жаттығу топтарының саны, бірлік</w:t>
            </w:r>
          </w:p>
          <w:p>
            <w:pPr>
              <w:spacing w:after="20"/>
              <w:ind w:left="20"/>
              <w:jc w:val="both"/>
            </w:pPr>
          </w:p>
          <w:p>
            <w:pPr>
              <w:spacing w:after="20"/>
              <w:ind w:left="20"/>
              <w:jc w:val="both"/>
            </w:pPr>
            <w:r>
              <w:rPr>
                <w:rFonts w:ascii="Times New Roman"/>
                <w:b/>
                <w:i w:val="false"/>
                <w:color w:val="000000"/>
                <w:sz w:val="20"/>
              </w:rPr>
              <w:t>Количество учебно-тренировочных групп,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6"/>
    <w:p>
      <w:pPr>
        <w:spacing w:after="0"/>
        <w:ind w:left="0"/>
        <w:jc w:val="both"/>
      </w:pPr>
      <w:r>
        <w:rPr>
          <w:rFonts w:ascii="Times New Roman"/>
          <w:b w:val="false"/>
          <w:i w:val="false"/>
          <w:color w:val="000000"/>
          <w:sz w:val="28"/>
        </w:rPr>
        <w:t xml:space="preserve">
      </w:t>
      </w:r>
      <w:r>
        <w:rPr>
          <w:rFonts w:ascii="Times New Roman"/>
          <w:b/>
          <w:i w:val="false"/>
          <w:color w:val="000000"/>
          <w:sz w:val="28"/>
        </w:rPr>
        <w:t>4.6 Спорттық жетілдіру топтарының саны, бірлік</w:t>
      </w:r>
    </w:p>
    <w:bookmarkEnd w:id="46"/>
    <w:bookmarkStart w:name="z54" w:id="47"/>
    <w:p>
      <w:pPr>
        <w:spacing w:after="0"/>
        <w:ind w:left="0"/>
        <w:jc w:val="both"/>
      </w:pPr>
      <w:r>
        <w:rPr>
          <w:rFonts w:ascii="Times New Roman"/>
          <w:b w:val="false"/>
          <w:i w:val="false"/>
          <w:color w:val="000000"/>
          <w:sz w:val="28"/>
        </w:rPr>
        <w:t>
      4.6 Количество групп спортивного совершенствования, единиц</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Спорттық жетілдіру топтарының саны, бірлік</w:t>
            </w:r>
          </w:p>
          <w:p>
            <w:pPr>
              <w:spacing w:after="20"/>
              <w:ind w:left="20"/>
              <w:jc w:val="both"/>
            </w:pPr>
          </w:p>
          <w:p>
            <w:pPr>
              <w:spacing w:after="20"/>
              <w:ind w:left="20"/>
              <w:jc w:val="both"/>
            </w:pPr>
            <w:r>
              <w:rPr>
                <w:rFonts w:ascii="Times New Roman"/>
                <w:b/>
                <w:i w:val="false"/>
                <w:color w:val="000000"/>
                <w:sz w:val="20"/>
              </w:rPr>
              <w:t>Количество групп спортивного совершенствования,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8"/>
    <w:p>
      <w:pPr>
        <w:spacing w:after="0"/>
        <w:ind w:left="0"/>
        <w:jc w:val="both"/>
      </w:pPr>
      <w:r>
        <w:rPr>
          <w:rFonts w:ascii="Times New Roman"/>
          <w:b w:val="false"/>
          <w:i w:val="false"/>
          <w:color w:val="000000"/>
          <w:sz w:val="28"/>
        </w:rPr>
        <w:t xml:space="preserve">
      </w:t>
      </w:r>
      <w:r>
        <w:rPr>
          <w:rFonts w:ascii="Times New Roman"/>
          <w:b/>
          <w:i w:val="false"/>
          <w:color w:val="000000"/>
          <w:sz w:val="28"/>
        </w:rPr>
        <w:t>4.7 Жоғары спорт шеберлігі топтарының саны, бірлік</w:t>
      </w:r>
    </w:p>
    <w:bookmarkEnd w:id="48"/>
    <w:bookmarkStart w:name="z56" w:id="49"/>
    <w:p>
      <w:pPr>
        <w:spacing w:after="0"/>
        <w:ind w:left="0"/>
        <w:jc w:val="both"/>
      </w:pPr>
      <w:r>
        <w:rPr>
          <w:rFonts w:ascii="Times New Roman"/>
          <w:b w:val="false"/>
          <w:i w:val="false"/>
          <w:color w:val="000000"/>
          <w:sz w:val="28"/>
        </w:rPr>
        <w:t>
      4.7 Количество групп высшего спортивного мастерства, единиц</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спорт шеберлігі топтарының саны, бірлік</w:t>
            </w:r>
          </w:p>
          <w:p>
            <w:pPr>
              <w:spacing w:after="20"/>
              <w:ind w:left="20"/>
              <w:jc w:val="both"/>
            </w:pPr>
          </w:p>
          <w:p>
            <w:pPr>
              <w:spacing w:after="20"/>
              <w:ind w:left="20"/>
              <w:jc w:val="both"/>
            </w:pPr>
            <w:r>
              <w:rPr>
                <w:rFonts w:ascii="Times New Roman"/>
                <w:b/>
                <w:i w:val="false"/>
                <w:color w:val="000000"/>
                <w:sz w:val="20"/>
              </w:rPr>
              <w:t>Количество групп высшего спортивного мастерства,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0"/>
    <w:p>
      <w:pPr>
        <w:spacing w:after="0"/>
        <w:ind w:left="0"/>
        <w:jc w:val="both"/>
      </w:pPr>
      <w:r>
        <w:rPr>
          <w:rFonts w:ascii="Times New Roman"/>
          <w:b w:val="false"/>
          <w:i w:val="false"/>
          <w:color w:val="000000"/>
          <w:sz w:val="28"/>
        </w:rPr>
        <w:t xml:space="preserve">
      </w:t>
      </w:r>
      <w:r>
        <w:rPr>
          <w:rFonts w:ascii="Times New Roman"/>
          <w:b/>
          <w:i w:val="false"/>
          <w:color w:val="000000"/>
          <w:sz w:val="28"/>
        </w:rPr>
        <w:t>4.8 Спорт мектептерінде шұғылданатындардың саны, бірлік</w:t>
      </w:r>
    </w:p>
    <w:bookmarkEnd w:id="50"/>
    <w:bookmarkStart w:name="z58" w:id="51"/>
    <w:p>
      <w:pPr>
        <w:spacing w:after="0"/>
        <w:ind w:left="0"/>
        <w:jc w:val="both"/>
      </w:pPr>
      <w:r>
        <w:rPr>
          <w:rFonts w:ascii="Times New Roman"/>
          <w:b w:val="false"/>
          <w:i w:val="false"/>
          <w:color w:val="000000"/>
          <w:sz w:val="28"/>
        </w:rPr>
        <w:t>
      4.8 Количество занимающихся в спортивных школах, единиц</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 шұғылданатындардың саны, бірлік</w:t>
            </w:r>
          </w:p>
          <w:p>
            <w:pPr>
              <w:spacing w:after="20"/>
              <w:ind w:left="20"/>
              <w:jc w:val="both"/>
            </w:pPr>
          </w:p>
          <w:p>
            <w:pPr>
              <w:spacing w:after="20"/>
              <w:ind w:left="20"/>
              <w:jc w:val="both"/>
            </w:pPr>
            <w:r>
              <w:rPr>
                <w:rFonts w:ascii="Times New Roman"/>
                <w:b/>
                <w:i w:val="false"/>
                <w:color w:val="000000"/>
                <w:sz w:val="20"/>
              </w:rPr>
              <w:t>Количество занимающихся в спортивных школах,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2"/>
    <w:p>
      <w:pPr>
        <w:spacing w:after="0"/>
        <w:ind w:left="0"/>
        <w:jc w:val="both"/>
      </w:pPr>
      <w:r>
        <w:rPr>
          <w:rFonts w:ascii="Times New Roman"/>
          <w:b w:val="false"/>
          <w:i w:val="false"/>
          <w:color w:val="000000"/>
          <w:sz w:val="28"/>
        </w:rPr>
        <w:t xml:space="preserve">
      </w:t>
      </w:r>
      <w:r>
        <w:rPr>
          <w:rFonts w:ascii="Times New Roman"/>
          <w:b/>
          <w:i w:val="false"/>
          <w:color w:val="000000"/>
          <w:sz w:val="28"/>
        </w:rPr>
        <w:t>4.9 Спорт мектептерінде шұғылданатын бірінші спорттық разряды бар спортшылардың саны, бірлік</w:t>
      </w:r>
    </w:p>
    <w:bookmarkEnd w:id="52"/>
    <w:bookmarkStart w:name="z60" w:id="53"/>
    <w:p>
      <w:pPr>
        <w:spacing w:after="0"/>
        <w:ind w:left="0"/>
        <w:jc w:val="both"/>
      </w:pPr>
      <w:r>
        <w:rPr>
          <w:rFonts w:ascii="Times New Roman"/>
          <w:b w:val="false"/>
          <w:i w:val="false"/>
          <w:color w:val="000000"/>
          <w:sz w:val="28"/>
        </w:rPr>
        <w:t>
      4.9 Количество спортсменов первого спортивного разряда, занимающихся в спортивных школах, единиц</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 шұғылданатын бірінші спорттық разряды бар спортшылардың саны, бірлік</w:t>
            </w:r>
          </w:p>
          <w:p>
            <w:pPr>
              <w:spacing w:after="20"/>
              <w:ind w:left="20"/>
              <w:jc w:val="both"/>
            </w:pPr>
          </w:p>
          <w:p>
            <w:pPr>
              <w:spacing w:after="20"/>
              <w:ind w:left="20"/>
              <w:jc w:val="both"/>
            </w:pPr>
            <w:r>
              <w:rPr>
                <w:rFonts w:ascii="Times New Roman"/>
                <w:b/>
                <w:i w:val="false"/>
                <w:color w:val="000000"/>
                <w:sz w:val="20"/>
              </w:rPr>
              <w:t>Количество спортсменов первого спортивного разряда, занимающихся в спортивных школах,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4"/>
    <w:p>
      <w:pPr>
        <w:spacing w:after="0"/>
        <w:ind w:left="0"/>
        <w:jc w:val="both"/>
      </w:pPr>
      <w:r>
        <w:rPr>
          <w:rFonts w:ascii="Times New Roman"/>
          <w:b w:val="false"/>
          <w:i w:val="false"/>
          <w:color w:val="000000"/>
          <w:sz w:val="28"/>
        </w:rPr>
        <w:t xml:space="preserve">
      </w:t>
      </w:r>
      <w:r>
        <w:rPr>
          <w:rFonts w:ascii="Times New Roman"/>
          <w:b/>
          <w:i w:val="false"/>
          <w:color w:val="000000"/>
          <w:sz w:val="28"/>
        </w:rPr>
        <w:t>4.10 Спорт мектептерінде шұғылданатын спорт шеберіне үміткерлердің саны, бірлік</w:t>
      </w:r>
    </w:p>
    <w:bookmarkEnd w:id="54"/>
    <w:bookmarkStart w:name="z62" w:id="55"/>
    <w:p>
      <w:pPr>
        <w:spacing w:after="0"/>
        <w:ind w:left="0"/>
        <w:jc w:val="both"/>
      </w:pPr>
      <w:r>
        <w:rPr>
          <w:rFonts w:ascii="Times New Roman"/>
          <w:b w:val="false"/>
          <w:i w:val="false"/>
          <w:color w:val="000000"/>
          <w:sz w:val="28"/>
        </w:rPr>
        <w:t>
      4.10 Количество кандидатов в мастера спорта, занимающихся в спортивных школах, единиц</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 шұғылданатын спорт шеберіне үміткерлердің саны, бірлік</w:t>
            </w:r>
          </w:p>
          <w:p>
            <w:pPr>
              <w:spacing w:after="20"/>
              <w:ind w:left="20"/>
              <w:jc w:val="both"/>
            </w:pPr>
          </w:p>
          <w:p>
            <w:pPr>
              <w:spacing w:after="20"/>
              <w:ind w:left="20"/>
              <w:jc w:val="both"/>
            </w:pPr>
            <w:r>
              <w:rPr>
                <w:rFonts w:ascii="Times New Roman"/>
                <w:b/>
                <w:i w:val="false"/>
                <w:color w:val="000000"/>
                <w:sz w:val="20"/>
              </w:rPr>
              <w:t>Количество кандидатов в мастера спорта, занимающихся в спортивных школах,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6"/>
    <w:p>
      <w:pPr>
        <w:spacing w:after="0"/>
        <w:ind w:left="0"/>
        <w:jc w:val="both"/>
      </w:pPr>
      <w:r>
        <w:rPr>
          <w:rFonts w:ascii="Times New Roman"/>
          <w:b w:val="false"/>
          <w:i w:val="false"/>
          <w:color w:val="000000"/>
          <w:sz w:val="28"/>
        </w:rPr>
        <w:t xml:space="preserve">
      </w:t>
      </w:r>
      <w:r>
        <w:rPr>
          <w:rFonts w:ascii="Times New Roman"/>
          <w:b/>
          <w:i w:val="false"/>
          <w:color w:val="000000"/>
          <w:sz w:val="28"/>
        </w:rPr>
        <w:t>4.11 Спорт мектептерінде шұғылданатын спорт шеберлерінің саны, бірлік</w:t>
      </w:r>
    </w:p>
    <w:bookmarkEnd w:id="56"/>
    <w:bookmarkStart w:name="z64" w:id="57"/>
    <w:p>
      <w:pPr>
        <w:spacing w:after="0"/>
        <w:ind w:left="0"/>
        <w:jc w:val="both"/>
      </w:pPr>
      <w:r>
        <w:rPr>
          <w:rFonts w:ascii="Times New Roman"/>
          <w:b w:val="false"/>
          <w:i w:val="false"/>
          <w:color w:val="000000"/>
          <w:sz w:val="28"/>
        </w:rPr>
        <w:t>
      4.11 Количество мастеров спорта, занимающихся в спортивных школах, единиц</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 шұғылданатын спорт шеберлерінің саны, бірлік</w:t>
            </w:r>
          </w:p>
          <w:p>
            <w:pPr>
              <w:spacing w:after="20"/>
              <w:ind w:left="20"/>
              <w:jc w:val="both"/>
            </w:pPr>
          </w:p>
          <w:p>
            <w:pPr>
              <w:spacing w:after="20"/>
              <w:ind w:left="20"/>
              <w:jc w:val="both"/>
            </w:pPr>
            <w:r>
              <w:rPr>
                <w:rFonts w:ascii="Times New Roman"/>
                <w:b/>
                <w:i w:val="false"/>
                <w:color w:val="000000"/>
                <w:sz w:val="20"/>
              </w:rPr>
              <w:t>Количество мастеров спорта, занимающихся в спортивных школах,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8"/>
    <w:p>
      <w:pPr>
        <w:spacing w:after="0"/>
        <w:ind w:left="0"/>
        <w:jc w:val="both"/>
      </w:pPr>
      <w:r>
        <w:rPr>
          <w:rFonts w:ascii="Times New Roman"/>
          <w:b w:val="false"/>
          <w:i w:val="false"/>
          <w:color w:val="000000"/>
          <w:sz w:val="28"/>
        </w:rPr>
        <w:t xml:space="preserve">
      </w:t>
      </w:r>
      <w:r>
        <w:rPr>
          <w:rFonts w:ascii="Times New Roman"/>
          <w:b/>
          <w:i w:val="false"/>
          <w:color w:val="000000"/>
          <w:sz w:val="28"/>
        </w:rPr>
        <w:t>4.12 Спорт мектептерінде шұғылданатын халықаралық дәрежедегі спорт шеберлерінің саны, бірлік</w:t>
      </w:r>
    </w:p>
    <w:bookmarkEnd w:id="58"/>
    <w:bookmarkStart w:name="z66" w:id="59"/>
    <w:p>
      <w:pPr>
        <w:spacing w:after="0"/>
        <w:ind w:left="0"/>
        <w:jc w:val="both"/>
      </w:pPr>
      <w:r>
        <w:rPr>
          <w:rFonts w:ascii="Times New Roman"/>
          <w:b w:val="false"/>
          <w:i w:val="false"/>
          <w:color w:val="000000"/>
          <w:sz w:val="28"/>
        </w:rPr>
        <w:t>
      4.12 Количество мастеров спорта международного класса, занимающихся в спортивных школах, единиц</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 шұғылданатын халықаралық дәрежедегі спорт шеберлерінің саны, бірлік</w:t>
            </w:r>
          </w:p>
          <w:p>
            <w:pPr>
              <w:spacing w:after="20"/>
              <w:ind w:left="20"/>
              <w:jc w:val="both"/>
            </w:pPr>
          </w:p>
          <w:p>
            <w:pPr>
              <w:spacing w:after="20"/>
              <w:ind w:left="20"/>
              <w:jc w:val="both"/>
            </w:pPr>
            <w:r>
              <w:rPr>
                <w:rFonts w:ascii="Times New Roman"/>
                <w:b/>
                <w:i w:val="false"/>
                <w:color w:val="000000"/>
                <w:sz w:val="20"/>
              </w:rPr>
              <w:t>Количество мастеров спорта международного класса, занимающихся в спортивных школах,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60"/>
    <w:p>
      <w:pPr>
        <w:spacing w:after="0"/>
        <w:ind w:left="0"/>
        <w:jc w:val="both"/>
      </w:pPr>
      <w:r>
        <w:rPr>
          <w:rFonts w:ascii="Times New Roman"/>
          <w:b w:val="false"/>
          <w:i w:val="false"/>
          <w:color w:val="000000"/>
          <w:sz w:val="28"/>
        </w:rPr>
        <w:t xml:space="preserve">
      </w:t>
      </w:r>
      <w:r>
        <w:rPr>
          <w:rFonts w:ascii="Times New Roman"/>
          <w:b/>
          <w:i w:val="false"/>
          <w:color w:val="000000"/>
          <w:sz w:val="28"/>
        </w:rPr>
        <w:t>4.13 Спорт мектептеріндегі жаттықтырушылардың саны, бірлік</w:t>
      </w:r>
    </w:p>
    <w:bookmarkEnd w:id="60"/>
    <w:bookmarkStart w:name="z68" w:id="61"/>
    <w:p>
      <w:pPr>
        <w:spacing w:after="0"/>
        <w:ind w:left="0"/>
        <w:jc w:val="both"/>
      </w:pPr>
      <w:r>
        <w:rPr>
          <w:rFonts w:ascii="Times New Roman"/>
          <w:b w:val="false"/>
          <w:i w:val="false"/>
          <w:color w:val="000000"/>
          <w:sz w:val="28"/>
        </w:rPr>
        <w:t>
      4.13 Количество тренеров в спортивных школах, единиц</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мектептеріндегі жаттықтырушылардың саны, бірлік</w:t>
            </w:r>
          </w:p>
          <w:p>
            <w:pPr>
              <w:spacing w:after="20"/>
              <w:ind w:left="20"/>
              <w:jc w:val="both"/>
            </w:pPr>
          </w:p>
          <w:p>
            <w:pPr>
              <w:spacing w:after="20"/>
              <w:ind w:left="20"/>
              <w:jc w:val="both"/>
            </w:pPr>
            <w:r>
              <w:rPr>
                <w:rFonts w:ascii="Times New Roman"/>
                <w:b/>
                <w:i w:val="false"/>
                <w:color w:val="000000"/>
                <w:sz w:val="20"/>
              </w:rPr>
              <w:t>Количество тренеров в спортивных школах,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2"/>
    <w:p>
      <w:pPr>
        <w:spacing w:after="0"/>
        <w:ind w:left="0"/>
        <w:jc w:val="both"/>
      </w:pPr>
      <w:r>
        <w:rPr>
          <w:rFonts w:ascii="Times New Roman"/>
          <w:b w:val="false"/>
          <w:i w:val="false"/>
          <w:color w:val="000000"/>
          <w:sz w:val="28"/>
        </w:rPr>
        <w:t xml:space="preserve">
      </w:t>
      </w:r>
      <w:r>
        <w:rPr>
          <w:rFonts w:ascii="Times New Roman"/>
          <w:b/>
          <w:i w:val="false"/>
          <w:color w:val="000000"/>
          <w:sz w:val="28"/>
        </w:rPr>
        <w:t>4.14 Спорт мектептеріндегі штаттағы жаттықтырушылардың саны, бірлік</w:t>
      </w:r>
    </w:p>
    <w:bookmarkEnd w:id="62"/>
    <w:bookmarkStart w:name="z70" w:id="63"/>
    <w:p>
      <w:pPr>
        <w:spacing w:after="0"/>
        <w:ind w:left="0"/>
        <w:jc w:val="both"/>
      </w:pPr>
      <w:r>
        <w:rPr>
          <w:rFonts w:ascii="Times New Roman"/>
          <w:b w:val="false"/>
          <w:i w:val="false"/>
          <w:color w:val="000000"/>
          <w:sz w:val="28"/>
        </w:rPr>
        <w:t>
      4.14 Количество штатных тренеров в спортивных школах, единиц</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мектептеріндегі штаттағы жаттықтырушылардың саны, бірлік</w:t>
            </w:r>
          </w:p>
          <w:p>
            <w:pPr>
              <w:spacing w:after="20"/>
              <w:ind w:left="20"/>
              <w:jc w:val="both"/>
            </w:pPr>
          </w:p>
          <w:p>
            <w:pPr>
              <w:spacing w:after="20"/>
              <w:ind w:left="20"/>
              <w:jc w:val="both"/>
            </w:pPr>
            <w:r>
              <w:rPr>
                <w:rFonts w:ascii="Times New Roman"/>
                <w:b/>
                <w:i w:val="false"/>
                <w:color w:val="000000"/>
                <w:sz w:val="20"/>
              </w:rPr>
              <w:t>Количество штатных тренеров в спортивных школах,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4"/>
    <w:p>
      <w:pPr>
        <w:spacing w:after="0"/>
        <w:ind w:left="0"/>
        <w:jc w:val="both"/>
      </w:pPr>
      <w:r>
        <w:rPr>
          <w:rFonts w:ascii="Times New Roman"/>
          <w:b w:val="false"/>
          <w:i w:val="false"/>
          <w:color w:val="000000"/>
          <w:sz w:val="28"/>
        </w:rPr>
        <w:t xml:space="preserve">
      </w:t>
      </w:r>
      <w:r>
        <w:rPr>
          <w:rFonts w:ascii="Times New Roman"/>
          <w:b/>
          <w:i w:val="false"/>
          <w:color w:val="000000"/>
          <w:sz w:val="28"/>
        </w:rPr>
        <w:t>4.15 Спорт мектептеріндегі дене шынықтыру білімі бар штаттағы жаттықтырушылардың саны, бірлік</w:t>
      </w:r>
    </w:p>
    <w:bookmarkEnd w:id="64"/>
    <w:bookmarkStart w:name="z72" w:id="65"/>
    <w:p>
      <w:pPr>
        <w:spacing w:after="0"/>
        <w:ind w:left="0"/>
        <w:jc w:val="both"/>
      </w:pPr>
      <w:r>
        <w:rPr>
          <w:rFonts w:ascii="Times New Roman"/>
          <w:b w:val="false"/>
          <w:i w:val="false"/>
          <w:color w:val="000000"/>
          <w:sz w:val="28"/>
        </w:rPr>
        <w:t>
      4.15 Количество штатных тренеров с физкультурным образованием в спортивных школах, единиц</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мектептеріндегі дене шынықтыру білімі бар штаттағы жаттықтырушылардың саны, бірлік</w:t>
            </w:r>
          </w:p>
          <w:p>
            <w:pPr>
              <w:spacing w:after="20"/>
              <w:ind w:left="20"/>
              <w:jc w:val="both"/>
            </w:pPr>
          </w:p>
          <w:p>
            <w:pPr>
              <w:spacing w:after="20"/>
              <w:ind w:left="20"/>
              <w:jc w:val="both"/>
            </w:pPr>
            <w:r>
              <w:rPr>
                <w:rFonts w:ascii="Times New Roman"/>
                <w:b/>
                <w:i w:val="false"/>
                <w:color w:val="000000"/>
                <w:sz w:val="20"/>
              </w:rPr>
              <w:t>Количество штатных тренеров с физкультурным образованием в спортивных школах,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6"/>
    <w:p>
      <w:pPr>
        <w:spacing w:after="0"/>
        <w:ind w:left="0"/>
        <w:jc w:val="both"/>
      </w:pPr>
      <w:r>
        <w:rPr>
          <w:rFonts w:ascii="Times New Roman"/>
          <w:b w:val="false"/>
          <w:i w:val="false"/>
          <w:color w:val="000000"/>
          <w:sz w:val="28"/>
        </w:rPr>
        <w:t xml:space="preserve">
      </w:t>
      </w:r>
      <w:r>
        <w:rPr>
          <w:rFonts w:ascii="Times New Roman"/>
          <w:b/>
          <w:i w:val="false"/>
          <w:color w:val="000000"/>
          <w:sz w:val="28"/>
        </w:rPr>
        <w:t>4.16 Спорт мектептеріндегі жоғары дене шынықтыру білімі бар штаттағы жаттықтырушылардың саны, бірлік</w:t>
      </w:r>
    </w:p>
    <w:bookmarkEnd w:id="66"/>
    <w:bookmarkStart w:name="z74" w:id="67"/>
    <w:p>
      <w:pPr>
        <w:spacing w:after="0"/>
        <w:ind w:left="0"/>
        <w:jc w:val="both"/>
      </w:pPr>
      <w:r>
        <w:rPr>
          <w:rFonts w:ascii="Times New Roman"/>
          <w:b w:val="false"/>
          <w:i w:val="false"/>
          <w:color w:val="000000"/>
          <w:sz w:val="28"/>
        </w:rPr>
        <w:t>
      4.16 Количество штатных тренеров с высшим физкультурным образованием в спортивных школах, единиц</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мектептеріндегі жоғары дене шынықтыру білімі бар штаттағы жаттықтырушылардың саны, бірлік</w:t>
            </w:r>
          </w:p>
          <w:p>
            <w:pPr>
              <w:spacing w:after="20"/>
              <w:ind w:left="20"/>
              <w:jc w:val="both"/>
            </w:pPr>
          </w:p>
          <w:p>
            <w:pPr>
              <w:spacing w:after="20"/>
              <w:ind w:left="20"/>
              <w:jc w:val="both"/>
            </w:pPr>
            <w:r>
              <w:rPr>
                <w:rFonts w:ascii="Times New Roman"/>
                <w:b/>
                <w:i w:val="false"/>
                <w:color w:val="000000"/>
                <w:sz w:val="20"/>
              </w:rPr>
              <w:t>Количество штатных тренеров с высшим физкультурным образованием в спортивных школах,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8"/>
    <w:p>
      <w:pPr>
        <w:spacing w:after="0"/>
        <w:ind w:left="0"/>
        <w:jc w:val="both"/>
      </w:pPr>
      <w:r>
        <w:rPr>
          <w:rFonts w:ascii="Times New Roman"/>
          <w:b w:val="false"/>
          <w:i w:val="false"/>
          <w:color w:val="000000"/>
          <w:sz w:val="28"/>
        </w:rPr>
        <w:t xml:space="preserve">
      </w:t>
      </w:r>
      <w:r>
        <w:rPr>
          <w:rFonts w:ascii="Times New Roman"/>
          <w:b/>
          <w:i w:val="false"/>
          <w:color w:val="000000"/>
          <w:sz w:val="28"/>
        </w:rPr>
        <w:t>4.17 Спорт мектептеріндегі жаттықтырушы жоғары санаты бар штаттағы жаттықтырушылардың саны, бірлік</w:t>
      </w:r>
    </w:p>
    <w:bookmarkEnd w:id="68"/>
    <w:bookmarkStart w:name="z76" w:id="69"/>
    <w:p>
      <w:pPr>
        <w:spacing w:after="0"/>
        <w:ind w:left="0"/>
        <w:jc w:val="both"/>
      </w:pPr>
      <w:r>
        <w:rPr>
          <w:rFonts w:ascii="Times New Roman"/>
          <w:b w:val="false"/>
          <w:i w:val="false"/>
          <w:color w:val="000000"/>
          <w:sz w:val="28"/>
        </w:rPr>
        <w:t>
      4.17 Количество штатных тренеров в спортивных школах, имеющих высшую тренерскую категорию, единиц</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мектептеріндегі жаттықтырушы жоғары санаты бар штаттағы жаттықтырушылардың саны, бірлік</w:t>
            </w:r>
          </w:p>
          <w:p>
            <w:pPr>
              <w:spacing w:after="20"/>
              <w:ind w:left="20"/>
              <w:jc w:val="both"/>
            </w:pPr>
          </w:p>
          <w:p>
            <w:pPr>
              <w:spacing w:after="20"/>
              <w:ind w:left="20"/>
              <w:jc w:val="both"/>
            </w:pPr>
            <w:r>
              <w:rPr>
                <w:rFonts w:ascii="Times New Roman"/>
                <w:b/>
                <w:i w:val="false"/>
                <w:color w:val="000000"/>
                <w:sz w:val="20"/>
              </w:rPr>
              <w:t>Количество штатных тренеров в спортивных школах, имеющих высшую тренерскую категорию,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70"/>
    <w:p>
      <w:pPr>
        <w:spacing w:after="0"/>
        <w:ind w:left="0"/>
        <w:jc w:val="both"/>
      </w:pPr>
      <w:r>
        <w:rPr>
          <w:rFonts w:ascii="Times New Roman"/>
          <w:b w:val="false"/>
          <w:i w:val="false"/>
          <w:color w:val="000000"/>
          <w:sz w:val="28"/>
        </w:rPr>
        <w:t xml:space="preserve">
      </w:t>
      </w:r>
      <w:r>
        <w:rPr>
          <w:rFonts w:ascii="Times New Roman"/>
          <w:b/>
          <w:i w:val="false"/>
          <w:color w:val="000000"/>
          <w:sz w:val="28"/>
        </w:rPr>
        <w:t>4.18 Спорт мектептеріндегі бірінші жаттықтырушы санаты бар штаттағы жаттықтырушылардың саны, бірлік</w:t>
      </w:r>
    </w:p>
    <w:bookmarkEnd w:id="70"/>
    <w:bookmarkStart w:name="z78" w:id="71"/>
    <w:p>
      <w:pPr>
        <w:spacing w:after="0"/>
        <w:ind w:left="0"/>
        <w:jc w:val="both"/>
      </w:pPr>
      <w:r>
        <w:rPr>
          <w:rFonts w:ascii="Times New Roman"/>
          <w:b w:val="false"/>
          <w:i w:val="false"/>
          <w:color w:val="000000"/>
          <w:sz w:val="28"/>
        </w:rPr>
        <w:t>
      4.18 Количество штатных тренеров в спортивных школах, имеющих первую тренерскую категорию, единиц</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мектептеріндегі бірінші жаттықтырушы санаты бар штаттағы жаттықтырушылардың саны, бірлік</w:t>
            </w:r>
          </w:p>
          <w:p>
            <w:pPr>
              <w:spacing w:after="20"/>
              <w:ind w:left="20"/>
              <w:jc w:val="both"/>
            </w:pPr>
          </w:p>
          <w:p>
            <w:pPr>
              <w:spacing w:after="20"/>
              <w:ind w:left="20"/>
              <w:jc w:val="both"/>
            </w:pPr>
            <w:r>
              <w:rPr>
                <w:rFonts w:ascii="Times New Roman"/>
                <w:b/>
                <w:i w:val="false"/>
                <w:color w:val="000000"/>
                <w:sz w:val="20"/>
              </w:rPr>
              <w:t>Количество штатных тренеров в спортивных школах, имеющих первую тренерскую категорию,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2"/>
    <w:p>
      <w:pPr>
        <w:spacing w:after="0"/>
        <w:ind w:left="0"/>
        <w:jc w:val="both"/>
      </w:pPr>
      <w:r>
        <w:rPr>
          <w:rFonts w:ascii="Times New Roman"/>
          <w:b w:val="false"/>
          <w:i w:val="false"/>
          <w:color w:val="000000"/>
          <w:sz w:val="28"/>
        </w:rPr>
        <w:t xml:space="preserve">
      </w:t>
      </w:r>
      <w:r>
        <w:rPr>
          <w:rFonts w:ascii="Times New Roman"/>
          <w:b/>
          <w:i w:val="false"/>
          <w:color w:val="000000"/>
          <w:sz w:val="28"/>
        </w:rPr>
        <w:t>4.19 Спорт мектептеріндегі екінші жаттықтырушы санаты бар штаттағы жаттықтырушылардың саны, бірлік</w:t>
      </w:r>
    </w:p>
    <w:bookmarkEnd w:id="72"/>
    <w:bookmarkStart w:name="z80" w:id="73"/>
    <w:p>
      <w:pPr>
        <w:spacing w:after="0"/>
        <w:ind w:left="0"/>
        <w:jc w:val="both"/>
      </w:pPr>
      <w:r>
        <w:rPr>
          <w:rFonts w:ascii="Times New Roman"/>
          <w:b w:val="false"/>
          <w:i w:val="false"/>
          <w:color w:val="000000"/>
          <w:sz w:val="28"/>
        </w:rPr>
        <w:t>
      4.19 Количество штатных тренеров в спортивных школах, имеющих вторую тренерскую категорию, единиц</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мектептеріндегі екінші жаттықтырушы санаты бар штаттағы жаттықтырушылардың саны, бірлік</w:t>
            </w:r>
          </w:p>
          <w:p>
            <w:pPr>
              <w:spacing w:after="20"/>
              <w:ind w:left="20"/>
              <w:jc w:val="both"/>
            </w:pPr>
          </w:p>
          <w:p>
            <w:pPr>
              <w:spacing w:after="20"/>
              <w:ind w:left="20"/>
              <w:jc w:val="both"/>
            </w:pPr>
            <w:r>
              <w:rPr>
                <w:rFonts w:ascii="Times New Roman"/>
                <w:b/>
                <w:i w:val="false"/>
                <w:color w:val="000000"/>
                <w:sz w:val="20"/>
              </w:rPr>
              <w:t>Количество штатных тренеров в спортивных школах, имеющих вторую тренерскую категорию,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республикалық спорт мектептері</w:t>
            </w:r>
          </w:p>
          <w:p>
            <w:pPr>
              <w:spacing w:after="20"/>
              <w:ind w:left="20"/>
              <w:jc w:val="both"/>
            </w:pPr>
          </w:p>
          <w:p>
            <w:pPr>
              <w:spacing w:after="20"/>
              <w:ind w:left="20"/>
              <w:jc w:val="both"/>
            </w:pPr>
            <w:r>
              <w:rPr>
                <w:rFonts w:ascii="Times New Roman"/>
                <w:b/>
                <w:i w:val="false"/>
                <w:color w:val="000000"/>
                <w:sz w:val="20"/>
              </w:rPr>
              <w:t>Из них республиканские спортивные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4"/>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Спорт колледждері, спортта дарынды балаларға арналған мектеп-интернаттары жұмыстарының негізгі көрсеткіштері</w:t>
      </w:r>
    </w:p>
    <w:bookmarkEnd w:id="74"/>
    <w:bookmarkStart w:name="z82" w:id="75"/>
    <w:p>
      <w:pPr>
        <w:spacing w:after="0"/>
        <w:ind w:left="0"/>
        <w:jc w:val="both"/>
      </w:pPr>
      <w:r>
        <w:rPr>
          <w:rFonts w:ascii="Times New Roman"/>
          <w:b w:val="false"/>
          <w:i w:val="false"/>
          <w:color w:val="000000"/>
          <w:sz w:val="28"/>
        </w:rPr>
        <w:t>
      Раздел 5. Основные показатели работы колледжей спорта, школ-интернатов для одаренных в спорте детей</w:t>
      </w:r>
    </w:p>
    <w:bookmarkEnd w:id="75"/>
    <w:bookmarkStart w:name="z83" w:id="76"/>
    <w:p>
      <w:pPr>
        <w:spacing w:after="0"/>
        <w:ind w:left="0"/>
        <w:jc w:val="both"/>
      </w:pPr>
      <w:r>
        <w:rPr>
          <w:rFonts w:ascii="Times New Roman"/>
          <w:b w:val="false"/>
          <w:i w:val="false"/>
          <w:color w:val="000000"/>
          <w:sz w:val="28"/>
        </w:rPr>
        <w:t xml:space="preserve">
      </w:t>
      </w:r>
      <w:r>
        <w:rPr>
          <w:rFonts w:ascii="Times New Roman"/>
          <w:b/>
          <w:i w:val="false"/>
          <w:color w:val="000000"/>
          <w:sz w:val="28"/>
        </w:rPr>
        <w:t>5.1 Мектеп-интернаттың (колледждің) кадрлық құрамы, адам</w:t>
      </w:r>
    </w:p>
    <w:bookmarkEnd w:id="76"/>
    <w:bookmarkStart w:name="z84" w:id="77"/>
    <w:p>
      <w:pPr>
        <w:spacing w:after="0"/>
        <w:ind w:left="0"/>
        <w:jc w:val="both"/>
      </w:pPr>
      <w:r>
        <w:rPr>
          <w:rFonts w:ascii="Times New Roman"/>
          <w:b w:val="false"/>
          <w:i w:val="false"/>
          <w:color w:val="000000"/>
          <w:sz w:val="28"/>
        </w:rPr>
        <w:t>
      5.1 Кадровый состав школы-интерната (колледжа), человек</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Кадрлық құрамы</w:t>
            </w:r>
          </w:p>
          <w:p>
            <w:pPr>
              <w:spacing w:after="20"/>
              <w:ind w:left="20"/>
              <w:jc w:val="both"/>
            </w:pPr>
          </w:p>
          <w:p>
            <w:pPr>
              <w:spacing w:after="20"/>
              <w:ind w:left="20"/>
              <w:jc w:val="both"/>
            </w:pPr>
            <w:r>
              <w:rPr>
                <w:rFonts w:ascii="Times New Roman"/>
                <w:b/>
                <w:i w:val="false"/>
                <w:color w:val="000000"/>
                <w:sz w:val="20"/>
              </w:rPr>
              <w:t>Кадровый состав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және спорт" мамандығы бойынша білімі бар адам саны</w:t>
            </w:r>
          </w:p>
          <w:p>
            <w:pPr>
              <w:spacing w:after="20"/>
              <w:ind w:left="20"/>
              <w:jc w:val="both"/>
            </w:pPr>
          </w:p>
          <w:p>
            <w:pPr>
              <w:spacing w:after="20"/>
              <w:ind w:left="20"/>
              <w:jc w:val="both"/>
            </w:pPr>
            <w:r>
              <w:rPr>
                <w:rFonts w:ascii="Times New Roman"/>
                <w:b/>
                <w:i w:val="false"/>
                <w:color w:val="000000"/>
                <w:sz w:val="20"/>
              </w:rPr>
              <w:t>Численность человек, имеющих образование по специальности "Физическая культура и спорт"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w:t>
            </w:r>
          </w:p>
          <w:p>
            <w:pPr>
              <w:spacing w:after="20"/>
              <w:ind w:left="20"/>
              <w:jc w:val="both"/>
            </w:pPr>
          </w:p>
          <w:p>
            <w:pPr>
              <w:spacing w:after="20"/>
              <w:ind w:left="20"/>
              <w:jc w:val="both"/>
            </w:pPr>
            <w:r>
              <w:rPr>
                <w:rFonts w:ascii="Times New Roman"/>
                <w:b/>
                <w:i w:val="false"/>
                <w:color w:val="000000"/>
                <w:sz w:val="20"/>
              </w:rPr>
              <w:t>высшее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w:t>
            </w:r>
          </w:p>
          <w:p>
            <w:pPr>
              <w:spacing w:after="20"/>
              <w:ind w:left="20"/>
              <w:jc w:val="both"/>
            </w:pPr>
          </w:p>
          <w:p>
            <w:pPr>
              <w:spacing w:after="20"/>
              <w:ind w:left="20"/>
              <w:jc w:val="both"/>
            </w:pPr>
            <w:r>
              <w:rPr>
                <w:rFonts w:ascii="Times New Roman"/>
                <w:b/>
                <w:i w:val="false"/>
                <w:color w:val="000000"/>
                <w:sz w:val="20"/>
              </w:rPr>
              <w:t>среднее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иректор</w:t>
            </w:r>
          </w:p>
          <w:p>
            <w:pPr>
              <w:spacing w:after="20"/>
              <w:ind w:left="20"/>
              <w:jc w:val="both"/>
            </w:pPr>
            <w:r>
              <w:rPr>
                <w:rFonts w:ascii="Times New Roman"/>
                <w:b w:val="false"/>
                <w:i w:val="false"/>
                <w:color w:val="000000"/>
                <w:sz w:val="20"/>
              </w:rPr>
              <w:t>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директордың орынбасарлары</w:t>
            </w:r>
          </w:p>
          <w:p>
            <w:pPr>
              <w:spacing w:after="20"/>
              <w:ind w:left="20"/>
              <w:jc w:val="both"/>
            </w:pPr>
            <w:r>
              <w:rPr>
                <w:rFonts w:ascii="Times New Roman"/>
                <w:b w:val="false"/>
                <w:i w:val="false"/>
                <w:color w:val="000000"/>
                <w:sz w:val="20"/>
              </w:rPr>
              <w:t>заместители директоров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мұғалім-оқытушылар</w:t>
            </w:r>
          </w:p>
          <w:p>
            <w:pPr>
              <w:spacing w:after="20"/>
              <w:ind w:left="20"/>
              <w:jc w:val="both"/>
            </w:pPr>
            <w:r>
              <w:rPr>
                <w:rFonts w:ascii="Times New Roman"/>
                <w:b w:val="false"/>
                <w:i w:val="false"/>
                <w:color w:val="000000"/>
                <w:sz w:val="20"/>
              </w:rPr>
              <w:t>учителя-преподаватели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жаттықтырушы-оқытушылар</w:t>
            </w:r>
          </w:p>
          <w:p>
            <w:pPr>
              <w:spacing w:after="20"/>
              <w:ind w:left="20"/>
              <w:jc w:val="both"/>
            </w:pPr>
            <w:r>
              <w:rPr>
                <w:rFonts w:ascii="Times New Roman"/>
                <w:b w:val="false"/>
                <w:i w:val="false"/>
                <w:color w:val="000000"/>
                <w:sz w:val="20"/>
              </w:rPr>
              <w:t>тренеры-преподаватели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діскерлер</w:t>
            </w:r>
          </w:p>
          <w:p>
            <w:pPr>
              <w:spacing w:after="20"/>
              <w:ind w:left="20"/>
              <w:jc w:val="both"/>
            </w:pPr>
            <w:r>
              <w:rPr>
                <w:rFonts w:ascii="Times New Roman"/>
                <w:b w:val="false"/>
                <w:i w:val="false"/>
                <w:color w:val="000000"/>
                <w:sz w:val="20"/>
              </w:rPr>
              <w:t>методисты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әрбиешілер</w:t>
            </w:r>
          </w:p>
          <w:p>
            <w:pPr>
              <w:spacing w:after="20"/>
              <w:ind w:left="20"/>
              <w:jc w:val="both"/>
            </w:pPr>
            <w:r>
              <w:rPr>
                <w:rFonts w:ascii="Times New Roman"/>
                <w:b w:val="false"/>
                <w:i w:val="false"/>
                <w:color w:val="000000"/>
                <w:sz w:val="20"/>
              </w:rPr>
              <w:t>воспитатели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8"/>
    <w:p>
      <w:pPr>
        <w:spacing w:after="0"/>
        <w:ind w:left="0"/>
        <w:jc w:val="both"/>
      </w:pPr>
      <w:r>
        <w:rPr>
          <w:rFonts w:ascii="Times New Roman"/>
          <w:b w:val="false"/>
          <w:i w:val="false"/>
          <w:color w:val="000000"/>
          <w:sz w:val="28"/>
        </w:rPr>
        <w:t xml:space="preserve">
      </w:t>
      </w:r>
      <w:r>
        <w:rPr>
          <w:rFonts w:ascii="Times New Roman"/>
          <w:b/>
          <w:i w:val="false"/>
          <w:color w:val="000000"/>
          <w:sz w:val="28"/>
        </w:rPr>
        <w:t>5.2 Спорт түрлері бойынша жаттықтырушы-оқытушылар құрамының біліктілік сипаттамасы, адам</w:t>
      </w:r>
    </w:p>
    <w:bookmarkEnd w:id="78"/>
    <w:bookmarkStart w:name="z86" w:id="79"/>
    <w:p>
      <w:pPr>
        <w:spacing w:after="0"/>
        <w:ind w:left="0"/>
        <w:jc w:val="both"/>
      </w:pPr>
      <w:r>
        <w:rPr>
          <w:rFonts w:ascii="Times New Roman"/>
          <w:b w:val="false"/>
          <w:i w:val="false"/>
          <w:color w:val="000000"/>
          <w:sz w:val="28"/>
        </w:rPr>
        <w:t>
      5.2 Квалификационная характеристика тренерско-преподавательского состава по видам спорта, человек</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түрі</w:t>
            </w:r>
          </w:p>
          <w:p>
            <w:pPr>
              <w:spacing w:after="20"/>
              <w:ind w:left="20"/>
              <w:jc w:val="both"/>
            </w:pPr>
          </w:p>
          <w:p>
            <w:pPr>
              <w:spacing w:after="20"/>
              <w:ind w:left="20"/>
              <w:jc w:val="both"/>
            </w:pPr>
            <w:r>
              <w:rPr>
                <w:rFonts w:ascii="Times New Roman"/>
                <w:b/>
                <w:i w:val="false"/>
                <w:color w:val="000000"/>
                <w:sz w:val="20"/>
              </w:rPr>
              <w:t>Вид спорта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санаттар бойынша</w:t>
            </w:r>
          </w:p>
          <w:p>
            <w:pPr>
              <w:spacing w:after="20"/>
              <w:ind w:left="20"/>
              <w:jc w:val="both"/>
            </w:pPr>
          </w:p>
          <w:p>
            <w:pPr>
              <w:spacing w:after="20"/>
              <w:ind w:left="20"/>
              <w:jc w:val="both"/>
            </w:pPr>
            <w:r>
              <w:rPr>
                <w:rFonts w:ascii="Times New Roman"/>
                <w:b/>
                <w:i w:val="false"/>
                <w:color w:val="000000"/>
                <w:sz w:val="20"/>
              </w:rPr>
              <w:t>В том числе по категориям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Штаттағы жаттықтырушылар саны</w:t>
            </w:r>
          </w:p>
          <w:p>
            <w:pPr>
              <w:spacing w:after="20"/>
              <w:ind w:left="20"/>
              <w:jc w:val="both"/>
            </w:pPr>
          </w:p>
          <w:p>
            <w:pPr>
              <w:spacing w:after="20"/>
              <w:ind w:left="20"/>
              <w:jc w:val="both"/>
            </w:pPr>
            <w:r>
              <w:rPr>
                <w:rFonts w:ascii="Times New Roman"/>
                <w:b/>
                <w:i w:val="false"/>
                <w:color w:val="000000"/>
                <w:sz w:val="20"/>
              </w:rPr>
              <w:t>Численность штатных тренеров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"Дене шынықтыру және спорт" мамандығы бойынша білімі бар</w:t>
            </w:r>
          </w:p>
          <w:p>
            <w:pPr>
              <w:spacing w:after="20"/>
              <w:ind w:left="20"/>
              <w:jc w:val="both"/>
            </w:pPr>
          </w:p>
          <w:p>
            <w:pPr>
              <w:spacing w:after="20"/>
              <w:ind w:left="20"/>
              <w:jc w:val="both"/>
            </w:pPr>
            <w:r>
              <w:rPr>
                <w:rFonts w:ascii="Times New Roman"/>
                <w:b/>
                <w:i w:val="false"/>
                <w:color w:val="000000"/>
                <w:sz w:val="20"/>
              </w:rPr>
              <w:t>В том числе, имеющих образование по специальности "Физическая культура и спорт"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1-бағаннан"Қазақстан Республикасының еңбек сіңірген жаттықтырушысы" спорттық атақтары бар</w:t>
            </w:r>
          </w:p>
          <w:p>
            <w:pPr>
              <w:spacing w:after="20"/>
              <w:ind w:left="20"/>
              <w:jc w:val="both"/>
            </w:pPr>
          </w:p>
          <w:p>
            <w:pPr>
              <w:spacing w:after="20"/>
              <w:ind w:left="20"/>
              <w:jc w:val="both"/>
            </w:pPr>
            <w:r>
              <w:rPr>
                <w:rFonts w:ascii="Times New Roman"/>
                <w:b/>
                <w:i w:val="false"/>
                <w:color w:val="000000"/>
                <w:sz w:val="20"/>
              </w:rPr>
              <w:t>Из графы 1, имеющих спортивное звание "Заслуженный тренер Республики Казахстан"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w:t>
            </w:r>
          </w:p>
          <w:p>
            <w:pPr>
              <w:spacing w:after="20"/>
              <w:ind w:left="20"/>
              <w:jc w:val="both"/>
            </w:pPr>
          </w:p>
          <w:p>
            <w:pPr>
              <w:spacing w:after="20"/>
              <w:ind w:left="20"/>
              <w:jc w:val="both"/>
            </w:pPr>
            <w:r>
              <w:rPr>
                <w:rFonts w:ascii="Times New Roman"/>
                <w:b/>
                <w:i w:val="false"/>
                <w:color w:val="000000"/>
                <w:sz w:val="20"/>
              </w:rPr>
              <w:t>высшая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w:t>
            </w:r>
          </w:p>
          <w:p>
            <w:pPr>
              <w:spacing w:after="20"/>
              <w:ind w:left="20"/>
              <w:jc w:val="both"/>
            </w:pPr>
          </w:p>
          <w:p>
            <w:pPr>
              <w:spacing w:after="20"/>
              <w:ind w:left="20"/>
              <w:jc w:val="both"/>
            </w:pPr>
            <w:r>
              <w:rPr>
                <w:rFonts w:ascii="Times New Roman"/>
                <w:b/>
                <w:i w:val="false"/>
                <w:color w:val="000000"/>
                <w:sz w:val="20"/>
              </w:rPr>
              <w:t>высшее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w:t>
            </w:r>
          </w:p>
          <w:p>
            <w:pPr>
              <w:spacing w:after="20"/>
              <w:ind w:left="20"/>
              <w:jc w:val="both"/>
            </w:pPr>
          </w:p>
          <w:p>
            <w:pPr>
              <w:spacing w:after="20"/>
              <w:ind w:left="20"/>
              <w:jc w:val="both"/>
            </w:pPr>
            <w:r>
              <w:rPr>
                <w:rFonts w:ascii="Times New Roman"/>
                <w:b/>
                <w:i w:val="false"/>
                <w:color w:val="000000"/>
                <w:sz w:val="20"/>
              </w:rPr>
              <w:t>среднее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80"/>
    <w:p>
      <w:pPr>
        <w:spacing w:after="0"/>
        <w:ind w:left="0"/>
        <w:jc w:val="both"/>
      </w:pPr>
      <w:r>
        <w:rPr>
          <w:rFonts w:ascii="Times New Roman"/>
          <w:b w:val="false"/>
          <w:i w:val="false"/>
          <w:color w:val="000000"/>
          <w:sz w:val="28"/>
        </w:rPr>
        <w:t xml:space="preserve">
      </w:t>
      </w:r>
      <w:r>
        <w:rPr>
          <w:rFonts w:ascii="Times New Roman"/>
          <w:b/>
          <w:i w:val="false"/>
          <w:color w:val="000000"/>
          <w:sz w:val="28"/>
        </w:rPr>
        <w:t>5.3 Мектеп-интернаттағы және колледждегі оқушылар саны, адам</w:t>
      </w:r>
    </w:p>
    <w:bookmarkEnd w:id="80"/>
    <w:bookmarkStart w:name="z88" w:id="81"/>
    <w:p>
      <w:pPr>
        <w:spacing w:after="0"/>
        <w:ind w:left="0"/>
        <w:jc w:val="both"/>
      </w:pPr>
      <w:r>
        <w:rPr>
          <w:rFonts w:ascii="Times New Roman"/>
          <w:b w:val="false"/>
          <w:i w:val="false"/>
          <w:color w:val="000000"/>
          <w:sz w:val="28"/>
        </w:rPr>
        <w:t>
      5.3 Численность учащихся в школе-интернате и колледже, человек</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В том числе: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w:t>
            </w:r>
          </w:p>
          <w:p>
            <w:pPr>
              <w:spacing w:after="20"/>
              <w:ind w:left="20"/>
              <w:jc w:val="both"/>
            </w:pPr>
          </w:p>
          <w:p>
            <w:pPr>
              <w:spacing w:after="20"/>
              <w:ind w:left="20"/>
              <w:jc w:val="both"/>
            </w:pPr>
            <w:r>
              <w:rPr>
                <w:rFonts w:ascii="Times New Roman"/>
                <w:b/>
                <w:i w:val="false"/>
                <w:color w:val="000000"/>
                <w:sz w:val="20"/>
              </w:rPr>
              <w:t>7 класс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w:t>
            </w:r>
          </w:p>
          <w:p>
            <w:pPr>
              <w:spacing w:after="20"/>
              <w:ind w:left="20"/>
              <w:jc w:val="both"/>
            </w:pPr>
          </w:p>
          <w:p>
            <w:pPr>
              <w:spacing w:after="20"/>
              <w:ind w:left="20"/>
              <w:jc w:val="both"/>
            </w:pPr>
            <w:r>
              <w:rPr>
                <w:rFonts w:ascii="Times New Roman"/>
                <w:b/>
                <w:i w:val="false"/>
                <w:color w:val="000000"/>
                <w:sz w:val="20"/>
              </w:rPr>
              <w:t>8 класс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w:t>
            </w:r>
          </w:p>
          <w:p>
            <w:pPr>
              <w:spacing w:after="20"/>
              <w:ind w:left="20"/>
              <w:jc w:val="both"/>
            </w:pPr>
          </w:p>
          <w:p>
            <w:pPr>
              <w:spacing w:after="20"/>
              <w:ind w:left="20"/>
              <w:jc w:val="both"/>
            </w:pPr>
            <w:r>
              <w:rPr>
                <w:rFonts w:ascii="Times New Roman"/>
                <w:b/>
                <w:i w:val="false"/>
                <w:color w:val="000000"/>
                <w:sz w:val="20"/>
              </w:rPr>
              <w:t>9 класс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w:t>
            </w:r>
          </w:p>
          <w:p>
            <w:pPr>
              <w:spacing w:after="20"/>
              <w:ind w:left="20"/>
              <w:jc w:val="both"/>
            </w:pPr>
          </w:p>
          <w:p>
            <w:pPr>
              <w:spacing w:after="20"/>
              <w:ind w:left="20"/>
              <w:jc w:val="both"/>
            </w:pPr>
            <w:r>
              <w:rPr>
                <w:rFonts w:ascii="Times New Roman"/>
                <w:b/>
                <w:i w:val="false"/>
                <w:color w:val="000000"/>
                <w:sz w:val="20"/>
              </w:rPr>
              <w:t>10 класс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w:t>
            </w:r>
          </w:p>
          <w:p>
            <w:pPr>
              <w:spacing w:after="20"/>
              <w:ind w:left="20"/>
              <w:jc w:val="both"/>
            </w:pPr>
          </w:p>
          <w:p>
            <w:pPr>
              <w:spacing w:after="20"/>
              <w:ind w:left="20"/>
              <w:jc w:val="both"/>
            </w:pPr>
            <w:r>
              <w:rPr>
                <w:rFonts w:ascii="Times New Roman"/>
                <w:b/>
                <w:i w:val="false"/>
                <w:color w:val="000000"/>
                <w:sz w:val="20"/>
              </w:rPr>
              <w:t>11 класс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1-курс</w:t>
            </w:r>
          </w:p>
          <w:p>
            <w:pPr>
              <w:spacing w:after="20"/>
              <w:ind w:left="20"/>
              <w:jc w:val="both"/>
            </w:pPr>
          </w:p>
          <w:p>
            <w:pPr>
              <w:spacing w:after="20"/>
              <w:ind w:left="20"/>
              <w:jc w:val="both"/>
            </w:pPr>
            <w:r>
              <w:rPr>
                <w:rFonts w:ascii="Times New Roman"/>
                <w:b/>
                <w:i w:val="false"/>
                <w:color w:val="000000"/>
                <w:sz w:val="20"/>
              </w:rPr>
              <w:t>1 курс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2-курс</w:t>
            </w:r>
          </w:p>
          <w:p>
            <w:pPr>
              <w:spacing w:after="20"/>
              <w:ind w:left="20"/>
              <w:jc w:val="both"/>
            </w:pPr>
          </w:p>
          <w:p>
            <w:pPr>
              <w:spacing w:after="20"/>
              <w:ind w:left="20"/>
              <w:jc w:val="both"/>
            </w:pPr>
            <w:r>
              <w:rPr>
                <w:rFonts w:ascii="Times New Roman"/>
                <w:b/>
                <w:i w:val="false"/>
                <w:color w:val="000000"/>
                <w:sz w:val="20"/>
              </w:rPr>
              <w:t>2 курс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3-курс</w:t>
            </w:r>
          </w:p>
          <w:p>
            <w:pPr>
              <w:spacing w:after="20"/>
              <w:ind w:left="20"/>
              <w:jc w:val="both"/>
            </w:pPr>
          </w:p>
          <w:p>
            <w:pPr>
              <w:spacing w:after="20"/>
              <w:ind w:left="20"/>
              <w:jc w:val="both"/>
            </w:pPr>
            <w:r>
              <w:rPr>
                <w:rFonts w:ascii="Times New Roman"/>
                <w:b/>
                <w:i w:val="false"/>
                <w:color w:val="000000"/>
                <w:sz w:val="20"/>
              </w:rPr>
              <w:t>3 курс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82"/>
    <w:p>
      <w:pPr>
        <w:spacing w:after="0"/>
        <w:ind w:left="0"/>
        <w:jc w:val="both"/>
      </w:pPr>
      <w:r>
        <w:rPr>
          <w:rFonts w:ascii="Times New Roman"/>
          <w:b w:val="false"/>
          <w:i w:val="false"/>
          <w:color w:val="000000"/>
          <w:sz w:val="28"/>
        </w:rPr>
        <w:t xml:space="preserve">
      </w:t>
      </w:r>
      <w:r>
        <w:rPr>
          <w:rFonts w:ascii="Times New Roman"/>
          <w:b/>
          <w:i w:val="false"/>
          <w:color w:val="000000"/>
          <w:sz w:val="28"/>
        </w:rPr>
        <w:t>5.4 Мектеп-интернаттағы және колледждегі оқушылар санын толықтыру, адам</w:t>
      </w:r>
    </w:p>
    <w:bookmarkEnd w:id="82"/>
    <w:bookmarkStart w:name="z90" w:id="83"/>
    <w:p>
      <w:pPr>
        <w:spacing w:after="0"/>
        <w:ind w:left="0"/>
        <w:jc w:val="both"/>
      </w:pPr>
      <w:r>
        <w:rPr>
          <w:rFonts w:ascii="Times New Roman"/>
          <w:b w:val="false"/>
          <w:i w:val="false"/>
          <w:color w:val="000000"/>
          <w:sz w:val="28"/>
        </w:rPr>
        <w:t>
      5.4 Комплектование в школе-интернате и колледже, человек</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В том числе: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w:t>
            </w:r>
          </w:p>
          <w:p>
            <w:pPr>
              <w:spacing w:after="20"/>
              <w:ind w:left="20"/>
              <w:jc w:val="both"/>
            </w:pPr>
          </w:p>
          <w:p>
            <w:pPr>
              <w:spacing w:after="20"/>
              <w:ind w:left="20"/>
              <w:jc w:val="both"/>
            </w:pPr>
            <w:r>
              <w:rPr>
                <w:rFonts w:ascii="Times New Roman"/>
                <w:b/>
                <w:i w:val="false"/>
                <w:color w:val="000000"/>
                <w:sz w:val="20"/>
              </w:rPr>
              <w:t>7 класс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w:t>
            </w:r>
          </w:p>
          <w:p>
            <w:pPr>
              <w:spacing w:after="20"/>
              <w:ind w:left="20"/>
              <w:jc w:val="both"/>
            </w:pPr>
          </w:p>
          <w:p>
            <w:pPr>
              <w:spacing w:after="20"/>
              <w:ind w:left="20"/>
              <w:jc w:val="both"/>
            </w:pPr>
            <w:r>
              <w:rPr>
                <w:rFonts w:ascii="Times New Roman"/>
                <w:b/>
                <w:i w:val="false"/>
                <w:color w:val="000000"/>
                <w:sz w:val="20"/>
              </w:rPr>
              <w:t>8 класс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w:t>
            </w:r>
          </w:p>
          <w:p>
            <w:pPr>
              <w:spacing w:after="20"/>
              <w:ind w:left="20"/>
              <w:jc w:val="both"/>
            </w:pPr>
          </w:p>
          <w:p>
            <w:pPr>
              <w:spacing w:after="20"/>
              <w:ind w:left="20"/>
              <w:jc w:val="both"/>
            </w:pPr>
            <w:r>
              <w:rPr>
                <w:rFonts w:ascii="Times New Roman"/>
                <w:b/>
                <w:i w:val="false"/>
                <w:color w:val="000000"/>
                <w:sz w:val="20"/>
              </w:rPr>
              <w:t>9 класс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w:t>
            </w:r>
          </w:p>
          <w:p>
            <w:pPr>
              <w:spacing w:after="20"/>
              <w:ind w:left="20"/>
              <w:jc w:val="both"/>
            </w:pPr>
          </w:p>
          <w:p>
            <w:pPr>
              <w:spacing w:after="20"/>
              <w:ind w:left="20"/>
              <w:jc w:val="both"/>
            </w:pPr>
            <w:r>
              <w:rPr>
                <w:rFonts w:ascii="Times New Roman"/>
                <w:b/>
                <w:i w:val="false"/>
                <w:color w:val="000000"/>
                <w:sz w:val="20"/>
              </w:rPr>
              <w:t>10 класс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w:t>
            </w:r>
          </w:p>
          <w:p>
            <w:pPr>
              <w:spacing w:after="20"/>
              <w:ind w:left="20"/>
              <w:jc w:val="both"/>
            </w:pPr>
          </w:p>
          <w:p>
            <w:pPr>
              <w:spacing w:after="20"/>
              <w:ind w:left="20"/>
              <w:jc w:val="both"/>
            </w:pPr>
            <w:r>
              <w:rPr>
                <w:rFonts w:ascii="Times New Roman"/>
                <w:b/>
                <w:i w:val="false"/>
                <w:color w:val="000000"/>
                <w:sz w:val="20"/>
              </w:rPr>
              <w:t>11 класс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1-курс</w:t>
            </w:r>
          </w:p>
          <w:p>
            <w:pPr>
              <w:spacing w:after="20"/>
              <w:ind w:left="20"/>
              <w:jc w:val="both"/>
            </w:pPr>
          </w:p>
          <w:p>
            <w:pPr>
              <w:spacing w:after="20"/>
              <w:ind w:left="20"/>
              <w:jc w:val="both"/>
            </w:pPr>
            <w:r>
              <w:rPr>
                <w:rFonts w:ascii="Times New Roman"/>
                <w:b/>
                <w:i w:val="false"/>
                <w:color w:val="000000"/>
                <w:sz w:val="20"/>
              </w:rPr>
              <w:t>1 курс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2-курс</w:t>
            </w:r>
          </w:p>
          <w:p>
            <w:pPr>
              <w:spacing w:after="20"/>
              <w:ind w:left="20"/>
              <w:jc w:val="both"/>
            </w:pPr>
          </w:p>
          <w:p>
            <w:pPr>
              <w:spacing w:after="20"/>
              <w:ind w:left="20"/>
              <w:jc w:val="both"/>
            </w:pPr>
            <w:r>
              <w:rPr>
                <w:rFonts w:ascii="Times New Roman"/>
                <w:b/>
                <w:i w:val="false"/>
                <w:color w:val="000000"/>
                <w:sz w:val="20"/>
              </w:rPr>
              <w:t>2 курс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3-курс</w:t>
            </w:r>
          </w:p>
          <w:p>
            <w:pPr>
              <w:spacing w:after="20"/>
              <w:ind w:left="20"/>
              <w:jc w:val="both"/>
            </w:pPr>
          </w:p>
          <w:p>
            <w:pPr>
              <w:spacing w:after="20"/>
              <w:ind w:left="20"/>
              <w:jc w:val="both"/>
            </w:pPr>
            <w:r>
              <w:rPr>
                <w:rFonts w:ascii="Times New Roman"/>
                <w:b/>
                <w:i w:val="false"/>
                <w:color w:val="000000"/>
                <w:sz w:val="20"/>
              </w:rPr>
              <w:t>3 курс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4"/>
    <w:p>
      <w:pPr>
        <w:spacing w:after="0"/>
        <w:ind w:left="0"/>
        <w:jc w:val="both"/>
      </w:pPr>
      <w:r>
        <w:rPr>
          <w:rFonts w:ascii="Times New Roman"/>
          <w:b w:val="false"/>
          <w:i w:val="false"/>
          <w:color w:val="000000"/>
          <w:sz w:val="28"/>
        </w:rPr>
        <w:t xml:space="preserve">
      </w:t>
      </w:r>
      <w:r>
        <w:rPr>
          <w:rFonts w:ascii="Times New Roman"/>
          <w:b/>
          <w:i w:val="false"/>
          <w:color w:val="000000"/>
          <w:sz w:val="28"/>
        </w:rPr>
        <w:t>5.5 Спорт түрлері бойынша бөлімшелердің және шұғылданушылардың саны, бірлік</w:t>
      </w:r>
    </w:p>
    <w:bookmarkEnd w:id="84"/>
    <w:bookmarkStart w:name="z92" w:id="85"/>
    <w:p>
      <w:pPr>
        <w:spacing w:after="0"/>
        <w:ind w:left="0"/>
        <w:jc w:val="both"/>
      </w:pPr>
      <w:r>
        <w:rPr>
          <w:rFonts w:ascii="Times New Roman"/>
          <w:b w:val="false"/>
          <w:i w:val="false"/>
          <w:color w:val="000000"/>
          <w:sz w:val="28"/>
        </w:rPr>
        <w:t>
      5.5 Количество отделений и занимающихся по видам спорта, единиц</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 бойынша бөлімшелердің саны, бірлік</w:t>
            </w:r>
          </w:p>
          <w:p>
            <w:pPr>
              <w:spacing w:after="20"/>
              <w:ind w:left="20"/>
              <w:jc w:val="both"/>
            </w:pPr>
          </w:p>
          <w:p>
            <w:pPr>
              <w:spacing w:after="20"/>
              <w:ind w:left="20"/>
              <w:jc w:val="both"/>
            </w:pPr>
            <w:r>
              <w:rPr>
                <w:rFonts w:ascii="Times New Roman"/>
                <w:b/>
                <w:i w:val="false"/>
                <w:color w:val="000000"/>
                <w:sz w:val="20"/>
              </w:rPr>
              <w:t>Количество отделений по видам спорта,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 бойынша шұғылданушылардың саны, бірлік</w:t>
            </w:r>
          </w:p>
          <w:p>
            <w:pPr>
              <w:spacing w:after="20"/>
              <w:ind w:left="20"/>
              <w:jc w:val="both"/>
            </w:pPr>
          </w:p>
          <w:p>
            <w:pPr>
              <w:spacing w:after="20"/>
              <w:ind w:left="20"/>
              <w:jc w:val="both"/>
            </w:pPr>
            <w:r>
              <w:rPr>
                <w:rFonts w:ascii="Times New Roman"/>
                <w:b/>
                <w:i w:val="false"/>
                <w:color w:val="000000"/>
                <w:sz w:val="20"/>
              </w:rPr>
              <w:t>Количество занимающихся по видам спорта, единиц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6"/>
    <w:p>
      <w:pPr>
        <w:spacing w:after="0"/>
        <w:ind w:left="0"/>
        <w:jc w:val="both"/>
      </w:pPr>
      <w:r>
        <w:rPr>
          <w:rFonts w:ascii="Times New Roman"/>
          <w:b w:val="false"/>
          <w:i w:val="false"/>
          <w:color w:val="000000"/>
          <w:sz w:val="28"/>
        </w:rPr>
        <w:t xml:space="preserve">
      </w:t>
      </w:r>
      <w:r>
        <w:rPr>
          <w:rFonts w:ascii="Times New Roman"/>
          <w:b/>
          <w:i w:val="false"/>
          <w:color w:val="000000"/>
          <w:sz w:val="28"/>
        </w:rPr>
        <w:t>5.6 Есептік кезеңге оқушылар қозғалысы, адам</w:t>
      </w:r>
    </w:p>
    <w:bookmarkEnd w:id="86"/>
    <w:bookmarkStart w:name="z94" w:id="87"/>
    <w:p>
      <w:pPr>
        <w:spacing w:after="0"/>
        <w:ind w:left="0"/>
        <w:jc w:val="both"/>
      </w:pPr>
      <w:r>
        <w:rPr>
          <w:rFonts w:ascii="Times New Roman"/>
          <w:b w:val="false"/>
          <w:i w:val="false"/>
          <w:color w:val="000000"/>
          <w:sz w:val="28"/>
        </w:rPr>
        <w:t>
      5.6 О движении учащихся за отчетный период, человек</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В том числе: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1-разряд</w:t>
            </w:r>
          </w:p>
          <w:p>
            <w:pPr>
              <w:spacing w:after="20"/>
              <w:ind w:left="20"/>
              <w:jc w:val="both"/>
            </w:pPr>
          </w:p>
          <w:p>
            <w:pPr>
              <w:spacing w:after="20"/>
              <w:ind w:left="20"/>
              <w:jc w:val="both"/>
            </w:pPr>
            <w:r>
              <w:rPr>
                <w:rFonts w:ascii="Times New Roman"/>
                <w:b/>
                <w:i w:val="false"/>
                <w:color w:val="000000"/>
                <w:sz w:val="20"/>
              </w:rPr>
              <w:t>1 разряд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шеберіне үміткерлер</w:t>
            </w:r>
          </w:p>
          <w:p>
            <w:pPr>
              <w:spacing w:after="20"/>
              <w:ind w:left="20"/>
              <w:jc w:val="both"/>
            </w:pPr>
          </w:p>
          <w:p>
            <w:pPr>
              <w:spacing w:after="20"/>
              <w:ind w:left="20"/>
              <w:jc w:val="both"/>
            </w:pPr>
            <w:r>
              <w:rPr>
                <w:rFonts w:ascii="Times New Roman"/>
                <w:b/>
                <w:i w:val="false"/>
                <w:color w:val="000000"/>
                <w:sz w:val="20"/>
              </w:rPr>
              <w:t>кандидатов в мастера спорта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шеберлері</w:t>
            </w:r>
          </w:p>
          <w:p>
            <w:pPr>
              <w:spacing w:after="20"/>
              <w:ind w:left="20"/>
              <w:jc w:val="both"/>
            </w:pPr>
          </w:p>
          <w:p>
            <w:pPr>
              <w:spacing w:after="20"/>
              <w:ind w:left="20"/>
              <w:jc w:val="both"/>
            </w:pPr>
            <w:r>
              <w:rPr>
                <w:rFonts w:ascii="Times New Roman"/>
                <w:b/>
                <w:i w:val="false"/>
                <w:color w:val="000000"/>
                <w:sz w:val="20"/>
              </w:rPr>
              <w:t>мастеров спорта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дәрежедегі спорт шеберлері</w:t>
            </w:r>
          </w:p>
          <w:p>
            <w:pPr>
              <w:spacing w:after="20"/>
              <w:ind w:left="20"/>
              <w:jc w:val="both"/>
            </w:pPr>
          </w:p>
          <w:p>
            <w:pPr>
              <w:spacing w:after="20"/>
              <w:ind w:left="20"/>
              <w:jc w:val="both"/>
            </w:pPr>
            <w:r>
              <w:rPr>
                <w:rFonts w:ascii="Times New Roman"/>
                <w:b/>
                <w:i w:val="false"/>
                <w:color w:val="000000"/>
                <w:sz w:val="20"/>
              </w:rPr>
              <w:t>мастеров спорта международного класса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Қабылданды</w:t>
            </w:r>
          </w:p>
          <w:p>
            <w:pPr>
              <w:spacing w:after="20"/>
              <w:ind w:left="20"/>
              <w:jc w:val="both"/>
            </w:pPr>
            <w:r>
              <w:rPr>
                <w:rFonts w:ascii="Times New Roman"/>
                <w:b w:val="false"/>
                <w:i w:val="false"/>
                <w:color w:val="000000"/>
                <w:sz w:val="20"/>
              </w:rPr>
              <w:t>Принято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Түлектер саны</w:t>
            </w:r>
          </w:p>
          <w:p>
            <w:pPr>
              <w:spacing w:after="20"/>
              <w:ind w:left="20"/>
              <w:jc w:val="both"/>
            </w:pPr>
            <w:r>
              <w:rPr>
                <w:rFonts w:ascii="Times New Roman"/>
                <w:b w:val="false"/>
                <w:i w:val="false"/>
                <w:color w:val="000000"/>
                <w:sz w:val="20"/>
              </w:rPr>
              <w:t>Количество выпускников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қызм</w:t>
            </w:r>
            <w:r>
              <w:rPr>
                <w:rFonts w:ascii="Times New Roman"/>
                <w:b/>
                <w:i w:val="false"/>
                <w:color w:val="000000"/>
                <w:sz w:val="20"/>
              </w:rPr>
              <w:t>етті жалғастырушы түлектер саны</w:t>
            </w:r>
          </w:p>
          <w:p>
            <w:pPr>
              <w:spacing w:after="20"/>
              <w:ind w:left="20"/>
              <w:jc w:val="both"/>
            </w:pPr>
            <w:r>
              <w:rPr>
                <w:rFonts w:ascii="Times New Roman"/>
                <w:b w:val="false"/>
                <w:i w:val="false"/>
                <w:color w:val="000000"/>
                <w:sz w:val="20"/>
              </w:rPr>
              <w:t>Количество выпускников, продолжающих спортивную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Шығарылды</w:t>
            </w:r>
          </w:p>
          <w:p>
            <w:pPr>
              <w:spacing w:after="20"/>
              <w:ind w:left="20"/>
              <w:jc w:val="both"/>
            </w:pPr>
            <w:r>
              <w:rPr>
                <w:rFonts w:ascii="Times New Roman"/>
                <w:b w:val="false"/>
                <w:i w:val="false"/>
                <w:color w:val="000000"/>
                <w:sz w:val="20"/>
              </w:rPr>
              <w:t>Отчислено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аяқтауына орай</w:t>
            </w:r>
          </w:p>
          <w:p>
            <w:pPr>
              <w:spacing w:after="20"/>
              <w:ind w:left="20"/>
              <w:jc w:val="both"/>
            </w:pPr>
            <w:r>
              <w:rPr>
                <w:rFonts w:ascii="Times New Roman"/>
                <w:b w:val="false"/>
                <w:i w:val="false"/>
                <w:color w:val="000000"/>
                <w:sz w:val="20"/>
              </w:rPr>
              <w:t>в связи окончанием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11-сынып</w:t>
            </w:r>
          </w:p>
          <w:p>
            <w:pPr>
              <w:spacing w:after="20"/>
              <w:ind w:left="20"/>
              <w:jc w:val="both"/>
            </w:pPr>
            <w:r>
              <w:rPr>
                <w:rFonts w:ascii="Times New Roman"/>
                <w:b w:val="false"/>
                <w:i w:val="false"/>
                <w:color w:val="000000"/>
                <w:sz w:val="20"/>
              </w:rPr>
              <w:t>11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IІI-курс</w:t>
            </w:r>
          </w:p>
          <w:p>
            <w:pPr>
              <w:spacing w:after="20"/>
              <w:ind w:left="20"/>
              <w:jc w:val="both"/>
            </w:pPr>
            <w:r>
              <w:rPr>
                <w:rFonts w:ascii="Times New Roman"/>
                <w:b w:val="false"/>
                <w:i w:val="false"/>
                <w:color w:val="000000"/>
                <w:sz w:val="20"/>
              </w:rPr>
              <w:t>III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нормативтерді орындамағаны үшін</w:t>
            </w:r>
          </w:p>
          <w:p>
            <w:pPr>
              <w:spacing w:after="20"/>
              <w:ind w:left="20"/>
              <w:jc w:val="both"/>
            </w:pPr>
            <w:r>
              <w:rPr>
                <w:rFonts w:ascii="Times New Roman"/>
                <w:b w:val="false"/>
                <w:i w:val="false"/>
                <w:color w:val="000000"/>
                <w:sz w:val="20"/>
              </w:rPr>
              <w:t>за невыполнение нормативов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денсаулығына байланыст</w:t>
            </w:r>
            <w:r>
              <w:rPr>
                <w:rFonts w:ascii="Times New Roman"/>
                <w:b w:val="false"/>
                <w:i w:val="false"/>
                <w:color w:val="000000"/>
                <w:sz w:val="20"/>
              </w:rPr>
              <w:t>ы</w:t>
            </w:r>
          </w:p>
          <w:p>
            <w:pPr>
              <w:spacing w:after="20"/>
              <w:ind w:left="20"/>
              <w:jc w:val="both"/>
            </w:pPr>
            <w:r>
              <w:rPr>
                <w:rFonts w:ascii="Times New Roman"/>
                <w:b w:val="false"/>
                <w:i w:val="false"/>
                <w:color w:val="000000"/>
                <w:sz w:val="20"/>
              </w:rPr>
              <w:t>по состоянию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 xml:space="preserve"> қалауы бойынша</w:t>
            </w:r>
          </w:p>
          <w:p>
            <w:pPr>
              <w:spacing w:after="20"/>
              <w:ind w:left="20"/>
              <w:jc w:val="both"/>
            </w:pPr>
            <w:r>
              <w:rPr>
                <w:rFonts w:ascii="Times New Roman"/>
                <w:b w:val="false"/>
                <w:i w:val="false"/>
                <w:color w:val="000000"/>
                <w:sz w:val="20"/>
              </w:rPr>
              <w:t>по собственному желанию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оқуға түскендер</w:t>
            </w:r>
            <w:r>
              <w:rPr>
                <w:rFonts w:ascii="Times New Roman"/>
                <w:b w:val="false"/>
                <w:i w:val="false"/>
                <w:color w:val="000000"/>
                <w:sz w:val="20"/>
              </w:rPr>
              <w:t>:</w:t>
            </w:r>
          </w:p>
          <w:p>
            <w:pPr>
              <w:spacing w:after="20"/>
              <w:ind w:left="20"/>
              <w:jc w:val="both"/>
            </w:pPr>
            <w:r>
              <w:rPr>
                <w:rFonts w:ascii="Times New Roman"/>
                <w:b w:val="false"/>
                <w:i w:val="false"/>
                <w:color w:val="000000"/>
                <w:sz w:val="20"/>
              </w:rPr>
              <w:t>поступившие: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шынықтыру және спорт" мамандығы бойынша</w:t>
            </w:r>
          </w:p>
          <w:p>
            <w:pPr>
              <w:spacing w:after="20"/>
              <w:ind w:left="20"/>
              <w:jc w:val="both"/>
            </w:pPr>
            <w:r>
              <w:rPr>
                <w:rFonts w:ascii="Times New Roman"/>
                <w:b w:val="false"/>
                <w:i w:val="false"/>
                <w:color w:val="000000"/>
                <w:sz w:val="20"/>
              </w:rPr>
              <w:t>по специальности "Физическая культура и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ЖОО</w:t>
            </w:r>
            <w:r>
              <w:rPr>
                <w:rFonts w:ascii="Times New Roman"/>
                <w:b w:val="false"/>
                <w:i w:val="false"/>
                <w:color w:val="000000"/>
                <w:vertAlign w:val="superscript"/>
              </w:rPr>
              <w:t>7</w:t>
            </w:r>
            <w:r>
              <w:rPr>
                <w:rFonts w:ascii="Times New Roman"/>
                <w:b/>
                <w:i w:val="false"/>
                <w:color w:val="000000"/>
                <w:sz w:val="20"/>
              </w:rPr>
              <w:t>-ға</w:t>
            </w:r>
          </w:p>
          <w:p>
            <w:pPr>
              <w:spacing w:after="20"/>
              <w:ind w:left="20"/>
              <w:jc w:val="both"/>
            </w:pPr>
            <w:r>
              <w:rPr>
                <w:rFonts w:ascii="Times New Roman"/>
                <w:b w:val="false"/>
                <w:i w:val="false"/>
                <w:color w:val="000000"/>
                <w:sz w:val="20"/>
              </w:rPr>
              <w:t>в ВУЗ</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колледжге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в колледж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мамандықтар бойынша</w:t>
            </w:r>
          </w:p>
          <w:p>
            <w:pPr>
              <w:spacing w:after="20"/>
              <w:ind w:left="20"/>
              <w:jc w:val="both"/>
            </w:pPr>
            <w:r>
              <w:rPr>
                <w:rFonts w:ascii="Times New Roman"/>
                <w:b w:val="false"/>
                <w:i w:val="false"/>
                <w:color w:val="000000"/>
                <w:sz w:val="20"/>
              </w:rPr>
              <w:t>по другим специальностям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ОО-ға</w:t>
            </w:r>
          </w:p>
          <w:p>
            <w:pPr>
              <w:spacing w:after="20"/>
              <w:ind w:left="20"/>
              <w:jc w:val="both"/>
            </w:pPr>
            <w:r>
              <w:rPr>
                <w:rFonts w:ascii="Times New Roman"/>
                <w:b w:val="false"/>
                <w:i w:val="false"/>
                <w:color w:val="000000"/>
                <w:sz w:val="20"/>
              </w:rPr>
              <w:t>в ВУЗ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w:t>
            </w:r>
            <w:r>
              <w:rPr>
                <w:rFonts w:ascii="Times New Roman"/>
                <w:b/>
                <w:i w:val="false"/>
                <w:color w:val="000000"/>
                <w:sz w:val="20"/>
              </w:rPr>
              <w:t xml:space="preserve">колледжге </w:t>
            </w:r>
          </w:p>
          <w:bookmarkEnd w:id="88"/>
          <w:p>
            <w:pPr>
              <w:spacing w:after="20"/>
              <w:ind w:left="20"/>
              <w:jc w:val="both"/>
            </w:pPr>
            <w:r>
              <w:rPr>
                <w:rFonts w:ascii="Times New Roman"/>
                <w:b w:val="false"/>
                <w:i w:val="false"/>
                <w:color w:val="000000"/>
                <w:sz w:val="20"/>
              </w:rPr>
              <w:t>
в колледж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жұмысқа</w:t>
            </w:r>
          </w:p>
          <w:p>
            <w:pPr>
              <w:spacing w:after="20"/>
              <w:ind w:left="20"/>
              <w:jc w:val="both"/>
            </w:pPr>
            <w:r>
              <w:rPr>
                <w:rFonts w:ascii="Times New Roman"/>
                <w:b w:val="false"/>
                <w:i w:val="false"/>
                <w:color w:val="000000"/>
                <w:sz w:val="20"/>
              </w:rPr>
              <w:t>на работу по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w:t>
            </w:r>
            <w:r>
              <w:rPr>
                <w:rFonts w:ascii="Times New Roman"/>
                <w:b/>
                <w:i w:val="false"/>
                <w:color w:val="000000"/>
                <w:sz w:val="20"/>
              </w:rPr>
              <w:t>ының Қарулы күштеріне шақырылды</w:t>
            </w:r>
          </w:p>
          <w:p>
            <w:pPr>
              <w:spacing w:after="20"/>
              <w:ind w:left="20"/>
              <w:jc w:val="both"/>
            </w:pPr>
            <w:r>
              <w:rPr>
                <w:rFonts w:ascii="Times New Roman"/>
                <w:b w:val="false"/>
                <w:i w:val="false"/>
                <w:color w:val="000000"/>
                <w:sz w:val="20"/>
              </w:rPr>
              <w:t>призвано в Вооруженные силыРеспублики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89"/>
    <w:bookmarkStart w:name="z97" w:id="90"/>
    <w:p>
      <w:pPr>
        <w:spacing w:after="0"/>
        <w:ind w:left="0"/>
        <w:jc w:val="both"/>
      </w:pPr>
      <w:r>
        <w:rPr>
          <w:rFonts w:ascii="Times New Roman"/>
          <w:b w:val="false"/>
          <w:i w:val="false"/>
          <w:color w:val="000000"/>
          <w:sz w:val="28"/>
        </w:rPr>
        <w:t>
      Примечание:</w:t>
      </w:r>
    </w:p>
    <w:bookmarkEnd w:id="90"/>
    <w:bookmarkStart w:name="z98" w:id="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Мұнда және бұдан әрі: ЖОО – Жоғары оқу орындары</w:t>
      </w:r>
    </w:p>
    <w:bookmarkEnd w:id="91"/>
    <w:bookmarkStart w:name="z99" w:id="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Здесь и далее: ВУЗ – Высшее учебное заведение</w:t>
      </w:r>
    </w:p>
    <w:bookmarkEnd w:id="92"/>
    <w:bookmarkStart w:name="z100" w:id="93"/>
    <w:p>
      <w:pPr>
        <w:spacing w:after="0"/>
        <w:ind w:left="0"/>
        <w:jc w:val="both"/>
      </w:pPr>
      <w:r>
        <w:rPr>
          <w:rFonts w:ascii="Times New Roman"/>
          <w:b w:val="false"/>
          <w:i w:val="false"/>
          <w:color w:val="000000"/>
          <w:sz w:val="28"/>
        </w:rPr>
        <w:t xml:space="preserve">
      </w:t>
      </w:r>
      <w:r>
        <w:rPr>
          <w:rFonts w:ascii="Times New Roman"/>
          <w:b/>
          <w:i w:val="false"/>
          <w:color w:val="000000"/>
          <w:sz w:val="28"/>
        </w:rPr>
        <w:t>5.7 Жарыстарға қатысқан оқушылар саны, адам</w:t>
      </w:r>
    </w:p>
    <w:bookmarkEnd w:id="93"/>
    <w:bookmarkStart w:name="z101" w:id="94"/>
    <w:p>
      <w:pPr>
        <w:spacing w:after="0"/>
        <w:ind w:left="0"/>
        <w:jc w:val="both"/>
      </w:pPr>
      <w:r>
        <w:rPr>
          <w:rFonts w:ascii="Times New Roman"/>
          <w:b w:val="false"/>
          <w:i w:val="false"/>
          <w:color w:val="000000"/>
          <w:sz w:val="28"/>
        </w:rPr>
        <w:t>
      5.7 Количество учащихся, принявших участие в соревнованиях, человек</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Жарыстар дәрежесі</w:t>
            </w:r>
          </w:p>
          <w:p>
            <w:pPr>
              <w:spacing w:after="20"/>
              <w:ind w:left="20"/>
              <w:jc w:val="both"/>
            </w:pPr>
          </w:p>
          <w:p>
            <w:pPr>
              <w:spacing w:after="20"/>
              <w:ind w:left="20"/>
              <w:jc w:val="both"/>
            </w:pPr>
            <w:r>
              <w:rPr>
                <w:rFonts w:ascii="Times New Roman"/>
                <w:b/>
                <w:i w:val="false"/>
                <w:color w:val="000000"/>
                <w:sz w:val="20"/>
              </w:rPr>
              <w:t>Ранг соревнований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Қатысты</w:t>
            </w:r>
          </w:p>
          <w:p>
            <w:pPr>
              <w:spacing w:after="20"/>
              <w:ind w:left="20"/>
              <w:jc w:val="both"/>
            </w:pPr>
          </w:p>
          <w:p>
            <w:pPr>
              <w:spacing w:after="20"/>
              <w:ind w:left="20"/>
              <w:jc w:val="both"/>
            </w:pPr>
            <w:r>
              <w:rPr>
                <w:rFonts w:ascii="Times New Roman"/>
                <w:b/>
                <w:i w:val="false"/>
                <w:color w:val="000000"/>
                <w:sz w:val="20"/>
              </w:rPr>
              <w:t>Участвовало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орын алды:</w:t>
            </w:r>
          </w:p>
          <w:p>
            <w:pPr>
              <w:spacing w:after="20"/>
              <w:ind w:left="20"/>
              <w:jc w:val="both"/>
            </w:pPr>
          </w:p>
          <w:p>
            <w:pPr>
              <w:spacing w:after="20"/>
              <w:ind w:left="20"/>
              <w:jc w:val="both"/>
            </w:pPr>
            <w:r>
              <w:rPr>
                <w:rFonts w:ascii="Times New Roman"/>
                <w:b/>
                <w:i w:val="false"/>
                <w:color w:val="000000"/>
                <w:sz w:val="20"/>
              </w:rPr>
              <w:t>Из них заняли: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орын</w:t>
            </w:r>
          </w:p>
          <w:p>
            <w:pPr>
              <w:spacing w:after="20"/>
              <w:ind w:left="20"/>
              <w:jc w:val="both"/>
            </w:pPr>
          </w:p>
          <w:p>
            <w:pPr>
              <w:spacing w:after="20"/>
              <w:ind w:left="20"/>
              <w:jc w:val="both"/>
            </w:pPr>
            <w:r>
              <w:rPr>
                <w:rFonts w:ascii="Times New Roman"/>
                <w:b/>
                <w:i w:val="false"/>
                <w:color w:val="000000"/>
                <w:sz w:val="20"/>
              </w:rPr>
              <w:t>1-3 место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орын</w:t>
            </w:r>
          </w:p>
          <w:p>
            <w:pPr>
              <w:spacing w:after="20"/>
              <w:ind w:left="20"/>
              <w:jc w:val="both"/>
            </w:pPr>
          </w:p>
          <w:p>
            <w:pPr>
              <w:spacing w:after="20"/>
              <w:ind w:left="20"/>
              <w:jc w:val="both"/>
            </w:pPr>
            <w:r>
              <w:rPr>
                <w:rFonts w:ascii="Times New Roman"/>
                <w:b/>
                <w:i w:val="false"/>
                <w:color w:val="000000"/>
                <w:sz w:val="20"/>
              </w:rPr>
              <w:t>4-6 место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Олимпиада ойындары</w:t>
            </w:r>
          </w:p>
          <w:p>
            <w:pPr>
              <w:spacing w:after="20"/>
              <w:ind w:left="20"/>
              <w:jc w:val="both"/>
            </w:pPr>
            <w:r>
              <w:rPr>
                <w:rFonts w:ascii="Times New Roman"/>
                <w:b w:val="false"/>
                <w:i w:val="false"/>
                <w:color w:val="000000"/>
                <w:sz w:val="20"/>
              </w:rPr>
              <w:t>Олимпийские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Азия </w:t>
            </w:r>
            <w:r>
              <w:rPr>
                <w:rFonts w:ascii="Times New Roman"/>
                <w:b/>
                <w:i w:val="false"/>
                <w:color w:val="000000"/>
                <w:sz w:val="20"/>
              </w:rPr>
              <w:t>ойындары (барлық жіктелімдерде)</w:t>
            </w:r>
          </w:p>
          <w:p>
            <w:pPr>
              <w:spacing w:after="20"/>
              <w:ind w:left="20"/>
              <w:jc w:val="both"/>
            </w:pPr>
            <w:r>
              <w:rPr>
                <w:rFonts w:ascii="Times New Roman"/>
                <w:b w:val="false"/>
                <w:i w:val="false"/>
                <w:color w:val="000000"/>
                <w:sz w:val="20"/>
              </w:rPr>
              <w:t>Азиатские игры (всех классификаций)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Өңірлік</w:t>
            </w:r>
            <w:r>
              <w:rPr>
                <w:rFonts w:ascii="Times New Roman"/>
                <w:b/>
                <w:i w:val="false"/>
                <w:color w:val="000000"/>
                <w:sz w:val="20"/>
              </w:rPr>
              <w:t xml:space="preserve"> ойындар</w:t>
            </w:r>
          </w:p>
          <w:p>
            <w:pPr>
              <w:spacing w:after="20"/>
              <w:ind w:left="20"/>
              <w:jc w:val="both"/>
            </w:pPr>
            <w:r>
              <w:rPr>
                <w:rFonts w:ascii="Times New Roman"/>
                <w:b w:val="false"/>
                <w:i w:val="false"/>
                <w:color w:val="000000"/>
                <w:sz w:val="20"/>
              </w:rPr>
              <w:t>Региональные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Дүниежүзілік Универсиада</w:t>
            </w:r>
          </w:p>
          <w:p>
            <w:pPr>
              <w:spacing w:after="20"/>
              <w:ind w:left="20"/>
              <w:jc w:val="both"/>
            </w:pPr>
            <w:r>
              <w:rPr>
                <w:rFonts w:ascii="Times New Roman"/>
                <w:b w:val="false"/>
                <w:i w:val="false"/>
                <w:color w:val="000000"/>
                <w:sz w:val="20"/>
              </w:rPr>
              <w:t>Всемирная Универсиада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Жасө</w:t>
            </w:r>
            <w:r>
              <w:rPr>
                <w:rFonts w:ascii="Times New Roman"/>
                <w:b/>
                <w:i w:val="false"/>
                <w:color w:val="000000"/>
                <w:sz w:val="20"/>
              </w:rPr>
              <w:t>спірімдердің Олимпиада ойындары</w:t>
            </w:r>
          </w:p>
          <w:p>
            <w:pPr>
              <w:spacing w:after="20"/>
              <w:ind w:left="20"/>
              <w:jc w:val="both"/>
            </w:pPr>
            <w:r>
              <w:rPr>
                <w:rFonts w:ascii="Times New Roman"/>
                <w:b w:val="false"/>
                <w:i w:val="false"/>
                <w:color w:val="000000"/>
                <w:sz w:val="20"/>
              </w:rPr>
              <w:t>Юношеские Олимпийские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Жасөспір</w:t>
            </w:r>
            <w:r>
              <w:rPr>
                <w:rFonts w:ascii="Times New Roman"/>
                <w:b/>
                <w:i w:val="false"/>
                <w:color w:val="000000"/>
                <w:sz w:val="20"/>
              </w:rPr>
              <w:t>імдердің Азия ойындары</w:t>
            </w:r>
          </w:p>
          <w:p>
            <w:pPr>
              <w:spacing w:after="20"/>
              <w:ind w:left="20"/>
              <w:jc w:val="both"/>
            </w:pPr>
            <w:r>
              <w:rPr>
                <w:rFonts w:ascii="Times New Roman"/>
                <w:b w:val="false"/>
                <w:i w:val="false"/>
                <w:color w:val="000000"/>
                <w:sz w:val="20"/>
              </w:rPr>
              <w:t>Юношеские Азиатские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жас топтарына арналған спор</w:t>
            </w:r>
            <w:r>
              <w:rPr>
                <w:rFonts w:ascii="Times New Roman"/>
                <w:b/>
                <w:i w:val="false"/>
                <w:color w:val="000000"/>
                <w:sz w:val="20"/>
              </w:rPr>
              <w:t>т түрлерінен әлем чемпионаттары</w:t>
            </w:r>
          </w:p>
          <w:p>
            <w:pPr>
              <w:spacing w:after="20"/>
              <w:ind w:left="20"/>
              <w:jc w:val="both"/>
            </w:pPr>
            <w:r>
              <w:rPr>
                <w:rFonts w:ascii="Times New Roman"/>
                <w:b w:val="false"/>
                <w:i w:val="false"/>
                <w:color w:val="000000"/>
                <w:sz w:val="20"/>
              </w:rPr>
              <w:t>Чемпионаты мира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Студен</w:t>
            </w:r>
            <w:r>
              <w:rPr>
                <w:rFonts w:ascii="Times New Roman"/>
                <w:b/>
                <w:i w:val="false"/>
                <w:color w:val="000000"/>
                <w:sz w:val="20"/>
              </w:rPr>
              <w:t>ттер арасындағы әлем чемпионаты</w:t>
            </w:r>
          </w:p>
          <w:p>
            <w:pPr>
              <w:spacing w:after="20"/>
              <w:ind w:left="20"/>
              <w:jc w:val="both"/>
            </w:pPr>
            <w:r>
              <w:rPr>
                <w:rFonts w:ascii="Times New Roman"/>
                <w:b w:val="false"/>
                <w:i w:val="false"/>
                <w:color w:val="000000"/>
                <w:sz w:val="20"/>
              </w:rPr>
              <w:t>Чемпионат мира среди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Олимпиад</w:t>
            </w:r>
            <w:r>
              <w:rPr>
                <w:rFonts w:ascii="Times New Roman"/>
                <w:b/>
                <w:i w:val="false"/>
                <w:color w:val="000000"/>
                <w:sz w:val="20"/>
              </w:rPr>
              <w:t>а ойындарына іріктеу турнирлері</w:t>
            </w:r>
          </w:p>
          <w:p>
            <w:pPr>
              <w:spacing w:after="20"/>
              <w:ind w:left="20"/>
              <w:jc w:val="both"/>
            </w:pPr>
            <w:r>
              <w:rPr>
                <w:rFonts w:ascii="Times New Roman"/>
                <w:b w:val="false"/>
                <w:i w:val="false"/>
                <w:color w:val="000000"/>
                <w:sz w:val="20"/>
              </w:rPr>
              <w:t>Отборочные турниры к Олимпийским играм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Әлем чем</w:t>
            </w:r>
            <w:r>
              <w:rPr>
                <w:rFonts w:ascii="Times New Roman"/>
                <w:b/>
                <w:i w:val="false"/>
                <w:color w:val="000000"/>
                <w:sz w:val="20"/>
              </w:rPr>
              <w:t>пионаттарына іріктеу турнирлері</w:t>
            </w:r>
          </w:p>
          <w:p>
            <w:pPr>
              <w:spacing w:after="20"/>
              <w:ind w:left="20"/>
              <w:jc w:val="both"/>
            </w:pPr>
            <w:r>
              <w:rPr>
                <w:rFonts w:ascii="Times New Roman"/>
                <w:b w:val="false"/>
                <w:i w:val="false"/>
                <w:color w:val="000000"/>
                <w:sz w:val="20"/>
              </w:rPr>
              <w:t>Отборочные турниры к чемпионатам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жас топтарына</w:t>
            </w:r>
            <w:r>
              <w:rPr>
                <w:rFonts w:ascii="Times New Roman"/>
                <w:b/>
                <w:i w:val="false"/>
                <w:color w:val="000000"/>
                <w:sz w:val="20"/>
              </w:rPr>
              <w:t xml:space="preserve"> арналған спорт түрлері бойынша</w:t>
            </w:r>
          </w:p>
          <w:p>
            <w:pPr>
              <w:spacing w:after="20"/>
              <w:ind w:left="20"/>
              <w:jc w:val="both"/>
            </w:pPr>
            <w:r>
              <w:rPr>
                <w:rFonts w:ascii="Times New Roman"/>
                <w:b w:val="false"/>
                <w:i w:val="false"/>
                <w:color w:val="000000"/>
                <w:sz w:val="20"/>
              </w:rPr>
              <w:t>Азия чемпионаттары Чемпионаты Азии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Әлем</w:t>
            </w:r>
            <w:r>
              <w:rPr>
                <w:rFonts w:ascii="Times New Roman"/>
                <w:b/>
                <w:i w:val="false"/>
                <w:color w:val="000000"/>
                <w:sz w:val="20"/>
              </w:rPr>
              <w:t xml:space="preserve"> кубогі</w:t>
            </w:r>
          </w:p>
          <w:p>
            <w:pPr>
              <w:spacing w:after="20"/>
              <w:ind w:left="20"/>
              <w:jc w:val="both"/>
            </w:pPr>
            <w:r>
              <w:rPr>
                <w:rFonts w:ascii="Times New Roman"/>
                <w:b w:val="false"/>
                <w:i w:val="false"/>
                <w:color w:val="000000"/>
                <w:sz w:val="20"/>
              </w:rPr>
              <w:t>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Әлем</w:t>
            </w:r>
            <w:r>
              <w:rPr>
                <w:rFonts w:ascii="Times New Roman"/>
                <w:b/>
                <w:i w:val="false"/>
                <w:color w:val="000000"/>
                <w:sz w:val="20"/>
              </w:rPr>
              <w:t xml:space="preserve"> кубогінің кезеңдері</w:t>
            </w:r>
          </w:p>
          <w:p>
            <w:pPr>
              <w:spacing w:after="20"/>
              <w:ind w:left="20"/>
              <w:jc w:val="both"/>
            </w:pPr>
            <w:r>
              <w:rPr>
                <w:rFonts w:ascii="Times New Roman"/>
                <w:b w:val="false"/>
                <w:i w:val="false"/>
                <w:color w:val="000000"/>
                <w:sz w:val="20"/>
              </w:rPr>
              <w:t>Этапы Кубка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Гран-при жарыстары</w:t>
            </w:r>
          </w:p>
          <w:p>
            <w:pPr>
              <w:spacing w:after="20"/>
              <w:ind w:left="20"/>
              <w:jc w:val="both"/>
            </w:pPr>
            <w:r>
              <w:rPr>
                <w:rFonts w:ascii="Times New Roman"/>
                <w:b w:val="false"/>
                <w:i w:val="false"/>
                <w:color w:val="000000"/>
                <w:sz w:val="20"/>
              </w:rPr>
              <w:t>Соревнования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Азия кубогі</w:t>
            </w:r>
          </w:p>
          <w:p>
            <w:pPr>
              <w:spacing w:after="20"/>
              <w:ind w:left="20"/>
              <w:jc w:val="both"/>
            </w:pPr>
            <w:r>
              <w:rPr>
                <w:rFonts w:ascii="Times New Roman"/>
                <w:b w:val="false"/>
                <w:i w:val="false"/>
                <w:color w:val="000000"/>
                <w:sz w:val="20"/>
              </w:rPr>
              <w:t>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Азия кубогінің кезеңдері</w:t>
            </w:r>
          </w:p>
          <w:p>
            <w:pPr>
              <w:spacing w:after="20"/>
              <w:ind w:left="20"/>
              <w:jc w:val="both"/>
            </w:pPr>
            <w:r>
              <w:rPr>
                <w:rFonts w:ascii="Times New Roman"/>
                <w:b w:val="false"/>
                <w:i w:val="false"/>
                <w:color w:val="000000"/>
                <w:sz w:val="20"/>
              </w:rPr>
              <w:t>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жар</w:t>
            </w:r>
            <w:r>
              <w:rPr>
                <w:rFonts w:ascii="Times New Roman"/>
                <w:b/>
                <w:i w:val="false"/>
                <w:color w:val="000000"/>
                <w:sz w:val="20"/>
              </w:rPr>
              <w:t>ыстар (турнирлер)</w:t>
            </w:r>
          </w:p>
          <w:p>
            <w:pPr>
              <w:spacing w:after="20"/>
              <w:ind w:left="20"/>
              <w:jc w:val="both"/>
            </w:pPr>
            <w:r>
              <w:rPr>
                <w:rFonts w:ascii="Times New Roman"/>
                <w:b w:val="false"/>
                <w:i w:val="false"/>
                <w:color w:val="000000"/>
                <w:sz w:val="20"/>
              </w:rPr>
              <w:t>Международные соревнования (турниры)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матчтық кездесулер</w:t>
            </w:r>
          </w:p>
          <w:p>
            <w:pPr>
              <w:spacing w:after="20"/>
              <w:ind w:left="20"/>
              <w:jc w:val="both"/>
            </w:pPr>
            <w:r>
              <w:rPr>
                <w:rFonts w:ascii="Times New Roman"/>
                <w:b w:val="false"/>
                <w:i w:val="false"/>
                <w:color w:val="000000"/>
                <w:sz w:val="20"/>
              </w:rPr>
              <w:t>Международные матчевые встречи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Азия балалары" халықаралық спорттық ойындары</w:t>
            </w:r>
          </w:p>
          <w:p>
            <w:pPr>
              <w:spacing w:after="20"/>
              <w:ind w:left="20"/>
              <w:jc w:val="both"/>
            </w:pPr>
            <w:r>
              <w:rPr>
                <w:rFonts w:ascii="Times New Roman"/>
                <w:b w:val="false"/>
                <w:i w:val="false"/>
                <w:color w:val="000000"/>
                <w:sz w:val="20"/>
              </w:rPr>
              <w:t>Международные спортивные игры "Дети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жас топтары үшін спорттың түрлері бойынша Қазақ</w:t>
            </w:r>
            <w:r>
              <w:rPr>
                <w:rFonts w:ascii="Times New Roman"/>
                <w:b/>
                <w:i w:val="false"/>
                <w:color w:val="000000"/>
                <w:sz w:val="20"/>
              </w:rPr>
              <w:t>стан Республикасының чемпионаты</w:t>
            </w:r>
          </w:p>
          <w:p>
            <w:pPr>
              <w:spacing w:after="20"/>
              <w:ind w:left="20"/>
              <w:jc w:val="both"/>
            </w:pPr>
            <w:r>
              <w:rPr>
                <w:rFonts w:ascii="Times New Roman"/>
                <w:b w:val="false"/>
                <w:i w:val="false"/>
                <w:color w:val="000000"/>
                <w:sz w:val="20"/>
              </w:rPr>
              <w:t>Чемпионат Республики Казахстан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Спорттың түрлері бойынша Қазақстан</w:t>
            </w:r>
            <w:r>
              <w:rPr>
                <w:rFonts w:ascii="Times New Roman"/>
                <w:b/>
                <w:i w:val="false"/>
                <w:color w:val="000000"/>
                <w:sz w:val="20"/>
              </w:rPr>
              <w:t xml:space="preserve"> Республикасының Кубоктары</w:t>
            </w:r>
          </w:p>
          <w:p>
            <w:pPr>
              <w:spacing w:after="20"/>
              <w:ind w:left="20"/>
              <w:jc w:val="both"/>
            </w:pPr>
            <w:r>
              <w:rPr>
                <w:rFonts w:ascii="Times New Roman"/>
                <w:b w:val="false"/>
                <w:i w:val="false"/>
                <w:color w:val="000000"/>
                <w:sz w:val="20"/>
              </w:rPr>
              <w:t>Кубки Республики Казахстан по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турни</w:t>
            </w:r>
            <w:r>
              <w:rPr>
                <w:rFonts w:ascii="Times New Roman"/>
                <w:b/>
                <w:i w:val="false"/>
                <w:color w:val="000000"/>
                <w:sz w:val="20"/>
              </w:rPr>
              <w:t>рлер</w:t>
            </w:r>
          </w:p>
          <w:p>
            <w:pPr>
              <w:spacing w:after="20"/>
              <w:ind w:left="20"/>
              <w:jc w:val="both"/>
            </w:pPr>
            <w:r>
              <w:rPr>
                <w:rFonts w:ascii="Times New Roman"/>
                <w:b w:val="false"/>
                <w:i w:val="false"/>
                <w:color w:val="000000"/>
                <w:sz w:val="20"/>
              </w:rPr>
              <w:t>Республиканские турниры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w:t>
            </w:r>
            <w:r>
              <w:rPr>
                <w:rFonts w:ascii="Times New Roman"/>
                <w:b/>
                <w:i w:val="false"/>
                <w:color w:val="000000"/>
                <w:sz w:val="20"/>
              </w:rPr>
              <w:t>ың Спартакиадасы (жазғы, қысқы)</w:t>
            </w:r>
          </w:p>
          <w:p>
            <w:pPr>
              <w:spacing w:after="20"/>
              <w:ind w:left="20"/>
              <w:jc w:val="both"/>
            </w:pPr>
            <w:r>
              <w:rPr>
                <w:rFonts w:ascii="Times New Roman"/>
                <w:b w:val="false"/>
                <w:i w:val="false"/>
                <w:color w:val="000000"/>
                <w:sz w:val="20"/>
              </w:rPr>
              <w:t>Спартакиада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w:t>
            </w:r>
            <w:r>
              <w:rPr>
                <w:rFonts w:ascii="Times New Roman"/>
                <w:b/>
                <w:i w:val="false"/>
                <w:color w:val="000000"/>
                <w:sz w:val="20"/>
              </w:rPr>
              <w:t>ың Универсиадасы (жазғы, қысқы)</w:t>
            </w:r>
          </w:p>
          <w:p>
            <w:pPr>
              <w:spacing w:after="20"/>
              <w:ind w:left="20"/>
              <w:jc w:val="both"/>
            </w:pPr>
            <w:r>
              <w:rPr>
                <w:rFonts w:ascii="Times New Roman"/>
                <w:b w:val="false"/>
                <w:i w:val="false"/>
                <w:color w:val="000000"/>
                <w:sz w:val="20"/>
              </w:rPr>
              <w:t>Универсиада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оқушылар спартакиадасы, Қазақстан Республикасы колледж оқушыларын</w:t>
            </w:r>
            <w:r>
              <w:rPr>
                <w:rFonts w:ascii="Times New Roman"/>
                <w:b/>
                <w:i w:val="false"/>
                <w:color w:val="000000"/>
                <w:sz w:val="20"/>
              </w:rPr>
              <w:t>ың спартакиадасы (жазғы, қысқы)</w:t>
            </w:r>
          </w:p>
          <w:p>
            <w:pPr>
              <w:spacing w:after="20"/>
              <w:ind w:left="20"/>
              <w:jc w:val="both"/>
            </w:pPr>
            <w:r>
              <w:rPr>
                <w:rFonts w:ascii="Times New Roman"/>
                <w:b w:val="false"/>
                <w:i w:val="false"/>
                <w:color w:val="000000"/>
                <w:sz w:val="20"/>
              </w:rPr>
              <w:t>Спартакиада школьников Республики Казахстан, Спартакиада учащихся колледжей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Жаста</w:t>
            </w:r>
            <w:r>
              <w:rPr>
                <w:rFonts w:ascii="Times New Roman"/>
                <w:b/>
                <w:i w:val="false"/>
                <w:color w:val="000000"/>
                <w:sz w:val="20"/>
              </w:rPr>
              <w:t>р спорт ойындары (жазғы, қысқы)</w:t>
            </w:r>
          </w:p>
          <w:p>
            <w:pPr>
              <w:spacing w:after="20"/>
              <w:ind w:left="20"/>
              <w:jc w:val="both"/>
            </w:pPr>
            <w:r>
              <w:rPr>
                <w:rFonts w:ascii="Times New Roman"/>
                <w:b w:val="false"/>
                <w:i w:val="false"/>
                <w:color w:val="000000"/>
                <w:sz w:val="20"/>
              </w:rPr>
              <w:t>Молодежные спортивные игры Республики Казахстан (летние,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5"/>
    <w:p>
      <w:pPr>
        <w:spacing w:after="0"/>
        <w:ind w:left="0"/>
        <w:jc w:val="both"/>
      </w:pPr>
      <w:r>
        <w:rPr>
          <w:rFonts w:ascii="Times New Roman"/>
          <w:b w:val="false"/>
          <w:i w:val="false"/>
          <w:color w:val="000000"/>
          <w:sz w:val="28"/>
        </w:rPr>
        <w:t xml:space="preserve">
      </w:t>
      </w:r>
      <w:r>
        <w:rPr>
          <w:rFonts w:ascii="Times New Roman"/>
          <w:b/>
          <w:i w:val="false"/>
          <w:color w:val="000000"/>
          <w:sz w:val="28"/>
        </w:rPr>
        <w:t>5.8 Қазақстан Республикасының құрама командаларының құрамына енген спортшылар саны, адам</w:t>
      </w:r>
    </w:p>
    <w:bookmarkEnd w:id="95"/>
    <w:bookmarkStart w:name="z103" w:id="96"/>
    <w:p>
      <w:pPr>
        <w:spacing w:after="0"/>
        <w:ind w:left="0"/>
        <w:jc w:val="both"/>
      </w:pPr>
      <w:r>
        <w:rPr>
          <w:rFonts w:ascii="Times New Roman"/>
          <w:b w:val="false"/>
          <w:i w:val="false"/>
          <w:color w:val="000000"/>
          <w:sz w:val="28"/>
        </w:rPr>
        <w:t>
      5.8 Численность спортсменов, включенных в составы сборных команд Республики Казахстан, человек</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құрам</w:t>
            </w:r>
          </w:p>
          <w:p>
            <w:pPr>
              <w:spacing w:after="20"/>
              <w:ind w:left="20"/>
              <w:jc w:val="both"/>
            </w:pPr>
          </w:p>
          <w:p>
            <w:pPr>
              <w:spacing w:after="20"/>
              <w:ind w:left="20"/>
              <w:jc w:val="both"/>
            </w:pPr>
            <w:r>
              <w:rPr>
                <w:rFonts w:ascii="Times New Roman"/>
                <w:b/>
                <w:i w:val="false"/>
                <w:color w:val="000000"/>
                <w:sz w:val="20"/>
              </w:rPr>
              <w:t>Основной состав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Жастар құрамы</w:t>
            </w:r>
          </w:p>
          <w:p>
            <w:pPr>
              <w:spacing w:after="20"/>
              <w:ind w:left="20"/>
              <w:jc w:val="both"/>
            </w:pPr>
          </w:p>
          <w:p>
            <w:pPr>
              <w:spacing w:after="20"/>
              <w:ind w:left="20"/>
              <w:jc w:val="both"/>
            </w:pPr>
            <w:r>
              <w:rPr>
                <w:rFonts w:ascii="Times New Roman"/>
                <w:b/>
                <w:i w:val="false"/>
                <w:color w:val="000000"/>
                <w:sz w:val="20"/>
              </w:rPr>
              <w:t>Молодежный состав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Жасөспірімдер құрамы</w:t>
            </w:r>
          </w:p>
          <w:p>
            <w:pPr>
              <w:spacing w:after="20"/>
              <w:ind w:left="20"/>
              <w:jc w:val="both"/>
            </w:pPr>
          </w:p>
          <w:p>
            <w:pPr>
              <w:spacing w:after="20"/>
              <w:ind w:left="20"/>
              <w:jc w:val="both"/>
            </w:pPr>
            <w:r>
              <w:rPr>
                <w:rFonts w:ascii="Times New Roman"/>
                <w:b/>
                <w:i w:val="false"/>
                <w:color w:val="000000"/>
                <w:sz w:val="20"/>
              </w:rPr>
              <w:t>Юношеский состав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7"/>
    <w:p>
      <w:pPr>
        <w:spacing w:after="0"/>
        <w:ind w:left="0"/>
        <w:jc w:val="both"/>
      </w:pPr>
      <w:r>
        <w:rPr>
          <w:rFonts w:ascii="Times New Roman"/>
          <w:b w:val="false"/>
          <w:i w:val="false"/>
          <w:color w:val="000000"/>
          <w:sz w:val="28"/>
        </w:rPr>
        <w:t xml:space="preserve">
      </w:t>
      </w:r>
      <w:r>
        <w:rPr>
          <w:rFonts w:ascii="Times New Roman"/>
          <w:b/>
          <w:i w:val="false"/>
          <w:color w:val="000000"/>
          <w:sz w:val="28"/>
        </w:rPr>
        <w:t>5.9 Есепті кезеңдегі қайта дайындалған спортшылардың саны, адам</w:t>
      </w:r>
    </w:p>
    <w:bookmarkEnd w:id="97"/>
    <w:bookmarkStart w:name="z105" w:id="98"/>
    <w:p>
      <w:pPr>
        <w:spacing w:after="0"/>
        <w:ind w:left="0"/>
        <w:jc w:val="both"/>
      </w:pPr>
      <w:r>
        <w:rPr>
          <w:rFonts w:ascii="Times New Roman"/>
          <w:b w:val="false"/>
          <w:i w:val="false"/>
          <w:color w:val="000000"/>
          <w:sz w:val="28"/>
        </w:rPr>
        <w:t>
      5.9 Количество спортсменов вновь подготовленных за отчетный период, человек</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Жынысы</w:t>
            </w:r>
          </w:p>
          <w:p>
            <w:pPr>
              <w:spacing w:after="20"/>
              <w:ind w:left="20"/>
              <w:jc w:val="both"/>
            </w:pPr>
          </w:p>
          <w:p>
            <w:pPr>
              <w:spacing w:after="20"/>
              <w:ind w:left="20"/>
              <w:jc w:val="both"/>
            </w:pPr>
            <w:r>
              <w:rPr>
                <w:rFonts w:ascii="Times New Roman"/>
                <w:b/>
                <w:i w:val="false"/>
                <w:color w:val="000000"/>
                <w:sz w:val="20"/>
              </w:rPr>
              <w:t>Пол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В том числе: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1-спорттық разряд</w:t>
            </w:r>
          </w:p>
          <w:p>
            <w:pPr>
              <w:spacing w:after="20"/>
              <w:ind w:left="20"/>
              <w:jc w:val="both"/>
            </w:pPr>
          </w:p>
          <w:p>
            <w:pPr>
              <w:spacing w:after="20"/>
              <w:ind w:left="20"/>
              <w:jc w:val="both"/>
            </w:pPr>
            <w:r>
              <w:rPr>
                <w:rFonts w:ascii="Times New Roman"/>
                <w:b/>
                <w:i w:val="false"/>
                <w:color w:val="000000"/>
                <w:sz w:val="20"/>
              </w:rPr>
              <w:t>1 спортивный разряд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шеберіне үміткер</w:t>
            </w:r>
          </w:p>
          <w:p>
            <w:pPr>
              <w:spacing w:after="20"/>
              <w:ind w:left="20"/>
              <w:jc w:val="both"/>
            </w:pPr>
          </w:p>
          <w:p>
            <w:pPr>
              <w:spacing w:after="20"/>
              <w:ind w:left="20"/>
              <w:jc w:val="both"/>
            </w:pPr>
            <w:r>
              <w:rPr>
                <w:rFonts w:ascii="Times New Roman"/>
                <w:b/>
                <w:i w:val="false"/>
                <w:color w:val="000000"/>
                <w:sz w:val="20"/>
              </w:rPr>
              <w:t>кандидат в мастера спорта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шебері</w:t>
            </w:r>
          </w:p>
          <w:p>
            <w:pPr>
              <w:spacing w:after="20"/>
              <w:ind w:left="20"/>
              <w:jc w:val="both"/>
            </w:pPr>
          </w:p>
          <w:p>
            <w:pPr>
              <w:spacing w:after="20"/>
              <w:ind w:left="20"/>
              <w:jc w:val="both"/>
            </w:pPr>
            <w:r>
              <w:rPr>
                <w:rFonts w:ascii="Times New Roman"/>
                <w:b/>
                <w:i w:val="false"/>
                <w:color w:val="000000"/>
                <w:sz w:val="20"/>
              </w:rPr>
              <w:t>мастер спорта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дәрежедегі спорт шебері</w:t>
            </w:r>
          </w:p>
          <w:p>
            <w:pPr>
              <w:spacing w:after="20"/>
              <w:ind w:left="20"/>
              <w:jc w:val="both"/>
            </w:pPr>
          </w:p>
          <w:p>
            <w:pPr>
              <w:spacing w:after="20"/>
              <w:ind w:left="20"/>
              <w:jc w:val="both"/>
            </w:pPr>
            <w:r>
              <w:rPr>
                <w:rFonts w:ascii="Times New Roman"/>
                <w:b/>
                <w:i w:val="false"/>
                <w:color w:val="000000"/>
                <w:sz w:val="20"/>
              </w:rPr>
              <w:t>мастер спорта международного класса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құраманың мүшесі</w:t>
            </w:r>
          </w:p>
          <w:p>
            <w:pPr>
              <w:spacing w:after="20"/>
              <w:ind w:left="20"/>
              <w:jc w:val="both"/>
            </w:pPr>
          </w:p>
          <w:p>
            <w:pPr>
              <w:spacing w:after="20"/>
              <w:ind w:left="20"/>
              <w:jc w:val="both"/>
            </w:pPr>
            <w:r>
              <w:rPr>
                <w:rFonts w:ascii="Times New Roman"/>
                <w:b/>
                <w:i w:val="false"/>
                <w:color w:val="000000"/>
                <w:sz w:val="20"/>
              </w:rPr>
              <w:t>член национальной сборной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Ерлер</w:t>
            </w:r>
          </w:p>
          <w:p>
            <w:pPr>
              <w:spacing w:after="20"/>
              <w:ind w:left="20"/>
              <w:jc w:val="both"/>
            </w:pPr>
            <w:r>
              <w:rPr>
                <w:rFonts w:ascii="Times New Roman"/>
                <w:b w:val="false"/>
                <w:i w:val="false"/>
                <w:color w:val="000000"/>
                <w:sz w:val="20"/>
              </w:rPr>
              <w:t>Мужчины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9"/>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 Республикалық, облыстық және қалалық жоғары спорт шеберлігі мектептері, олимпиадалық даярлау орталықтары, олимпиадалық резервті даярлау орталықтары жұмыстарының негізгі көрсеткіштері</w:t>
      </w:r>
    </w:p>
    <w:bookmarkEnd w:id="99"/>
    <w:bookmarkStart w:name="z107" w:id="100"/>
    <w:p>
      <w:pPr>
        <w:spacing w:after="0"/>
        <w:ind w:left="0"/>
        <w:jc w:val="both"/>
      </w:pPr>
      <w:r>
        <w:rPr>
          <w:rFonts w:ascii="Times New Roman"/>
          <w:b w:val="false"/>
          <w:i w:val="false"/>
          <w:color w:val="000000"/>
          <w:sz w:val="28"/>
        </w:rPr>
        <w:t>
      Раздел 6. Основные показатели работы республиканских, областных и городских школ высшего спортивного мастерства, центров олимпийской подготовки, центров подготовки олимпийского резерва</w:t>
      </w:r>
    </w:p>
    <w:bookmarkEnd w:id="100"/>
    <w:bookmarkStart w:name="z108" w:id="101"/>
    <w:p>
      <w:pPr>
        <w:spacing w:after="0"/>
        <w:ind w:left="0"/>
        <w:jc w:val="both"/>
      </w:pPr>
      <w:r>
        <w:rPr>
          <w:rFonts w:ascii="Times New Roman"/>
          <w:b w:val="false"/>
          <w:i w:val="false"/>
          <w:color w:val="000000"/>
          <w:sz w:val="28"/>
        </w:rPr>
        <w:t xml:space="preserve">
      </w:t>
      </w:r>
      <w:r>
        <w:rPr>
          <w:rFonts w:ascii="Times New Roman"/>
          <w:b/>
          <w:i w:val="false"/>
          <w:color w:val="000000"/>
          <w:sz w:val="28"/>
        </w:rPr>
        <w:t>6.1 Оқу топтарының саны, бірлігі</w:t>
      </w:r>
    </w:p>
    <w:bookmarkEnd w:id="101"/>
    <w:bookmarkStart w:name="z109" w:id="102"/>
    <w:p>
      <w:pPr>
        <w:spacing w:after="0"/>
        <w:ind w:left="0"/>
        <w:jc w:val="both"/>
      </w:pPr>
      <w:r>
        <w:rPr>
          <w:rFonts w:ascii="Times New Roman"/>
          <w:b w:val="false"/>
          <w:i w:val="false"/>
          <w:color w:val="000000"/>
          <w:sz w:val="28"/>
        </w:rPr>
        <w:t>
      6.1 Количество учебных групп, единиц</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түрі</w:t>
            </w:r>
          </w:p>
          <w:p>
            <w:pPr>
              <w:spacing w:after="20"/>
              <w:ind w:left="20"/>
              <w:jc w:val="both"/>
            </w:pPr>
          </w:p>
          <w:p>
            <w:pPr>
              <w:spacing w:after="20"/>
              <w:ind w:left="20"/>
              <w:jc w:val="both"/>
            </w:pPr>
            <w:r>
              <w:rPr>
                <w:rFonts w:ascii="Times New Roman"/>
                <w:b/>
                <w:i w:val="false"/>
                <w:color w:val="000000"/>
                <w:sz w:val="20"/>
              </w:rPr>
              <w:t>Виды спорта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Бөлімшелердің саны</w:t>
            </w:r>
          </w:p>
          <w:p>
            <w:pPr>
              <w:spacing w:after="20"/>
              <w:ind w:left="20"/>
              <w:jc w:val="both"/>
            </w:pPr>
          </w:p>
          <w:p>
            <w:pPr>
              <w:spacing w:after="20"/>
              <w:ind w:left="20"/>
              <w:jc w:val="both"/>
            </w:pPr>
            <w:r>
              <w:rPr>
                <w:rFonts w:ascii="Times New Roman"/>
                <w:b/>
                <w:i w:val="false"/>
                <w:color w:val="000000"/>
                <w:sz w:val="20"/>
              </w:rPr>
              <w:t>Количество отделений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топтарының саны</w:t>
            </w:r>
          </w:p>
          <w:p>
            <w:pPr>
              <w:spacing w:after="20"/>
              <w:ind w:left="20"/>
              <w:jc w:val="both"/>
            </w:pPr>
          </w:p>
          <w:p>
            <w:pPr>
              <w:spacing w:after="20"/>
              <w:ind w:left="20"/>
              <w:jc w:val="both"/>
            </w:pPr>
            <w:r>
              <w:rPr>
                <w:rFonts w:ascii="Times New Roman"/>
                <w:b/>
                <w:i w:val="false"/>
                <w:color w:val="000000"/>
                <w:sz w:val="20"/>
              </w:rPr>
              <w:t>Количество учебных групп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спорттық жетілдіру</w:t>
            </w:r>
          </w:p>
          <w:p>
            <w:pPr>
              <w:spacing w:after="20"/>
              <w:ind w:left="20"/>
              <w:jc w:val="both"/>
            </w:pPr>
          </w:p>
          <w:p>
            <w:pPr>
              <w:spacing w:after="20"/>
              <w:ind w:left="20"/>
              <w:jc w:val="both"/>
            </w:pPr>
            <w:r>
              <w:rPr>
                <w:rFonts w:ascii="Times New Roman"/>
                <w:b/>
                <w:i w:val="false"/>
                <w:color w:val="000000"/>
                <w:sz w:val="20"/>
              </w:rPr>
              <w:t>спортивного совершенствования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спорт шеберлiгі</w:t>
            </w:r>
          </w:p>
          <w:p>
            <w:pPr>
              <w:spacing w:after="20"/>
              <w:ind w:left="20"/>
              <w:jc w:val="both"/>
            </w:pPr>
          </w:p>
          <w:p>
            <w:pPr>
              <w:spacing w:after="20"/>
              <w:ind w:left="20"/>
              <w:jc w:val="both"/>
            </w:pPr>
            <w:r>
              <w:rPr>
                <w:rFonts w:ascii="Times New Roman"/>
                <w:b/>
                <w:i w:val="false"/>
                <w:color w:val="000000"/>
                <w:sz w:val="20"/>
              </w:rPr>
              <w:t>высшего спортивного мастерства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3"/>
    <w:p>
      <w:pPr>
        <w:spacing w:after="0"/>
        <w:ind w:left="0"/>
        <w:jc w:val="both"/>
      </w:pPr>
      <w:r>
        <w:rPr>
          <w:rFonts w:ascii="Times New Roman"/>
          <w:b w:val="false"/>
          <w:i w:val="false"/>
          <w:color w:val="000000"/>
          <w:sz w:val="28"/>
        </w:rPr>
        <w:t xml:space="preserve">
      </w:t>
      </w:r>
      <w:r>
        <w:rPr>
          <w:rFonts w:ascii="Times New Roman"/>
          <w:b/>
          <w:i w:val="false"/>
          <w:color w:val="000000"/>
          <w:sz w:val="28"/>
        </w:rPr>
        <w:t>6.2 Шұғылданатын спортшылардың саны, адам</w:t>
      </w:r>
    </w:p>
    <w:bookmarkEnd w:id="103"/>
    <w:bookmarkStart w:name="z111" w:id="104"/>
    <w:p>
      <w:pPr>
        <w:spacing w:after="0"/>
        <w:ind w:left="0"/>
        <w:jc w:val="both"/>
      </w:pPr>
      <w:r>
        <w:rPr>
          <w:rFonts w:ascii="Times New Roman"/>
          <w:b w:val="false"/>
          <w:i w:val="false"/>
          <w:color w:val="000000"/>
          <w:sz w:val="28"/>
        </w:rPr>
        <w:t>
      6.2 Численность занимающихся спортсменов, человек</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Спорт түрі</w:t>
            </w:r>
          </w:p>
          <w:p>
            <w:pPr>
              <w:spacing w:after="20"/>
              <w:ind w:left="20"/>
              <w:jc w:val="both"/>
            </w:pPr>
          </w:p>
          <w:p>
            <w:pPr>
              <w:spacing w:after="20"/>
              <w:ind w:left="20"/>
              <w:jc w:val="both"/>
            </w:pPr>
            <w:r>
              <w:rPr>
                <w:rFonts w:ascii="Times New Roman"/>
                <w:b/>
                <w:i w:val="false"/>
                <w:color w:val="000000"/>
                <w:sz w:val="20"/>
              </w:rPr>
              <w:t>
Виды спорта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Ауыспалы құрамда шұғылданатындар саны</w:t>
            </w:r>
          </w:p>
          <w:p>
            <w:pPr>
              <w:spacing w:after="20"/>
              <w:ind w:left="20"/>
              <w:jc w:val="both"/>
            </w:pPr>
          </w:p>
          <w:p>
            <w:pPr>
              <w:spacing w:after="20"/>
              <w:ind w:left="20"/>
              <w:jc w:val="both"/>
            </w:pPr>
            <w:r>
              <w:rPr>
                <w:rFonts w:ascii="Times New Roman"/>
                <w:b/>
                <w:i w:val="false"/>
                <w:color w:val="000000"/>
                <w:sz w:val="20"/>
              </w:rPr>
              <w:t>
Численность занимающихся переменного состава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Тұрақты құрамда шұғылданатындар саны</w:t>
            </w:r>
          </w:p>
          <w:p>
            <w:pPr>
              <w:spacing w:after="20"/>
              <w:ind w:left="20"/>
              <w:jc w:val="both"/>
            </w:pPr>
          </w:p>
          <w:p>
            <w:pPr>
              <w:spacing w:after="20"/>
              <w:ind w:left="20"/>
              <w:jc w:val="both"/>
            </w:pPr>
            <w:r>
              <w:rPr>
                <w:rFonts w:ascii="Times New Roman"/>
                <w:b/>
                <w:i w:val="false"/>
                <w:color w:val="000000"/>
                <w:sz w:val="20"/>
              </w:rPr>
              <w:t>
Численность занимающихся постоянного состава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топтарда:</w:t>
            </w:r>
          </w:p>
          <w:p>
            <w:pPr>
              <w:spacing w:after="20"/>
              <w:ind w:left="20"/>
              <w:jc w:val="both"/>
            </w:pPr>
          </w:p>
          <w:p>
            <w:pPr>
              <w:spacing w:after="20"/>
              <w:ind w:left="20"/>
              <w:jc w:val="both"/>
            </w:pPr>
            <w:r>
              <w:rPr>
                <w:rFonts w:ascii="Times New Roman"/>
                <w:b/>
                <w:i w:val="false"/>
                <w:color w:val="000000"/>
                <w:sz w:val="20"/>
              </w:rPr>
              <w:t>
В том числе в группах: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Тұрақты құрамдағы әйел жынысты адамдар саны</w:t>
            </w:r>
          </w:p>
          <w:p>
            <w:pPr>
              <w:spacing w:after="20"/>
              <w:ind w:left="20"/>
              <w:jc w:val="both"/>
            </w:pPr>
          </w:p>
          <w:p>
            <w:pPr>
              <w:spacing w:after="20"/>
              <w:ind w:left="20"/>
              <w:jc w:val="both"/>
            </w:pPr>
            <w:r>
              <w:rPr>
                <w:rFonts w:ascii="Times New Roman"/>
                <w:b/>
                <w:i w:val="false"/>
                <w:color w:val="000000"/>
                <w:sz w:val="20"/>
              </w:rPr>
              <w:t>
Численность лиц женского пола в постоянном составе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спорттық жетілдіру</w:t>
            </w:r>
          </w:p>
          <w:p>
            <w:pPr>
              <w:spacing w:after="20"/>
              <w:ind w:left="20"/>
              <w:jc w:val="both"/>
            </w:pPr>
          </w:p>
          <w:p>
            <w:pPr>
              <w:spacing w:after="20"/>
              <w:ind w:left="20"/>
              <w:jc w:val="both"/>
            </w:pPr>
            <w:r>
              <w:rPr>
                <w:rFonts w:ascii="Times New Roman"/>
                <w:b/>
                <w:i w:val="false"/>
                <w:color w:val="000000"/>
                <w:sz w:val="20"/>
              </w:rPr>
              <w:t>
спортивного совершенствования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жоғары спорт шеберлiгі</w:t>
            </w:r>
          </w:p>
          <w:p>
            <w:pPr>
              <w:spacing w:after="20"/>
              <w:ind w:left="20"/>
              <w:jc w:val="both"/>
            </w:pPr>
          </w:p>
          <w:p>
            <w:pPr>
              <w:spacing w:after="20"/>
              <w:ind w:left="20"/>
              <w:jc w:val="both"/>
            </w:pPr>
            <w:r>
              <w:rPr>
                <w:rFonts w:ascii="Times New Roman"/>
                <w:b/>
                <w:i w:val="false"/>
                <w:color w:val="000000"/>
                <w:sz w:val="20"/>
              </w:rPr>
              <w:t>
высшего спортивного мастерства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5"/>
    <w:p>
      <w:pPr>
        <w:spacing w:after="0"/>
        <w:ind w:left="0"/>
        <w:jc w:val="both"/>
      </w:pPr>
      <w:r>
        <w:rPr>
          <w:rFonts w:ascii="Times New Roman"/>
          <w:b w:val="false"/>
          <w:i w:val="false"/>
          <w:color w:val="000000"/>
          <w:sz w:val="28"/>
        </w:rPr>
        <w:t>
      Продолжение таблицы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Тұрақты құрамның саны</w:t>
            </w:r>
          </w:p>
          <w:p>
            <w:pPr>
              <w:spacing w:after="20"/>
              <w:ind w:left="20"/>
              <w:jc w:val="both"/>
            </w:pPr>
          </w:p>
          <w:p>
            <w:pPr>
              <w:spacing w:after="20"/>
              <w:ind w:left="20"/>
              <w:jc w:val="both"/>
            </w:pPr>
            <w:r>
              <w:rPr>
                <w:rFonts w:ascii="Times New Roman"/>
                <w:b/>
                <w:i w:val="false"/>
                <w:color w:val="000000"/>
                <w:sz w:val="20"/>
              </w:rPr>
              <w:t>Численность в постоянном составе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мына жастағы оқушылары</w:t>
            </w:r>
          </w:p>
          <w:p>
            <w:pPr>
              <w:spacing w:after="20"/>
              <w:ind w:left="20"/>
              <w:jc w:val="both"/>
            </w:pPr>
          </w:p>
          <w:p>
            <w:pPr>
              <w:spacing w:after="20"/>
              <w:ind w:left="20"/>
              <w:jc w:val="both"/>
            </w:pPr>
            <w:r>
              <w:rPr>
                <w:rFonts w:ascii="Times New Roman"/>
                <w:b/>
                <w:i w:val="false"/>
                <w:color w:val="000000"/>
                <w:sz w:val="20"/>
              </w:rPr>
              <w:t>учащихся в возрасте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разрядты – спортшылар</w:t>
            </w:r>
          </w:p>
          <w:p>
            <w:pPr>
              <w:spacing w:after="20"/>
              <w:ind w:left="20"/>
              <w:jc w:val="both"/>
            </w:pPr>
          </w:p>
          <w:p>
            <w:pPr>
              <w:spacing w:after="20"/>
              <w:ind w:left="20"/>
              <w:jc w:val="both"/>
            </w:pPr>
            <w:r>
              <w:rPr>
                <w:rFonts w:ascii="Times New Roman"/>
                <w:b/>
                <w:i w:val="false"/>
                <w:color w:val="000000"/>
                <w:sz w:val="20"/>
              </w:rPr>
              <w:t>спортсменов - разрядников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жасқа дейінгі</w:t>
            </w:r>
          </w:p>
          <w:p>
            <w:pPr>
              <w:spacing w:after="20"/>
              <w:ind w:left="20"/>
              <w:jc w:val="both"/>
            </w:pPr>
          </w:p>
          <w:p>
            <w:pPr>
              <w:spacing w:after="20"/>
              <w:ind w:left="20"/>
              <w:jc w:val="both"/>
            </w:pPr>
            <w:r>
              <w:rPr>
                <w:rFonts w:ascii="Times New Roman"/>
                <w:b/>
                <w:i w:val="false"/>
                <w:color w:val="000000"/>
                <w:sz w:val="20"/>
              </w:rPr>
              <w:t>до 17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18-20 жас</w:t>
            </w:r>
          </w:p>
          <w:p>
            <w:pPr>
              <w:spacing w:after="20"/>
              <w:ind w:left="20"/>
              <w:jc w:val="both"/>
            </w:pPr>
          </w:p>
          <w:p>
            <w:pPr>
              <w:spacing w:after="20"/>
              <w:ind w:left="20"/>
              <w:jc w:val="both"/>
            </w:pPr>
            <w:r>
              <w:rPr>
                <w:rFonts w:ascii="Times New Roman"/>
                <w:b/>
                <w:i w:val="false"/>
                <w:color w:val="000000"/>
                <w:sz w:val="20"/>
              </w:rPr>
              <w:t>18-20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жастан жоғары</w:t>
            </w:r>
          </w:p>
          <w:p>
            <w:pPr>
              <w:spacing w:after="20"/>
              <w:ind w:left="20"/>
              <w:jc w:val="both"/>
            </w:pPr>
          </w:p>
          <w:p>
            <w:pPr>
              <w:spacing w:after="20"/>
              <w:ind w:left="20"/>
              <w:jc w:val="both"/>
            </w:pPr>
            <w:r>
              <w:rPr>
                <w:rFonts w:ascii="Times New Roman"/>
                <w:b/>
                <w:i w:val="false"/>
                <w:color w:val="000000"/>
                <w:sz w:val="20"/>
              </w:rPr>
              <w:t>свыше 20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спорттық разряды бар және спорт шеберіне үміткер</w:t>
            </w:r>
          </w:p>
          <w:p>
            <w:pPr>
              <w:spacing w:after="20"/>
              <w:ind w:left="20"/>
              <w:jc w:val="both"/>
            </w:pPr>
          </w:p>
          <w:p>
            <w:pPr>
              <w:spacing w:after="20"/>
              <w:ind w:left="20"/>
              <w:jc w:val="both"/>
            </w:pPr>
            <w:r>
              <w:rPr>
                <w:rFonts w:ascii="Times New Roman"/>
                <w:b/>
                <w:i w:val="false"/>
                <w:color w:val="000000"/>
                <w:sz w:val="20"/>
              </w:rPr>
              <w:t>имеющий 1 спортивный разряд и кандидат в мастера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шебері</w:t>
            </w:r>
          </w:p>
          <w:p>
            <w:pPr>
              <w:spacing w:after="20"/>
              <w:ind w:left="20"/>
              <w:jc w:val="both"/>
            </w:pPr>
          </w:p>
          <w:p>
            <w:pPr>
              <w:spacing w:after="20"/>
              <w:ind w:left="20"/>
              <w:jc w:val="both"/>
            </w:pPr>
            <w:r>
              <w:rPr>
                <w:rFonts w:ascii="Times New Roman"/>
                <w:b/>
                <w:i w:val="false"/>
                <w:color w:val="000000"/>
                <w:sz w:val="20"/>
              </w:rPr>
              <w:t>мастер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дәрежедегі спорт шебері</w:t>
            </w:r>
          </w:p>
          <w:p>
            <w:pPr>
              <w:spacing w:after="20"/>
              <w:ind w:left="20"/>
              <w:jc w:val="both"/>
            </w:pPr>
          </w:p>
          <w:p>
            <w:pPr>
              <w:spacing w:after="20"/>
              <w:ind w:left="20"/>
              <w:jc w:val="both"/>
            </w:pPr>
            <w:r>
              <w:rPr>
                <w:rFonts w:ascii="Times New Roman"/>
                <w:b/>
                <w:i w:val="false"/>
                <w:color w:val="000000"/>
                <w:sz w:val="20"/>
              </w:rPr>
              <w:t>мастер спорта международного класса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6"/>
    <w:p>
      <w:pPr>
        <w:spacing w:after="0"/>
        <w:ind w:left="0"/>
        <w:jc w:val="both"/>
      </w:pPr>
      <w:r>
        <w:rPr>
          <w:rFonts w:ascii="Times New Roman"/>
          <w:b w:val="false"/>
          <w:i w:val="false"/>
          <w:color w:val="000000"/>
          <w:sz w:val="28"/>
        </w:rPr>
        <w:t xml:space="preserve">
      </w:t>
      </w:r>
      <w:r>
        <w:rPr>
          <w:rFonts w:ascii="Times New Roman"/>
          <w:b/>
          <w:i w:val="false"/>
          <w:color w:val="000000"/>
          <w:sz w:val="28"/>
        </w:rPr>
        <w:t>6.3 Атақтар және разрядтар бойынша дайындалған споршылардың саны, адам</w:t>
      </w:r>
    </w:p>
    <w:bookmarkEnd w:id="106"/>
    <w:bookmarkStart w:name="z122" w:id="107"/>
    <w:p>
      <w:pPr>
        <w:spacing w:after="0"/>
        <w:ind w:left="0"/>
        <w:jc w:val="both"/>
      </w:pPr>
      <w:r>
        <w:rPr>
          <w:rFonts w:ascii="Times New Roman"/>
          <w:b w:val="false"/>
          <w:i w:val="false"/>
          <w:color w:val="000000"/>
          <w:sz w:val="28"/>
        </w:rPr>
        <w:t>
      6.3 Численность подготовленных спортсменов по званиям и разрядам, человек</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түрі</w:t>
            </w:r>
          </w:p>
          <w:p>
            <w:pPr>
              <w:spacing w:after="20"/>
              <w:ind w:left="20"/>
              <w:jc w:val="both"/>
            </w:pPr>
          </w:p>
          <w:p>
            <w:pPr>
              <w:spacing w:after="20"/>
              <w:ind w:left="20"/>
              <w:jc w:val="both"/>
            </w:pPr>
            <w:r>
              <w:rPr>
                <w:rFonts w:ascii="Times New Roman"/>
                <w:b/>
                <w:i w:val="false"/>
                <w:color w:val="000000"/>
                <w:sz w:val="20"/>
              </w:rPr>
              <w:t>Виды спорта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шеберлері</w:t>
            </w:r>
          </w:p>
          <w:p>
            <w:pPr>
              <w:spacing w:after="20"/>
              <w:ind w:left="20"/>
              <w:jc w:val="both"/>
            </w:pPr>
          </w:p>
          <w:p>
            <w:pPr>
              <w:spacing w:after="20"/>
              <w:ind w:left="20"/>
              <w:jc w:val="both"/>
            </w:pPr>
            <w:r>
              <w:rPr>
                <w:rFonts w:ascii="Times New Roman"/>
                <w:b/>
                <w:i w:val="false"/>
                <w:color w:val="000000"/>
                <w:sz w:val="20"/>
              </w:rPr>
              <w:t>Мастера спорта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дәрежедегі спорт шеберлері</w:t>
            </w:r>
          </w:p>
          <w:p>
            <w:pPr>
              <w:spacing w:after="20"/>
              <w:ind w:left="20"/>
              <w:jc w:val="both"/>
            </w:pPr>
          </w:p>
          <w:p>
            <w:pPr>
              <w:spacing w:after="20"/>
              <w:ind w:left="20"/>
              <w:jc w:val="both"/>
            </w:pPr>
            <w:r>
              <w:rPr>
                <w:rFonts w:ascii="Times New Roman"/>
                <w:b/>
                <w:i w:val="false"/>
                <w:color w:val="000000"/>
                <w:sz w:val="20"/>
              </w:rPr>
              <w:t>Мастера спорта международного класса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жастар, жасөспірімдер құрама командасына үміткерлер</w:t>
            </w:r>
          </w:p>
          <w:p>
            <w:pPr>
              <w:spacing w:after="20"/>
              <w:ind w:left="20"/>
              <w:jc w:val="both"/>
            </w:pPr>
          </w:p>
          <w:p>
            <w:pPr>
              <w:spacing w:after="20"/>
              <w:ind w:left="20"/>
              <w:jc w:val="both"/>
            </w:pPr>
            <w:r>
              <w:rPr>
                <w:rFonts w:ascii="Times New Roman"/>
                <w:b/>
                <w:i w:val="false"/>
                <w:color w:val="000000"/>
                <w:sz w:val="20"/>
              </w:rPr>
              <w:t>Кандидаты в молодежную, юношескую сборную команду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негізгі құрама командасына кандидаттар</w:t>
            </w:r>
          </w:p>
          <w:p>
            <w:pPr>
              <w:spacing w:after="20"/>
              <w:ind w:left="20"/>
              <w:jc w:val="both"/>
            </w:pPr>
          </w:p>
          <w:p>
            <w:pPr>
              <w:spacing w:after="20"/>
              <w:ind w:left="20"/>
              <w:jc w:val="both"/>
            </w:pPr>
            <w:r>
              <w:rPr>
                <w:rFonts w:ascii="Times New Roman"/>
                <w:b/>
                <w:i w:val="false"/>
                <w:color w:val="000000"/>
                <w:sz w:val="20"/>
              </w:rPr>
              <w:t>Кандидаты в сборную команду основного состава Республики Казахстан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алғашқы рет</w:t>
            </w:r>
          </w:p>
          <w:bookmarkEnd w:id="108"/>
          <w:p>
            <w:pPr>
              <w:spacing w:after="20"/>
              <w:ind w:left="20"/>
              <w:jc w:val="both"/>
            </w:pPr>
            <w:r>
              <w:rPr>
                <w:rFonts w:ascii="Times New Roman"/>
                <w:b w:val="false"/>
                <w:i w:val="false"/>
                <w:color w:val="000000"/>
                <w:sz w:val="20"/>
              </w:rPr>
              <w:t>
впервые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атақтарды растады</w:t>
            </w:r>
          </w:p>
          <w:bookmarkEnd w:id="109"/>
          <w:p>
            <w:pPr>
              <w:spacing w:after="20"/>
              <w:ind w:left="20"/>
              <w:jc w:val="both"/>
            </w:pPr>
            <w:r>
              <w:rPr>
                <w:rFonts w:ascii="Times New Roman"/>
                <w:b w:val="false"/>
                <w:i w:val="false"/>
                <w:color w:val="000000"/>
                <w:sz w:val="20"/>
              </w:rPr>
              <w:t>
подтвердили звание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0"/>
    <w:p>
      <w:pPr>
        <w:spacing w:after="0"/>
        <w:ind w:left="0"/>
        <w:jc w:val="both"/>
      </w:pPr>
      <w:r>
        <w:rPr>
          <w:rFonts w:ascii="Times New Roman"/>
          <w:b w:val="false"/>
          <w:i w:val="false"/>
          <w:color w:val="000000"/>
          <w:sz w:val="28"/>
        </w:rPr>
        <w:t xml:space="preserve">
      </w:t>
      </w:r>
      <w:r>
        <w:rPr>
          <w:rFonts w:ascii="Times New Roman"/>
          <w:b/>
          <w:i w:val="false"/>
          <w:color w:val="000000"/>
          <w:sz w:val="28"/>
        </w:rPr>
        <w:t>6.4 Қабылданған спортшылардың саны, адам</w:t>
      </w:r>
    </w:p>
    <w:bookmarkEnd w:id="110"/>
    <w:bookmarkStart w:name="z126" w:id="111"/>
    <w:p>
      <w:pPr>
        <w:spacing w:after="0"/>
        <w:ind w:left="0"/>
        <w:jc w:val="both"/>
      </w:pPr>
      <w:r>
        <w:rPr>
          <w:rFonts w:ascii="Times New Roman"/>
          <w:b w:val="false"/>
          <w:i w:val="false"/>
          <w:color w:val="000000"/>
          <w:sz w:val="28"/>
        </w:rPr>
        <w:t>
      6.4 Численность принятых спортсменов, человек</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түрі</w:t>
            </w:r>
          </w:p>
          <w:p>
            <w:pPr>
              <w:spacing w:after="20"/>
              <w:ind w:left="20"/>
              <w:jc w:val="both"/>
            </w:pPr>
          </w:p>
          <w:p>
            <w:pPr>
              <w:spacing w:after="20"/>
              <w:ind w:left="20"/>
              <w:jc w:val="both"/>
            </w:pPr>
            <w:r>
              <w:rPr>
                <w:rFonts w:ascii="Times New Roman"/>
                <w:b/>
                <w:i w:val="false"/>
                <w:color w:val="000000"/>
                <w:sz w:val="20"/>
              </w:rPr>
              <w:t>Виды спорта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В том числе: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 мектептен шығып кетті</w:t>
            </w:r>
          </w:p>
          <w:p>
            <w:pPr>
              <w:spacing w:after="20"/>
              <w:ind w:left="20"/>
              <w:jc w:val="both"/>
            </w:pPr>
          </w:p>
          <w:p>
            <w:pPr>
              <w:spacing w:after="20"/>
              <w:ind w:left="20"/>
              <w:jc w:val="both"/>
            </w:pPr>
            <w:r>
              <w:rPr>
                <w:rFonts w:ascii="Times New Roman"/>
                <w:b/>
                <w:i w:val="false"/>
                <w:color w:val="000000"/>
                <w:sz w:val="20"/>
              </w:rPr>
              <w:t>Выбыло из школы за отчетный год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шеберіне үміткерлер</w:t>
            </w:r>
          </w:p>
          <w:p>
            <w:pPr>
              <w:spacing w:after="20"/>
              <w:ind w:left="20"/>
              <w:jc w:val="both"/>
            </w:pPr>
          </w:p>
          <w:p>
            <w:pPr>
              <w:spacing w:after="20"/>
              <w:ind w:left="20"/>
              <w:jc w:val="both"/>
            </w:pPr>
            <w:r>
              <w:rPr>
                <w:rFonts w:ascii="Times New Roman"/>
                <w:b/>
                <w:i w:val="false"/>
                <w:color w:val="000000"/>
                <w:sz w:val="20"/>
              </w:rPr>
              <w:t>кандидаты в мастера спорта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шеберлері</w:t>
            </w:r>
          </w:p>
          <w:p>
            <w:pPr>
              <w:spacing w:after="20"/>
              <w:ind w:left="20"/>
              <w:jc w:val="both"/>
            </w:pPr>
          </w:p>
          <w:p>
            <w:pPr>
              <w:spacing w:after="20"/>
              <w:ind w:left="20"/>
              <w:jc w:val="both"/>
            </w:pPr>
            <w:r>
              <w:rPr>
                <w:rFonts w:ascii="Times New Roman"/>
                <w:b/>
                <w:i w:val="false"/>
                <w:color w:val="000000"/>
                <w:sz w:val="20"/>
              </w:rPr>
              <w:t>мастера спорта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дәрежедегі спорт шеберлері</w:t>
            </w:r>
          </w:p>
          <w:p>
            <w:pPr>
              <w:spacing w:after="20"/>
              <w:ind w:left="20"/>
              <w:jc w:val="both"/>
            </w:pPr>
          </w:p>
          <w:p>
            <w:pPr>
              <w:spacing w:after="20"/>
              <w:ind w:left="20"/>
              <w:jc w:val="both"/>
            </w:pPr>
            <w:r>
              <w:rPr>
                <w:rFonts w:ascii="Times New Roman"/>
                <w:b/>
                <w:i w:val="false"/>
                <w:color w:val="000000"/>
                <w:sz w:val="20"/>
              </w:rPr>
              <w:t>мастера спорта международного класса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сіңірген спорт шеберлері</w:t>
            </w:r>
          </w:p>
          <w:p>
            <w:pPr>
              <w:spacing w:after="20"/>
              <w:ind w:left="20"/>
              <w:jc w:val="both"/>
            </w:pPr>
          </w:p>
          <w:p>
            <w:pPr>
              <w:spacing w:after="20"/>
              <w:ind w:left="20"/>
              <w:jc w:val="both"/>
            </w:pPr>
            <w:r>
              <w:rPr>
                <w:rFonts w:ascii="Times New Roman"/>
                <w:b/>
                <w:i w:val="false"/>
                <w:color w:val="000000"/>
                <w:sz w:val="20"/>
              </w:rPr>
              <w:t>Заслуженные мастера спорта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2"/>
    <w:p>
      <w:pPr>
        <w:spacing w:after="0"/>
        <w:ind w:left="0"/>
        <w:jc w:val="both"/>
      </w:pPr>
      <w:r>
        <w:rPr>
          <w:rFonts w:ascii="Times New Roman"/>
          <w:b w:val="false"/>
          <w:i w:val="false"/>
          <w:color w:val="000000"/>
          <w:sz w:val="28"/>
        </w:rPr>
        <w:t xml:space="preserve">
      </w:t>
      </w:r>
      <w:r>
        <w:rPr>
          <w:rFonts w:ascii="Times New Roman"/>
          <w:b/>
          <w:i w:val="false"/>
          <w:color w:val="000000"/>
          <w:sz w:val="28"/>
        </w:rPr>
        <w:t>6.5 Жаттықтырушылардың саны, адам</w:t>
      </w:r>
    </w:p>
    <w:bookmarkEnd w:id="112"/>
    <w:bookmarkStart w:name="z128" w:id="113"/>
    <w:p>
      <w:pPr>
        <w:spacing w:after="0"/>
        <w:ind w:left="0"/>
        <w:jc w:val="both"/>
      </w:pPr>
      <w:r>
        <w:rPr>
          <w:rFonts w:ascii="Times New Roman"/>
          <w:b w:val="false"/>
          <w:i w:val="false"/>
          <w:color w:val="000000"/>
          <w:sz w:val="28"/>
        </w:rPr>
        <w:t>
      6.5 Численность тренеров, человек</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түрі</w:t>
            </w:r>
          </w:p>
          <w:p>
            <w:pPr>
              <w:spacing w:after="20"/>
              <w:ind w:left="20"/>
              <w:jc w:val="both"/>
            </w:pPr>
          </w:p>
          <w:p>
            <w:pPr>
              <w:spacing w:after="20"/>
              <w:ind w:left="20"/>
              <w:jc w:val="both"/>
            </w:pPr>
            <w:r>
              <w:rPr>
                <w:rFonts w:ascii="Times New Roman"/>
                <w:b/>
                <w:i w:val="false"/>
                <w:color w:val="000000"/>
                <w:sz w:val="20"/>
              </w:rPr>
              <w:t>Виды спорта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санаты бар</w:t>
            </w:r>
          </w:p>
          <w:p>
            <w:pPr>
              <w:spacing w:after="20"/>
              <w:ind w:left="20"/>
              <w:jc w:val="both"/>
            </w:pPr>
          </w:p>
          <w:p>
            <w:pPr>
              <w:spacing w:after="20"/>
              <w:ind w:left="20"/>
              <w:jc w:val="both"/>
            </w:pPr>
            <w:r>
              <w:rPr>
                <w:rFonts w:ascii="Times New Roman"/>
                <w:b/>
                <w:i w:val="false"/>
                <w:color w:val="000000"/>
                <w:sz w:val="20"/>
              </w:rPr>
              <w:t>В том числе имеют категорию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бар</w:t>
            </w:r>
          </w:p>
          <w:p>
            <w:pPr>
              <w:spacing w:after="20"/>
              <w:ind w:left="20"/>
              <w:jc w:val="both"/>
            </w:pPr>
          </w:p>
          <w:p>
            <w:pPr>
              <w:spacing w:after="20"/>
              <w:ind w:left="20"/>
              <w:jc w:val="both"/>
            </w:pPr>
            <w:r>
              <w:rPr>
                <w:rFonts w:ascii="Times New Roman"/>
                <w:b/>
                <w:i w:val="false"/>
                <w:color w:val="000000"/>
                <w:sz w:val="20"/>
              </w:rPr>
              <w:t>Имеющих образование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Штаттағы жаттықтырушылардың саны</w:t>
            </w:r>
          </w:p>
          <w:p>
            <w:pPr>
              <w:spacing w:after="20"/>
              <w:ind w:left="20"/>
              <w:jc w:val="both"/>
            </w:pPr>
          </w:p>
          <w:p>
            <w:pPr>
              <w:spacing w:after="20"/>
              <w:ind w:left="20"/>
              <w:jc w:val="both"/>
            </w:pPr>
            <w:r>
              <w:rPr>
                <w:rFonts w:ascii="Times New Roman"/>
                <w:b/>
                <w:i w:val="false"/>
                <w:color w:val="000000"/>
                <w:sz w:val="20"/>
              </w:rPr>
              <w:t>Численность штатных тренеров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w:t>
            </w:r>
          </w:p>
          <w:p>
            <w:pPr>
              <w:spacing w:after="20"/>
              <w:ind w:left="20"/>
              <w:jc w:val="both"/>
            </w:pPr>
          </w:p>
          <w:p>
            <w:pPr>
              <w:spacing w:after="20"/>
              <w:ind w:left="20"/>
              <w:jc w:val="both"/>
            </w:pPr>
            <w:r>
              <w:rPr>
                <w:rFonts w:ascii="Times New Roman"/>
                <w:b/>
                <w:i w:val="false"/>
                <w:color w:val="000000"/>
                <w:sz w:val="20"/>
              </w:rPr>
              <w:t>высшую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және спорт" мамандығы бойынша</w:t>
            </w:r>
          </w:p>
          <w:p>
            <w:pPr>
              <w:spacing w:after="20"/>
              <w:ind w:left="20"/>
              <w:jc w:val="both"/>
            </w:pPr>
          </w:p>
          <w:p>
            <w:pPr>
              <w:spacing w:after="20"/>
              <w:ind w:left="20"/>
              <w:jc w:val="both"/>
            </w:pPr>
            <w:r>
              <w:rPr>
                <w:rFonts w:ascii="Times New Roman"/>
                <w:b/>
                <w:i w:val="false"/>
                <w:color w:val="000000"/>
                <w:sz w:val="20"/>
              </w:rPr>
              <w:t>по специальности "Физическая культура и спорт"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жоғары</w:t>
            </w:r>
          </w:p>
          <w:p>
            <w:pPr>
              <w:spacing w:after="20"/>
              <w:ind w:left="20"/>
              <w:jc w:val="both"/>
            </w:pPr>
          </w:p>
          <w:p>
            <w:pPr>
              <w:spacing w:after="20"/>
              <w:ind w:left="20"/>
              <w:jc w:val="both"/>
            </w:pPr>
            <w:r>
              <w:rPr>
                <w:rFonts w:ascii="Times New Roman"/>
                <w:b/>
                <w:i w:val="false"/>
                <w:color w:val="000000"/>
                <w:sz w:val="20"/>
              </w:rPr>
              <w:t>из них высшее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4"/>
    <w:p>
      <w:pPr>
        <w:spacing w:after="0"/>
        <w:ind w:left="0"/>
        <w:jc w:val="both"/>
      </w:pPr>
      <w:r>
        <w:rPr>
          <w:rFonts w:ascii="Times New Roman"/>
          <w:b w:val="false"/>
          <w:i w:val="false"/>
          <w:color w:val="000000"/>
          <w:sz w:val="28"/>
        </w:rPr>
        <w:t xml:space="preserve">
      </w:t>
      </w:r>
      <w:r>
        <w:rPr>
          <w:rFonts w:ascii="Times New Roman"/>
          <w:b/>
          <w:i w:val="false"/>
          <w:color w:val="000000"/>
          <w:sz w:val="28"/>
        </w:rPr>
        <w:t>6.6 Кадрлық қамтамасыз ету</w:t>
      </w:r>
    </w:p>
    <w:bookmarkEnd w:id="114"/>
    <w:bookmarkStart w:name="z130" w:id="115"/>
    <w:p>
      <w:pPr>
        <w:spacing w:after="0"/>
        <w:ind w:left="0"/>
        <w:jc w:val="both"/>
      </w:pPr>
      <w:r>
        <w:rPr>
          <w:rFonts w:ascii="Times New Roman"/>
          <w:b w:val="false"/>
          <w:i w:val="false"/>
          <w:color w:val="000000"/>
          <w:sz w:val="28"/>
        </w:rPr>
        <w:t>
      6.6 Кадровое обеспечение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спорт шеберлігі мектептерінің, олимпиадалық даярлау орталықтарының саны</w:t>
            </w:r>
          </w:p>
          <w:p>
            <w:pPr>
              <w:spacing w:after="20"/>
              <w:ind w:left="20"/>
              <w:jc w:val="both"/>
            </w:pPr>
          </w:p>
          <w:p>
            <w:pPr>
              <w:spacing w:after="20"/>
              <w:ind w:left="20"/>
              <w:jc w:val="both"/>
            </w:pPr>
            <w:r>
              <w:rPr>
                <w:rFonts w:ascii="Times New Roman"/>
                <w:b/>
                <w:i w:val="false"/>
                <w:color w:val="000000"/>
                <w:sz w:val="20"/>
              </w:rPr>
              <w:t>Число школ высшего спортивного мастерства, центров олимпийской подготовки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Мектептің штаттағы әкімшілік кадрлары</w:t>
            </w:r>
          </w:p>
          <w:p>
            <w:pPr>
              <w:spacing w:after="20"/>
              <w:ind w:left="20"/>
              <w:jc w:val="both"/>
            </w:pPr>
          </w:p>
          <w:p>
            <w:pPr>
              <w:spacing w:after="20"/>
              <w:ind w:left="20"/>
              <w:jc w:val="both"/>
            </w:pPr>
            <w:r>
              <w:rPr>
                <w:rFonts w:ascii="Times New Roman"/>
                <w:b/>
                <w:i w:val="false"/>
                <w:color w:val="000000"/>
                <w:sz w:val="20"/>
              </w:rPr>
              <w:t>Штатные административные кадры школ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Из них: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және спорт" мамандығы бойынша жоғарғы білім бар</w:t>
            </w:r>
          </w:p>
          <w:p>
            <w:pPr>
              <w:spacing w:after="20"/>
              <w:ind w:left="20"/>
              <w:jc w:val="both"/>
            </w:pPr>
          </w:p>
          <w:p>
            <w:pPr>
              <w:spacing w:after="20"/>
              <w:ind w:left="20"/>
              <w:jc w:val="both"/>
            </w:pPr>
            <w:r>
              <w:rPr>
                <w:rFonts w:ascii="Times New Roman"/>
                <w:b/>
                <w:i w:val="false"/>
                <w:color w:val="000000"/>
                <w:sz w:val="20"/>
              </w:rPr>
              <w:t>имеющие высшее образование по специальности "Физическая культура и спорт"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Әйелдер</w:t>
            </w:r>
          </w:p>
          <w:p>
            <w:pPr>
              <w:spacing w:after="20"/>
              <w:ind w:left="20"/>
              <w:jc w:val="both"/>
            </w:pPr>
          </w:p>
          <w:p>
            <w:pPr>
              <w:spacing w:after="20"/>
              <w:ind w:left="20"/>
              <w:jc w:val="both"/>
            </w:pPr>
            <w:r>
              <w:rPr>
                <w:rFonts w:ascii="Times New Roman"/>
                <w:b/>
                <w:i w:val="false"/>
                <w:color w:val="000000"/>
                <w:sz w:val="20"/>
              </w:rPr>
              <w:t>женщины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6"/>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 Спорт түрлерін дамыту бойынша жұмыстардың негізгі көрсеткіштері</w:t>
      </w:r>
    </w:p>
    <w:bookmarkEnd w:id="116"/>
    <w:bookmarkStart w:name="z132" w:id="117"/>
    <w:p>
      <w:pPr>
        <w:spacing w:after="0"/>
        <w:ind w:left="0"/>
        <w:jc w:val="both"/>
      </w:pPr>
      <w:r>
        <w:rPr>
          <w:rFonts w:ascii="Times New Roman"/>
          <w:b w:val="false"/>
          <w:i w:val="false"/>
          <w:color w:val="000000"/>
          <w:sz w:val="28"/>
        </w:rPr>
        <w:t>
      Раздел 7. Основные показатели работы по развитию видов спорта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түрлері</w:t>
            </w:r>
          </w:p>
          <w:p>
            <w:pPr>
              <w:spacing w:after="20"/>
              <w:ind w:left="20"/>
              <w:jc w:val="both"/>
            </w:pPr>
          </w:p>
          <w:p>
            <w:pPr>
              <w:spacing w:after="20"/>
              <w:ind w:left="20"/>
              <w:jc w:val="both"/>
            </w:pPr>
            <w:r>
              <w:rPr>
                <w:rFonts w:ascii="Times New Roman"/>
                <w:b/>
                <w:i w:val="false"/>
                <w:color w:val="000000"/>
                <w:sz w:val="20"/>
              </w:rPr>
              <w:t>Виды спорта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түрі бойынша секциялар саны, бірлік</w:t>
            </w:r>
          </w:p>
          <w:p>
            <w:pPr>
              <w:spacing w:after="20"/>
              <w:ind w:left="20"/>
              <w:jc w:val="both"/>
            </w:pPr>
          </w:p>
          <w:p>
            <w:pPr>
              <w:spacing w:after="20"/>
              <w:ind w:left="20"/>
              <w:jc w:val="both"/>
            </w:pPr>
            <w:r>
              <w:rPr>
                <w:rFonts w:ascii="Times New Roman"/>
                <w:b/>
                <w:i w:val="false"/>
                <w:color w:val="000000"/>
                <w:sz w:val="20"/>
              </w:rPr>
              <w:t>Количество секций по виду спорта, единиц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түрі бойынша секцияда шұғылданатындар саны, адам</w:t>
            </w:r>
          </w:p>
          <w:p>
            <w:pPr>
              <w:spacing w:after="20"/>
              <w:ind w:left="20"/>
              <w:jc w:val="both"/>
            </w:pPr>
          </w:p>
          <w:p>
            <w:pPr>
              <w:spacing w:after="20"/>
              <w:ind w:left="20"/>
              <w:jc w:val="both"/>
            </w:pPr>
            <w:r>
              <w:rPr>
                <w:rFonts w:ascii="Times New Roman"/>
                <w:b/>
                <w:i w:val="false"/>
                <w:color w:val="000000"/>
                <w:sz w:val="20"/>
              </w:rPr>
              <w:t>Численность занимающихся в секциях по виду спорта, человек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Жаттықтырушылар, жаттықтырушы-оқытушылар саны, адам</w:t>
            </w:r>
          </w:p>
          <w:p>
            <w:pPr>
              <w:spacing w:after="20"/>
              <w:ind w:left="20"/>
              <w:jc w:val="both"/>
            </w:pPr>
          </w:p>
          <w:p>
            <w:pPr>
              <w:spacing w:after="20"/>
              <w:ind w:left="20"/>
              <w:jc w:val="both"/>
            </w:pPr>
            <w:r>
              <w:rPr>
                <w:rFonts w:ascii="Times New Roman"/>
                <w:b/>
                <w:i w:val="false"/>
                <w:color w:val="000000"/>
                <w:sz w:val="20"/>
              </w:rPr>
              <w:t>Численность тренеров, тренеров-преподавателей, человек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жаттықтырушылардың, жаттықтырушы-оқытушылардың барлығы</w:t>
            </w:r>
          </w:p>
          <w:p>
            <w:pPr>
              <w:spacing w:after="20"/>
              <w:ind w:left="20"/>
              <w:jc w:val="both"/>
            </w:pPr>
          </w:p>
          <w:p>
            <w:pPr>
              <w:spacing w:after="20"/>
              <w:ind w:left="20"/>
              <w:jc w:val="both"/>
            </w:pPr>
            <w:r>
              <w:rPr>
                <w:rFonts w:ascii="Times New Roman"/>
                <w:b/>
                <w:i w:val="false"/>
                <w:color w:val="000000"/>
                <w:sz w:val="20"/>
              </w:rPr>
              <w:t>всего тренеров, тренеров-преподавателей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штаттағы жаттықтырушылар, жаттықтырушы-оқытушылар саны</w:t>
            </w:r>
          </w:p>
          <w:p>
            <w:pPr>
              <w:spacing w:after="20"/>
              <w:ind w:left="20"/>
              <w:jc w:val="both"/>
            </w:pPr>
          </w:p>
          <w:p>
            <w:pPr>
              <w:spacing w:after="20"/>
              <w:ind w:left="20"/>
              <w:jc w:val="both"/>
            </w:pPr>
            <w:r>
              <w:rPr>
                <w:rFonts w:ascii="Times New Roman"/>
                <w:b/>
                <w:i w:val="false"/>
                <w:color w:val="000000"/>
                <w:sz w:val="20"/>
              </w:rPr>
              <w:t>численность штатных тренеров, тренеров-преподавателей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w:t>
            </w:r>
          </w:p>
          <w:p>
            <w:pPr>
              <w:spacing w:after="20"/>
              <w:ind w:left="20"/>
              <w:jc w:val="both"/>
            </w:pPr>
          </w:p>
          <w:p>
            <w:pPr>
              <w:spacing w:after="20"/>
              <w:ind w:left="20"/>
              <w:jc w:val="both"/>
            </w:pPr>
            <w:r>
              <w:rPr>
                <w:rFonts w:ascii="Times New Roman"/>
                <w:b/>
                <w:i w:val="false"/>
                <w:color w:val="000000"/>
                <w:sz w:val="20"/>
              </w:rPr>
              <w:t>из них в сельской местности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барлығы</w:t>
            </w:r>
          </w:p>
          <w:bookmarkEnd w:id="118"/>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оның ішінде ауылдық жерлерде</w:t>
            </w:r>
          </w:p>
          <w:bookmarkEnd w:id="119"/>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барлығы</w:t>
            </w:r>
          </w:p>
          <w:bookmarkEnd w:id="120"/>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оның ішінде ауылдық жерлерде</w:t>
            </w:r>
          </w:p>
          <w:bookmarkEnd w:id="121"/>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Олимпиада ойындары бағд</w:t>
            </w:r>
            <w:r>
              <w:rPr>
                <w:rFonts w:ascii="Times New Roman"/>
                <w:b/>
                <w:i w:val="false"/>
                <w:color w:val="000000"/>
                <w:sz w:val="20"/>
              </w:rPr>
              <w:t>арлама</w:t>
            </w:r>
            <w:r>
              <w:rPr>
                <w:rFonts w:ascii="Times New Roman"/>
                <w:b/>
                <w:i w:val="false"/>
                <w:color w:val="000000"/>
                <w:sz w:val="20"/>
              </w:rPr>
              <w:t>сына кірген спорт түрлері</w:t>
            </w:r>
          </w:p>
          <w:p>
            <w:pPr>
              <w:spacing w:after="20"/>
              <w:ind w:left="20"/>
              <w:jc w:val="both"/>
            </w:pPr>
            <w:r>
              <w:rPr>
                <w:rFonts w:ascii="Times New Roman"/>
                <w:b w:val="false"/>
                <w:i w:val="false"/>
                <w:color w:val="000000"/>
                <w:sz w:val="20"/>
              </w:rPr>
              <w:t>Виды спорта, вошед шие в программу Олимпийских игр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Олимпиада ойындары бағдарламасына кір</w:t>
            </w:r>
            <w:r>
              <w:rPr>
                <w:rFonts w:ascii="Times New Roman"/>
                <w:b/>
                <w:i w:val="false"/>
                <w:color w:val="000000"/>
                <w:sz w:val="20"/>
              </w:rPr>
              <w:t>меген спорт түрлері</w:t>
            </w:r>
          </w:p>
          <w:p>
            <w:pPr>
              <w:spacing w:after="20"/>
              <w:ind w:left="20"/>
              <w:jc w:val="both"/>
            </w:pPr>
            <w:r>
              <w:rPr>
                <w:rFonts w:ascii="Times New Roman"/>
                <w:b w:val="false"/>
                <w:i w:val="false"/>
                <w:color w:val="000000"/>
                <w:sz w:val="20"/>
              </w:rPr>
              <w:t>Виды спорта, не вошедшие в программу Олимпийских игр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спорт түрлері</w:t>
            </w:r>
          </w:p>
          <w:p>
            <w:pPr>
              <w:spacing w:after="20"/>
              <w:ind w:left="20"/>
              <w:jc w:val="both"/>
            </w:pPr>
            <w:r>
              <w:rPr>
                <w:rFonts w:ascii="Times New Roman"/>
                <w:b w:val="false"/>
                <w:i w:val="false"/>
                <w:color w:val="000000"/>
                <w:sz w:val="20"/>
              </w:rPr>
              <w:t>национальные виды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спорт түрлері</w:t>
            </w:r>
          </w:p>
          <w:p>
            <w:pPr>
              <w:spacing w:after="20"/>
              <w:ind w:left="20"/>
              <w:jc w:val="both"/>
            </w:pPr>
            <w:r>
              <w:rPr>
                <w:rFonts w:ascii="Times New Roman"/>
                <w:b w:val="false"/>
                <w:i w:val="false"/>
                <w:color w:val="000000"/>
                <w:sz w:val="20"/>
              </w:rPr>
              <w:t>технические виды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 спортшы</w:t>
            </w:r>
            <w:r>
              <w:rPr>
                <w:rFonts w:ascii="Times New Roman"/>
                <w:b/>
                <w:i w:val="false"/>
                <w:color w:val="000000"/>
                <w:sz w:val="20"/>
              </w:rPr>
              <w:t>ларға арналған спорт түрлері</w:t>
            </w:r>
          </w:p>
          <w:p>
            <w:pPr>
              <w:spacing w:after="20"/>
              <w:ind w:left="20"/>
              <w:jc w:val="both"/>
            </w:pPr>
            <w:r>
              <w:rPr>
                <w:rFonts w:ascii="Times New Roman"/>
                <w:b w:val="false"/>
                <w:i w:val="false"/>
                <w:color w:val="000000"/>
                <w:sz w:val="20"/>
              </w:rPr>
              <w:t>виды спорта для спортсменов-инвалидов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спорт түрлері8</w:t>
            </w:r>
          </w:p>
          <w:p>
            <w:pPr>
              <w:spacing w:after="20"/>
              <w:ind w:left="20"/>
              <w:jc w:val="both"/>
            </w:pPr>
            <w:r>
              <w:rPr>
                <w:rFonts w:ascii="Times New Roman"/>
                <w:b w:val="false"/>
                <w:i w:val="false"/>
                <w:color w:val="000000"/>
                <w:sz w:val="20"/>
              </w:rPr>
              <w:t>новые виды спорта8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22"/>
    <w:bookmarkStart w:name="z138" w:id="123"/>
    <w:p>
      <w:pPr>
        <w:spacing w:after="0"/>
        <w:ind w:left="0"/>
        <w:jc w:val="both"/>
      </w:pPr>
      <w:r>
        <w:rPr>
          <w:rFonts w:ascii="Times New Roman"/>
          <w:b w:val="false"/>
          <w:i w:val="false"/>
          <w:color w:val="000000"/>
          <w:sz w:val="28"/>
        </w:rPr>
        <w:t>
      Примечание:</w:t>
      </w:r>
    </w:p>
    <w:bookmarkEnd w:id="123"/>
    <w:bookmarkStart w:name="z139" w:id="1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Осы бөлімде көзделмеген жаңа спорт түрлері қосымша толтырылады</w:t>
      </w:r>
    </w:p>
    <w:bookmarkEnd w:id="124"/>
    <w:bookmarkStart w:name="z140" w:id="1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Новые виды спорта, не предусмотренные в данном разделе, дописываются дополнительно</w:t>
      </w:r>
    </w:p>
    <w:bookmarkEnd w:id="125"/>
    <w:bookmarkStart w:name="z141" w:id="126"/>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 Дене шынықтыру мен спортты қаржыландыру жөнінде ақпарат</w:t>
      </w:r>
    </w:p>
    <w:bookmarkEnd w:id="126"/>
    <w:bookmarkStart w:name="z142" w:id="127"/>
    <w:p>
      <w:pPr>
        <w:spacing w:after="0"/>
        <w:ind w:left="0"/>
        <w:jc w:val="both"/>
      </w:pPr>
      <w:r>
        <w:rPr>
          <w:rFonts w:ascii="Times New Roman"/>
          <w:b w:val="false"/>
          <w:i w:val="false"/>
          <w:color w:val="000000"/>
          <w:sz w:val="28"/>
        </w:rPr>
        <w:t>
      Раздел 8. Информация по финансированию физической культуры и спорта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w:t>
            </w:r>
          </w:p>
          <w:p>
            <w:pPr>
              <w:spacing w:after="20"/>
              <w:ind w:left="20"/>
              <w:jc w:val="both"/>
            </w:pPr>
          </w:p>
          <w:p>
            <w:pPr>
              <w:spacing w:after="20"/>
              <w:ind w:left="20"/>
              <w:jc w:val="both"/>
            </w:pPr>
            <w:r>
              <w:rPr>
                <w:rFonts w:ascii="Times New Roman"/>
                <w:b/>
                <w:i w:val="false"/>
                <w:color w:val="000000"/>
                <w:sz w:val="20"/>
              </w:rPr>
              <w:t>Наименование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барлығы</w:t>
            </w:r>
          </w:p>
          <w:p>
            <w:pPr>
              <w:spacing w:after="20"/>
              <w:ind w:left="20"/>
              <w:jc w:val="both"/>
            </w:pPr>
          </w:p>
          <w:p>
            <w:pPr>
              <w:spacing w:after="20"/>
              <w:ind w:left="20"/>
              <w:jc w:val="both"/>
            </w:pPr>
            <w:r>
              <w:rPr>
                <w:rFonts w:ascii="Times New Roman"/>
                <w:b/>
                <w:i w:val="false"/>
                <w:color w:val="000000"/>
                <w:sz w:val="20"/>
              </w:rPr>
              <w:t>Количество,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 қаржыландыру көлемі</w:t>
            </w:r>
          </w:p>
          <w:p>
            <w:pPr>
              <w:spacing w:after="20"/>
              <w:ind w:left="20"/>
              <w:jc w:val="both"/>
            </w:pPr>
          </w:p>
          <w:p>
            <w:pPr>
              <w:spacing w:after="20"/>
              <w:ind w:left="20"/>
              <w:jc w:val="both"/>
            </w:pPr>
            <w:r>
              <w:rPr>
                <w:rFonts w:ascii="Times New Roman"/>
                <w:b/>
                <w:i w:val="false"/>
                <w:color w:val="000000"/>
                <w:sz w:val="20"/>
              </w:rPr>
              <w:t>Обьем финансирования за отчетный год,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ұйымдардың еңбекақы төлеу қорына</w:t>
            </w:r>
          </w:p>
          <w:p>
            <w:pPr>
              <w:spacing w:after="20"/>
              <w:ind w:left="20"/>
              <w:jc w:val="both"/>
            </w:pPr>
          </w:p>
          <w:p>
            <w:pPr>
              <w:spacing w:after="20"/>
              <w:ind w:left="20"/>
              <w:jc w:val="both"/>
            </w:pPr>
            <w:r>
              <w:rPr>
                <w:rFonts w:ascii="Times New Roman"/>
                <w:b/>
                <w:i w:val="false"/>
                <w:color w:val="000000"/>
                <w:sz w:val="20"/>
              </w:rPr>
              <w:t>на фонд оплаты труда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имараттары мен залдарды жалдауға</w:t>
            </w:r>
          </w:p>
          <w:p>
            <w:pPr>
              <w:spacing w:after="20"/>
              <w:ind w:left="20"/>
              <w:jc w:val="both"/>
            </w:pPr>
          </w:p>
          <w:p>
            <w:pPr>
              <w:spacing w:after="20"/>
              <w:ind w:left="20"/>
              <w:jc w:val="both"/>
            </w:pPr>
            <w:r>
              <w:rPr>
                <w:rFonts w:ascii="Times New Roman"/>
                <w:b/>
                <w:i w:val="false"/>
                <w:color w:val="000000"/>
                <w:sz w:val="20"/>
              </w:rPr>
              <w:t>на аренду спортивных сооружений и залов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БЖСМ</w:t>
            </w:r>
          </w:p>
          <w:p>
            <w:pPr>
              <w:spacing w:after="20"/>
              <w:ind w:left="20"/>
              <w:jc w:val="both"/>
            </w:pPr>
            <w:r>
              <w:rPr>
                <w:rFonts w:ascii="Times New Roman"/>
                <w:b w:val="false"/>
                <w:i w:val="false"/>
                <w:color w:val="000000"/>
                <w:sz w:val="20"/>
              </w:rPr>
              <w:t>ДЮСШ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МБЖСМ</w:t>
            </w:r>
          </w:p>
          <w:p>
            <w:pPr>
              <w:spacing w:after="20"/>
              <w:ind w:left="20"/>
              <w:jc w:val="both"/>
            </w:pPr>
            <w:r>
              <w:rPr>
                <w:rFonts w:ascii="Times New Roman"/>
                <w:b w:val="false"/>
                <w:i w:val="false"/>
                <w:color w:val="000000"/>
                <w:sz w:val="20"/>
              </w:rPr>
              <w:t>СДЮСШ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РМБЖМ</w:t>
            </w:r>
          </w:p>
          <w:p>
            <w:pPr>
              <w:spacing w:after="20"/>
              <w:ind w:left="20"/>
              <w:jc w:val="both"/>
            </w:pPr>
            <w:r>
              <w:rPr>
                <w:rFonts w:ascii="Times New Roman"/>
                <w:b w:val="false"/>
                <w:i w:val="false"/>
                <w:color w:val="000000"/>
                <w:sz w:val="20"/>
              </w:rPr>
              <w:t>СДЮШОР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СДБАМИ</w:t>
            </w:r>
          </w:p>
          <w:p>
            <w:pPr>
              <w:spacing w:after="20"/>
              <w:ind w:left="20"/>
              <w:jc w:val="both"/>
            </w:pPr>
            <w:r>
              <w:rPr>
                <w:rFonts w:ascii="Times New Roman"/>
                <w:b w:val="false"/>
                <w:i w:val="false"/>
                <w:color w:val="000000"/>
                <w:sz w:val="20"/>
              </w:rPr>
              <w:t>ШИОСД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ОРДО</w:t>
            </w:r>
          </w:p>
          <w:p>
            <w:pPr>
              <w:spacing w:after="20"/>
              <w:ind w:left="20"/>
              <w:jc w:val="both"/>
            </w:pPr>
            <w:r>
              <w:rPr>
                <w:rFonts w:ascii="Times New Roman"/>
                <w:b w:val="false"/>
                <w:i w:val="false"/>
                <w:color w:val="000000"/>
                <w:sz w:val="20"/>
              </w:rPr>
              <w:t>ЦПОР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ЖСШМ</w:t>
            </w:r>
          </w:p>
          <w:p>
            <w:pPr>
              <w:spacing w:after="20"/>
              <w:ind w:left="20"/>
              <w:jc w:val="both"/>
            </w:pPr>
            <w:r>
              <w:rPr>
                <w:rFonts w:ascii="Times New Roman"/>
                <w:b w:val="false"/>
                <w:i w:val="false"/>
                <w:color w:val="000000"/>
                <w:sz w:val="20"/>
              </w:rPr>
              <w:t>ШВСМ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РБЖСМ9</w:t>
            </w:r>
          </w:p>
          <w:p>
            <w:pPr>
              <w:spacing w:after="20"/>
              <w:ind w:left="20"/>
              <w:jc w:val="both"/>
            </w:pPr>
            <w:r>
              <w:rPr>
                <w:rFonts w:ascii="Times New Roman"/>
                <w:b w:val="false"/>
                <w:i w:val="false"/>
                <w:color w:val="000000"/>
                <w:sz w:val="20"/>
              </w:rPr>
              <w:t>РДЮСШ9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2-бағаннан, өзге шығындар</w:t>
            </w:r>
          </w:p>
          <w:p>
            <w:pPr>
              <w:spacing w:after="20"/>
              <w:ind w:left="20"/>
              <w:jc w:val="both"/>
            </w:pPr>
          </w:p>
          <w:p>
            <w:pPr>
              <w:spacing w:after="20"/>
              <w:ind w:left="20"/>
              <w:jc w:val="both"/>
            </w:pPr>
            <w:r>
              <w:rPr>
                <w:rFonts w:ascii="Times New Roman"/>
                <w:b/>
                <w:i w:val="false"/>
                <w:color w:val="000000"/>
                <w:sz w:val="20"/>
              </w:rPr>
              <w:t>
Из графы 2, прочие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Секцияларда, дене шынықтыру-сауықтыру бағытындағы топтарда ақылы қызмет көрсетуден қаржы түсті</w:t>
            </w:r>
          </w:p>
          <w:p>
            <w:pPr>
              <w:spacing w:after="20"/>
              <w:ind w:left="20"/>
              <w:jc w:val="both"/>
            </w:pPr>
          </w:p>
          <w:p>
            <w:pPr>
              <w:spacing w:after="20"/>
              <w:ind w:left="20"/>
              <w:jc w:val="both"/>
            </w:pPr>
            <w:r>
              <w:rPr>
                <w:rFonts w:ascii="Times New Roman"/>
                <w:b/>
                <w:i w:val="false"/>
                <w:color w:val="000000"/>
                <w:sz w:val="20"/>
              </w:rPr>
              <w:t>
Поступило средств от предоставления платных услуг от занятий в секциях, группах физкультурно-оздоровительной направленности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спорт мүкәммалдарын, жабдықтарды және киім-кешектерді сатып алуға</w:t>
            </w:r>
          </w:p>
          <w:p>
            <w:pPr>
              <w:spacing w:after="20"/>
              <w:ind w:left="20"/>
              <w:jc w:val="both"/>
            </w:pPr>
          </w:p>
          <w:p>
            <w:pPr>
              <w:spacing w:after="20"/>
              <w:ind w:left="20"/>
              <w:jc w:val="both"/>
            </w:pPr>
            <w:r>
              <w:rPr>
                <w:rFonts w:ascii="Times New Roman"/>
                <w:b/>
                <w:i w:val="false"/>
                <w:color w:val="000000"/>
                <w:sz w:val="20"/>
              </w:rPr>
              <w:t>
на приобретение спортивного инвентаря, оборудования и экипировки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спорттық іс-шараларға, соның ішінде:</w:t>
            </w:r>
          </w:p>
          <w:p>
            <w:pPr>
              <w:spacing w:after="20"/>
              <w:ind w:left="20"/>
              <w:jc w:val="both"/>
            </w:pPr>
          </w:p>
          <w:p>
            <w:pPr>
              <w:spacing w:after="20"/>
              <w:ind w:left="20"/>
              <w:jc w:val="both"/>
            </w:pPr>
            <w:r>
              <w:rPr>
                <w:rFonts w:ascii="Times New Roman"/>
                <w:b/>
                <w:i w:val="false"/>
                <w:color w:val="000000"/>
                <w:sz w:val="20"/>
              </w:rPr>
              <w:t>
на спортивные мероприятия,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және күрделі жөндеуге</w:t>
            </w:r>
          </w:p>
          <w:p>
            <w:pPr>
              <w:spacing w:after="20"/>
              <w:ind w:left="20"/>
              <w:jc w:val="both"/>
            </w:pPr>
          </w:p>
          <w:p>
            <w:pPr>
              <w:spacing w:after="20"/>
              <w:ind w:left="20"/>
              <w:jc w:val="both"/>
            </w:pPr>
            <w:r>
              <w:rPr>
                <w:rFonts w:ascii="Times New Roman"/>
                <w:b/>
                <w:i w:val="false"/>
                <w:color w:val="000000"/>
                <w:sz w:val="20"/>
              </w:rPr>
              <w:t>
на текущий и капитальный ремонт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оқу-жаттығу жиындарына</w:t>
            </w:r>
          </w:p>
          <w:p>
            <w:pPr>
              <w:spacing w:after="20"/>
              <w:ind w:left="20"/>
              <w:jc w:val="both"/>
            </w:pPr>
          </w:p>
          <w:p>
            <w:pPr>
              <w:spacing w:after="20"/>
              <w:ind w:left="20"/>
              <w:jc w:val="both"/>
            </w:pPr>
            <w:r>
              <w:rPr>
                <w:rFonts w:ascii="Times New Roman"/>
                <w:b/>
                <w:i w:val="false"/>
                <w:color w:val="000000"/>
                <w:sz w:val="20"/>
              </w:rPr>
              <w:t>
на учебно-тренировочные сборы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спорттық іс-шараларға қатысуға және өткізуге</w:t>
            </w:r>
          </w:p>
          <w:p>
            <w:pPr>
              <w:spacing w:after="20"/>
              <w:ind w:left="20"/>
              <w:jc w:val="both"/>
            </w:pPr>
          </w:p>
          <w:p>
            <w:pPr>
              <w:spacing w:after="20"/>
              <w:ind w:left="20"/>
              <w:jc w:val="both"/>
            </w:pPr>
            <w:r>
              <w:rPr>
                <w:rFonts w:ascii="Times New Roman"/>
                <w:b/>
                <w:i w:val="false"/>
                <w:color w:val="000000"/>
                <w:sz w:val="20"/>
              </w:rPr>
              <w:t>
на участие и проведение спортивных мероприятий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негізгі қызметтен</w:t>
            </w:r>
          </w:p>
          <w:p>
            <w:pPr>
              <w:spacing w:after="20"/>
              <w:ind w:left="20"/>
              <w:jc w:val="both"/>
            </w:pPr>
          </w:p>
          <w:p>
            <w:pPr>
              <w:spacing w:after="20"/>
              <w:ind w:left="20"/>
              <w:jc w:val="both"/>
            </w:pPr>
            <w:r>
              <w:rPr>
                <w:rFonts w:ascii="Times New Roman"/>
                <w:b/>
                <w:i w:val="false"/>
                <w:color w:val="000000"/>
                <w:sz w:val="20"/>
              </w:rPr>
              <w:t>
в том числе отосновной деятельности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2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29"/>
    <w:bookmarkStart w:name="z155" w:id="130"/>
    <w:p>
      <w:pPr>
        <w:spacing w:after="0"/>
        <w:ind w:left="0"/>
        <w:jc w:val="both"/>
      </w:pPr>
      <w:r>
        <w:rPr>
          <w:rFonts w:ascii="Times New Roman"/>
          <w:b w:val="false"/>
          <w:i w:val="false"/>
          <w:color w:val="000000"/>
          <w:sz w:val="28"/>
        </w:rPr>
        <w:t>
      Примечание:</w:t>
      </w:r>
    </w:p>
    <w:bookmarkEnd w:id="130"/>
    <w:bookmarkStart w:name="z156" w:id="1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РБЖСМ – Республикалық балалар мен жасөспірімдер спорт мектебі</w:t>
      </w:r>
    </w:p>
    <w:bookmarkEnd w:id="131"/>
    <w:bookmarkStart w:name="z157" w:id="1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РДЮСШ – Республиканская детско-юношеская спортивная школа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w:t>
            </w:r>
          </w:p>
          <w:p>
            <w:pPr>
              <w:spacing w:after="20"/>
              <w:ind w:left="20"/>
              <w:jc w:val="both"/>
            </w:pPr>
          </w:p>
          <w:p>
            <w:pPr>
              <w:spacing w:after="20"/>
              <w:ind w:left="20"/>
              <w:jc w:val="both"/>
            </w:pPr>
            <w:r>
              <w:rPr>
                <w:rFonts w:ascii="Times New Roman"/>
                <w:b/>
                <w:i w:val="false"/>
                <w:color w:val="000000"/>
                <w:sz w:val="20"/>
              </w:rPr>
              <w:t>Наименование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барлығы</w:t>
            </w:r>
          </w:p>
          <w:p>
            <w:pPr>
              <w:spacing w:after="20"/>
              <w:ind w:left="20"/>
              <w:jc w:val="both"/>
            </w:pPr>
          </w:p>
          <w:p>
            <w:pPr>
              <w:spacing w:after="20"/>
              <w:ind w:left="20"/>
              <w:jc w:val="both"/>
            </w:pPr>
            <w:r>
              <w:rPr>
                <w:rFonts w:ascii="Times New Roman"/>
                <w:b/>
                <w:i w:val="false"/>
                <w:color w:val="000000"/>
                <w:sz w:val="20"/>
              </w:rPr>
              <w:t>Количество,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 қаржыландыру көлемі</w:t>
            </w:r>
          </w:p>
          <w:p>
            <w:pPr>
              <w:spacing w:after="20"/>
              <w:ind w:left="20"/>
              <w:jc w:val="both"/>
            </w:pPr>
          </w:p>
          <w:p>
            <w:pPr>
              <w:spacing w:after="20"/>
              <w:ind w:left="20"/>
              <w:jc w:val="both"/>
            </w:pPr>
            <w:r>
              <w:rPr>
                <w:rFonts w:ascii="Times New Roman"/>
                <w:b/>
                <w:i w:val="false"/>
                <w:color w:val="000000"/>
                <w:sz w:val="20"/>
              </w:rPr>
              <w:t>Обьем финансирования за отчетный год,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ұйымдардың еңбек ақы төлеу</w:t>
            </w:r>
          </w:p>
          <w:p>
            <w:pPr>
              <w:spacing w:after="20"/>
              <w:ind w:left="20"/>
              <w:jc w:val="both"/>
            </w:pPr>
          </w:p>
          <w:p>
            <w:pPr>
              <w:spacing w:after="20"/>
              <w:ind w:left="20"/>
              <w:jc w:val="both"/>
            </w:pPr>
            <w:r>
              <w:rPr>
                <w:rFonts w:ascii="Times New Roman"/>
                <w:b/>
                <w:i w:val="false"/>
                <w:color w:val="000000"/>
                <w:sz w:val="20"/>
              </w:rPr>
              <w:t>
қорына</w:t>
            </w:r>
          </w:p>
          <w:p>
            <w:pPr>
              <w:spacing w:after="20"/>
              <w:ind w:left="20"/>
              <w:jc w:val="both"/>
            </w:pPr>
            <w:r>
              <w:rPr>
                <w:rFonts w:ascii="Times New Roman"/>
                <w:b/>
                <w:i w:val="false"/>
                <w:color w:val="000000"/>
                <w:sz w:val="20"/>
              </w:rPr>
              <w:t>на фонд оплаты труда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имараттары мен залдарды жалдауға</w:t>
            </w:r>
          </w:p>
          <w:p>
            <w:pPr>
              <w:spacing w:after="20"/>
              <w:ind w:left="20"/>
              <w:jc w:val="both"/>
            </w:pPr>
          </w:p>
          <w:p>
            <w:pPr>
              <w:spacing w:after="20"/>
              <w:ind w:left="20"/>
              <w:jc w:val="both"/>
            </w:pPr>
            <w:r>
              <w:rPr>
                <w:rFonts w:ascii="Times New Roman"/>
                <w:b/>
                <w:i w:val="false"/>
                <w:color w:val="000000"/>
                <w:sz w:val="20"/>
              </w:rPr>
              <w:t>на аренду спортивных сооружений и залов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ОДО10</w:t>
            </w:r>
          </w:p>
          <w:p>
            <w:pPr>
              <w:spacing w:after="20"/>
              <w:ind w:left="20"/>
              <w:jc w:val="both"/>
            </w:pPr>
            <w:r>
              <w:rPr>
                <w:rFonts w:ascii="Times New Roman"/>
                <w:b w:val="false"/>
                <w:i w:val="false"/>
                <w:color w:val="000000"/>
                <w:sz w:val="20"/>
              </w:rPr>
              <w:t>ЦОП10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РЖСШ11</w:t>
            </w:r>
          </w:p>
          <w:p>
            <w:pPr>
              <w:spacing w:after="20"/>
              <w:ind w:left="20"/>
              <w:jc w:val="both"/>
            </w:pPr>
            <w:r>
              <w:rPr>
                <w:rFonts w:ascii="Times New Roman"/>
                <w:b w:val="false"/>
                <w:i w:val="false"/>
                <w:color w:val="000000"/>
                <w:sz w:val="20"/>
              </w:rPr>
              <w:t>РШВСМ11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3"/>
    <w:p>
      <w:pPr>
        <w:spacing w:after="0"/>
        <w:ind w:left="0"/>
        <w:jc w:val="both"/>
      </w:pPr>
      <w:r>
        <w:rPr>
          <w:rFonts w:ascii="Times New Roman"/>
          <w:b w:val="false"/>
          <w:i w:val="false"/>
          <w:color w:val="000000"/>
          <w:sz w:val="28"/>
        </w:rPr>
        <w:t>
      Продолжение таблицы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2-бағаннан, өзге шығындар</w:t>
            </w:r>
          </w:p>
          <w:p>
            <w:pPr>
              <w:spacing w:after="20"/>
              <w:ind w:left="20"/>
              <w:jc w:val="both"/>
            </w:pPr>
          </w:p>
          <w:p>
            <w:pPr>
              <w:spacing w:after="20"/>
              <w:ind w:left="20"/>
              <w:jc w:val="both"/>
            </w:pPr>
            <w:r>
              <w:rPr>
                <w:rFonts w:ascii="Times New Roman"/>
                <w:b/>
                <w:i w:val="false"/>
                <w:color w:val="000000"/>
                <w:sz w:val="20"/>
              </w:rPr>
              <w:t>Из графы 2, прочие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Секцияларда, дене шынықтыру-сауықтыру бағытындағы топтарда ақылы қызмет көрсетуден қаржы түсті</w:t>
            </w:r>
          </w:p>
          <w:p>
            <w:pPr>
              <w:spacing w:after="20"/>
              <w:ind w:left="20"/>
              <w:jc w:val="both"/>
            </w:pPr>
          </w:p>
          <w:p>
            <w:pPr>
              <w:spacing w:after="20"/>
              <w:ind w:left="20"/>
              <w:jc w:val="both"/>
            </w:pPr>
            <w:r>
              <w:rPr>
                <w:rFonts w:ascii="Times New Roman"/>
                <w:b/>
                <w:i w:val="false"/>
                <w:color w:val="000000"/>
                <w:sz w:val="20"/>
              </w:rPr>
              <w:t>Поступило средств от предоставления платных услуг от занятий в секциях, группах физкультурно-оздоровительной направленности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мүкәммалдарын, жабдықтарды және киім-кешектерді сатып алуға</w:t>
            </w:r>
          </w:p>
          <w:p>
            <w:pPr>
              <w:spacing w:after="20"/>
              <w:ind w:left="20"/>
              <w:jc w:val="both"/>
            </w:pPr>
          </w:p>
          <w:p>
            <w:pPr>
              <w:spacing w:after="20"/>
              <w:ind w:left="20"/>
              <w:jc w:val="both"/>
            </w:pPr>
            <w:r>
              <w:rPr>
                <w:rFonts w:ascii="Times New Roman"/>
                <w:b/>
                <w:i w:val="false"/>
                <w:color w:val="000000"/>
                <w:sz w:val="20"/>
              </w:rPr>
              <w:t>на приобретение спортивного инвентаря, оборудования и экипировки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спорттық іс-шараларға, оның ішінде:</w:t>
            </w:r>
          </w:p>
          <w:p>
            <w:pPr>
              <w:spacing w:after="20"/>
              <w:ind w:left="20"/>
              <w:jc w:val="both"/>
            </w:pPr>
          </w:p>
          <w:p>
            <w:pPr>
              <w:spacing w:after="20"/>
              <w:ind w:left="20"/>
              <w:jc w:val="both"/>
            </w:pPr>
            <w:r>
              <w:rPr>
                <w:rFonts w:ascii="Times New Roman"/>
                <w:b/>
                <w:i w:val="false"/>
                <w:color w:val="000000"/>
                <w:sz w:val="20"/>
              </w:rPr>
              <w:t>на спортивные мероприятия,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және күрделі жөндеуге</w:t>
            </w:r>
          </w:p>
          <w:p>
            <w:pPr>
              <w:spacing w:after="20"/>
              <w:ind w:left="20"/>
              <w:jc w:val="both"/>
            </w:pPr>
          </w:p>
          <w:p>
            <w:pPr>
              <w:spacing w:after="20"/>
              <w:ind w:left="20"/>
              <w:jc w:val="both"/>
            </w:pPr>
            <w:r>
              <w:rPr>
                <w:rFonts w:ascii="Times New Roman"/>
                <w:b/>
                <w:i w:val="false"/>
                <w:color w:val="000000"/>
                <w:sz w:val="20"/>
              </w:rPr>
              <w:t>на текущий и капитальный ремонт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оқу-жаттығу жиындарына</w:t>
            </w:r>
          </w:p>
          <w:p>
            <w:pPr>
              <w:spacing w:after="20"/>
              <w:ind w:left="20"/>
              <w:jc w:val="both"/>
            </w:pPr>
          </w:p>
          <w:p>
            <w:pPr>
              <w:spacing w:after="20"/>
              <w:ind w:left="20"/>
              <w:jc w:val="both"/>
            </w:pPr>
            <w:r>
              <w:rPr>
                <w:rFonts w:ascii="Times New Roman"/>
                <w:b/>
                <w:i w:val="false"/>
                <w:color w:val="000000"/>
                <w:sz w:val="20"/>
              </w:rPr>
              <w:t>на учебно-тренировочные сборы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спорттық іс-шараларға қатысуға және өткізуге</w:t>
            </w:r>
          </w:p>
          <w:p>
            <w:pPr>
              <w:spacing w:after="20"/>
              <w:ind w:left="20"/>
              <w:jc w:val="both"/>
            </w:pPr>
          </w:p>
          <w:p>
            <w:pPr>
              <w:spacing w:after="20"/>
              <w:ind w:left="20"/>
              <w:jc w:val="both"/>
            </w:pPr>
            <w:r>
              <w:rPr>
                <w:rFonts w:ascii="Times New Roman"/>
                <w:b/>
                <w:i w:val="false"/>
                <w:color w:val="000000"/>
                <w:sz w:val="20"/>
              </w:rPr>
              <w:t>на участие и проведение спортивных мероприятий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негізгі қызметтен</w:t>
            </w:r>
          </w:p>
          <w:p>
            <w:pPr>
              <w:spacing w:after="20"/>
              <w:ind w:left="20"/>
              <w:jc w:val="both"/>
            </w:pPr>
          </w:p>
          <w:p>
            <w:pPr>
              <w:spacing w:after="20"/>
              <w:ind w:left="20"/>
              <w:jc w:val="both"/>
            </w:pPr>
            <w:r>
              <w:rPr>
                <w:rFonts w:ascii="Times New Roman"/>
                <w:b/>
                <w:i w:val="false"/>
                <w:color w:val="000000"/>
                <w:sz w:val="20"/>
              </w:rPr>
              <w:t>в том числе отосновной деятельности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34"/>
    <w:bookmarkStart w:name="z161" w:id="135"/>
    <w:p>
      <w:pPr>
        <w:spacing w:after="0"/>
        <w:ind w:left="0"/>
        <w:jc w:val="both"/>
      </w:pPr>
      <w:r>
        <w:rPr>
          <w:rFonts w:ascii="Times New Roman"/>
          <w:b w:val="false"/>
          <w:i w:val="false"/>
          <w:color w:val="000000"/>
          <w:sz w:val="28"/>
        </w:rPr>
        <w:t>
      Примечание:</w:t>
      </w:r>
    </w:p>
    <w:bookmarkEnd w:id="135"/>
    <w:bookmarkStart w:name="z162" w:id="1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i w:val="false"/>
          <w:color w:val="000000"/>
          <w:sz w:val="28"/>
        </w:rPr>
        <w:t>ОДО – Олимпиадалық даярлау орталығы</w:t>
      </w:r>
    </w:p>
    <w:bookmarkEnd w:id="136"/>
    <w:bookmarkStart w:name="z163" w:id="1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ЦОП – Центр олимпийской подготовки</w:t>
      </w:r>
    </w:p>
    <w:bookmarkEnd w:id="137"/>
    <w:bookmarkStart w:name="z164" w:id="138"/>
    <w:p>
      <w:pPr>
        <w:spacing w:after="0"/>
        <w:ind w:left="0"/>
        <w:jc w:val="both"/>
      </w:pPr>
      <w:r>
        <w:rPr>
          <w:rFonts w:ascii="Times New Roman"/>
          <w:b w:val="false"/>
          <w:i w:val="false"/>
          <w:color w:val="000000"/>
          <w:sz w:val="28"/>
        </w:rPr>
        <w:t xml:space="preserve">
      </w:t>
      </w:r>
      <w:r>
        <w:rPr>
          <w:rFonts w:ascii="Times New Roman"/>
          <w:b/>
          <w:i w:val="false"/>
          <w:color w:val="000000"/>
          <w:sz w:val="28"/>
        </w:rPr>
        <w:t>11РЖСШМ – Республикалық жоғары спорт шеберлігі мектебі</w:t>
      </w:r>
    </w:p>
    <w:bookmarkEnd w:id="138"/>
    <w:bookmarkStart w:name="z165" w:id="139"/>
    <w:p>
      <w:pPr>
        <w:spacing w:after="0"/>
        <w:ind w:left="0"/>
        <w:jc w:val="both"/>
      </w:pPr>
      <w:r>
        <w:rPr>
          <w:rFonts w:ascii="Times New Roman"/>
          <w:b w:val="false"/>
          <w:i w:val="false"/>
          <w:color w:val="000000"/>
          <w:sz w:val="28"/>
        </w:rPr>
        <w:t>
      11РШВСМ – Республиканская школа вышего спортивного мастерства</w:t>
      </w:r>
    </w:p>
    <w:bookmarkEnd w:id="139"/>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(респондента)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bookmarkStart w:name="z166" w:id="140"/>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келісеміз12</w:t>
            </w:r>
          </w:p>
          <w:bookmarkEnd w:id="140"/>
          <w:p>
            <w:pPr>
              <w:spacing w:after="20"/>
              <w:ind w:left="20"/>
              <w:jc w:val="both"/>
            </w:pPr>
            <w:r>
              <w:rPr>
                <w:rFonts w:ascii="Times New Roman"/>
                <w:b w:val="false"/>
                <w:i w:val="false"/>
                <w:color w:val="000000"/>
                <w:sz w:val="20"/>
              </w:rPr>
              <w:t>
Согласны на распространение первичных статистических данных12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bookmarkStart w:name="z167" w:id="141"/>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келіспейміз12</w:t>
            </w:r>
          </w:p>
          <w:bookmarkEnd w:id="141"/>
          <w:p>
            <w:pPr>
              <w:spacing w:after="20"/>
              <w:ind w:left="20"/>
              <w:jc w:val="both"/>
            </w:pPr>
            <w:r>
              <w:rPr>
                <w:rFonts w:ascii="Times New Roman"/>
                <w:b w:val="false"/>
                <w:i w:val="false"/>
                <w:color w:val="000000"/>
                <w:sz w:val="20"/>
              </w:rPr>
              <w:t>
Не согласны на распространение первичных статистических данных12</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Электрондық пошта мекенжайы (респонденттің) </w:t>
            </w:r>
          </w:p>
          <w:bookmarkEnd w:id="142"/>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телефоны (орындаушының)</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бухгалтернемесе оның міндетін атқарушы тұлға</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Басшы немесе оның міндетін атқарушы тұлға </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69" w:id="14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43"/>
    <w:bookmarkStart w:name="z170" w:id="144"/>
    <w:p>
      <w:pPr>
        <w:spacing w:after="0"/>
        <w:ind w:left="0"/>
        <w:jc w:val="both"/>
      </w:pPr>
      <w:r>
        <w:rPr>
          <w:rFonts w:ascii="Times New Roman"/>
          <w:b w:val="false"/>
          <w:i w:val="false"/>
          <w:color w:val="000000"/>
          <w:sz w:val="28"/>
        </w:rPr>
        <w:t>
      Примечание:</w:t>
      </w:r>
    </w:p>
    <w:bookmarkEnd w:id="144"/>
    <w:bookmarkStart w:name="z171" w:id="1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i w:val="false"/>
          <w:color w:val="000000"/>
          <w:sz w:val="28"/>
        </w:rPr>
        <w:t>Аталған тармақ "Мемлекеттік статистика туралы" Қазақстан Республикасы Заңының 8-бабының 5-тармағына сәйкес толтырылады</w:t>
      </w:r>
    </w:p>
    <w:bookmarkEnd w:id="145"/>
    <w:bookmarkStart w:name="z172" w:id="1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46"/>
    <w:bookmarkStart w:name="z173" w:id="14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47"/>
    <w:bookmarkStart w:name="z174" w:id="148"/>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 сентября 2021 года № 17</w:t>
            </w:r>
          </w:p>
        </w:tc>
      </w:tr>
    </w:tbl>
    <w:bookmarkStart w:name="z176" w:id="149"/>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развитии физической культуры и спорта в Республике Казахстан" (индекс 1-ФК, периодичность годовая)</w:t>
      </w:r>
    </w:p>
    <w:bookmarkEnd w:id="149"/>
    <w:bookmarkStart w:name="z177" w:id="15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развитии физической культуры и спорта в Республике Казахстан" (индекс 1-ФК,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ведомственного статистического наблюдения "Отчет о развитии физической культуры и спорта в Республике Казахстан" (индекс 1-ФК, периодичность годовая) (далее – статистическая форма).</w:t>
      </w:r>
    </w:p>
    <w:bookmarkEnd w:id="150"/>
    <w:bookmarkStart w:name="z178" w:id="151"/>
    <w:p>
      <w:pPr>
        <w:spacing w:after="0"/>
        <w:ind w:left="0"/>
        <w:jc w:val="both"/>
      </w:pPr>
      <w:r>
        <w:rPr>
          <w:rFonts w:ascii="Times New Roman"/>
          <w:b w:val="false"/>
          <w:i w:val="false"/>
          <w:color w:val="000000"/>
          <w:sz w:val="28"/>
        </w:rPr>
        <w:t>
      2. Статистическую форму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 (далее – подразделения) в Комитет по делам спорта и физической культуры Министерства культуры и спорта Республики Казахстан один раз в год.</w:t>
      </w:r>
    </w:p>
    <w:bookmarkEnd w:id="151"/>
    <w:bookmarkStart w:name="z179" w:id="152"/>
    <w:p>
      <w:pPr>
        <w:spacing w:after="0"/>
        <w:ind w:left="0"/>
        <w:jc w:val="both"/>
      </w:pPr>
      <w:r>
        <w:rPr>
          <w:rFonts w:ascii="Times New Roman"/>
          <w:b w:val="false"/>
          <w:i w:val="false"/>
          <w:color w:val="000000"/>
          <w:sz w:val="28"/>
        </w:rPr>
        <w:t>
      3. В настоящей Инструкции используются понятия в значениях, определенных в Законе, а также следующие определения:</w:t>
      </w:r>
    </w:p>
    <w:bookmarkEnd w:id="152"/>
    <w:bookmarkStart w:name="z180" w:id="153"/>
    <w:p>
      <w:pPr>
        <w:spacing w:after="0"/>
        <w:ind w:left="0"/>
        <w:jc w:val="both"/>
      </w:pPr>
      <w:r>
        <w:rPr>
          <w:rFonts w:ascii="Times New Roman"/>
          <w:b w:val="false"/>
          <w:i w:val="false"/>
          <w:color w:val="000000"/>
          <w:sz w:val="28"/>
        </w:rPr>
        <w:t xml:space="preserve">
      1) стрелковый тир – помещение (объект) для стрельбы в цель из служебного и гражданского оружия, обеспечивающее физическую и экологическую безопасность людей, находящихся как внутри, так и снаружи тира; </w:t>
      </w:r>
    </w:p>
    <w:bookmarkEnd w:id="153"/>
    <w:bookmarkStart w:name="z181" w:id="154"/>
    <w:p>
      <w:pPr>
        <w:spacing w:after="0"/>
        <w:ind w:left="0"/>
        <w:jc w:val="both"/>
      </w:pPr>
      <w:r>
        <w:rPr>
          <w:rFonts w:ascii="Times New Roman"/>
          <w:b w:val="false"/>
          <w:i w:val="false"/>
          <w:color w:val="000000"/>
          <w:sz w:val="28"/>
        </w:rPr>
        <w:t>
      2) открытый тир (стрельбище) – стрелковый тир, расположенный на открытых участках местности, имеющий пулеприемники, боковые земляные валы или непробиваемые стены и необходимые зоны безопасности;</w:t>
      </w:r>
    </w:p>
    <w:bookmarkEnd w:id="154"/>
    <w:bookmarkStart w:name="z182" w:id="155"/>
    <w:p>
      <w:pPr>
        <w:spacing w:after="0"/>
        <w:ind w:left="0"/>
        <w:jc w:val="both"/>
      </w:pPr>
      <w:r>
        <w:rPr>
          <w:rFonts w:ascii="Times New Roman"/>
          <w:b w:val="false"/>
          <w:i w:val="false"/>
          <w:color w:val="000000"/>
          <w:sz w:val="28"/>
        </w:rPr>
        <w:t>
      3) адаптивная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инвалидов,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p>
    <w:bookmarkEnd w:id="155"/>
    <w:bookmarkStart w:name="z183" w:id="156"/>
    <w:p>
      <w:pPr>
        <w:spacing w:after="0"/>
        <w:ind w:left="0"/>
        <w:jc w:val="both"/>
      </w:pPr>
      <w:r>
        <w:rPr>
          <w:rFonts w:ascii="Times New Roman"/>
          <w:b w:val="false"/>
          <w:i w:val="false"/>
          <w:color w:val="000000"/>
          <w:sz w:val="28"/>
        </w:rPr>
        <w:t>
      4) гребная база – тренировочные акватории на естественных водоемах свободной конфигурации с тренировочными трассами;</w:t>
      </w:r>
    </w:p>
    <w:bookmarkEnd w:id="156"/>
    <w:bookmarkStart w:name="z184" w:id="157"/>
    <w:p>
      <w:pPr>
        <w:spacing w:after="0"/>
        <w:ind w:left="0"/>
        <w:jc w:val="both"/>
      </w:pPr>
      <w:r>
        <w:rPr>
          <w:rFonts w:ascii="Times New Roman"/>
          <w:b w:val="false"/>
          <w:i w:val="false"/>
          <w:color w:val="000000"/>
          <w:sz w:val="28"/>
        </w:rPr>
        <w:t>
      5) крытый (закрытый) тир – помещение для стрельбы, имеющее непробиваемые стены, потолок и пулеприемник, исключающие вылет пуль за пределы тира;</w:t>
      </w:r>
    </w:p>
    <w:bookmarkEnd w:id="157"/>
    <w:bookmarkStart w:name="z185" w:id="158"/>
    <w:p>
      <w:pPr>
        <w:spacing w:after="0"/>
        <w:ind w:left="0"/>
        <w:jc w:val="both"/>
      </w:pPr>
      <w:r>
        <w:rPr>
          <w:rFonts w:ascii="Times New Roman"/>
          <w:b w:val="false"/>
          <w:i w:val="false"/>
          <w:color w:val="000000"/>
          <w:sz w:val="28"/>
        </w:rPr>
        <w:t>
      6) встроенный спортивный зал – помещение, которое входит в составы зданий спортивного назначения, центров досуга, а также может быть пристроенным в здания другого назначения (в том числе и жилые);</w:t>
      </w:r>
    </w:p>
    <w:bookmarkEnd w:id="158"/>
    <w:bookmarkStart w:name="z186" w:id="159"/>
    <w:p>
      <w:pPr>
        <w:spacing w:after="0"/>
        <w:ind w:left="0"/>
        <w:jc w:val="both"/>
      </w:pPr>
      <w:r>
        <w:rPr>
          <w:rFonts w:ascii="Times New Roman"/>
          <w:b w:val="false"/>
          <w:i w:val="false"/>
          <w:color w:val="000000"/>
          <w:sz w:val="28"/>
        </w:rPr>
        <w:t>
      7) полуоткрытый тир – стрелковый тир, имеющий непробиваемые стены, непробиваемый потолок над огневым рубежом, пулеприемник и поперечные устройства перехвата пуль, исключающие вылет пуль и рикошетов за пределы тира при стрельбе с огневого рубежа;</w:t>
      </w:r>
    </w:p>
    <w:bookmarkEnd w:id="159"/>
    <w:bookmarkStart w:name="z187" w:id="160"/>
    <w:p>
      <w:pPr>
        <w:spacing w:after="0"/>
        <w:ind w:left="0"/>
        <w:jc w:val="both"/>
      </w:pPr>
      <w:r>
        <w:rPr>
          <w:rFonts w:ascii="Times New Roman"/>
          <w:b w:val="false"/>
          <w:i w:val="false"/>
          <w:color w:val="000000"/>
          <w:sz w:val="28"/>
        </w:rPr>
        <w:t>
      8) ипподром – открытое плоскостное конноспортивное сооружение со скаковым полем, окруженным трибунами;</w:t>
      </w:r>
    </w:p>
    <w:bookmarkEnd w:id="160"/>
    <w:bookmarkStart w:name="z188" w:id="161"/>
    <w:p>
      <w:pPr>
        <w:spacing w:after="0"/>
        <w:ind w:left="0"/>
        <w:jc w:val="both"/>
      </w:pPr>
      <w:r>
        <w:rPr>
          <w:rFonts w:ascii="Times New Roman"/>
          <w:b w:val="false"/>
          <w:i w:val="false"/>
          <w:color w:val="000000"/>
          <w:sz w:val="28"/>
        </w:rPr>
        <w:t>
      9) центр подготовки олимпийского резерва – физкультурно-спортивная организация, в которой проводится учебно-тренировочный процесс по подготовке спортивного резерва и спортсменов высокого класса;</w:t>
      </w:r>
    </w:p>
    <w:bookmarkEnd w:id="161"/>
    <w:bookmarkStart w:name="z189" w:id="162"/>
    <w:p>
      <w:pPr>
        <w:spacing w:after="0"/>
        <w:ind w:left="0"/>
        <w:jc w:val="both"/>
      </w:pPr>
      <w:r>
        <w:rPr>
          <w:rFonts w:ascii="Times New Roman"/>
          <w:b w:val="false"/>
          <w:i w:val="false"/>
          <w:color w:val="000000"/>
          <w:sz w:val="28"/>
        </w:rPr>
        <w:t xml:space="preserve">
      10) комплекс спортивных сооружений – группа спортивных корпусов (возможно и вместе с открытыми плоскостными сооружениями), объединенных общностью территории; </w:t>
      </w:r>
    </w:p>
    <w:bookmarkEnd w:id="162"/>
    <w:bookmarkStart w:name="z190" w:id="163"/>
    <w:p>
      <w:pPr>
        <w:spacing w:after="0"/>
        <w:ind w:left="0"/>
        <w:jc w:val="both"/>
      </w:pPr>
      <w:r>
        <w:rPr>
          <w:rFonts w:ascii="Times New Roman"/>
          <w:b w:val="false"/>
          <w:i w:val="false"/>
          <w:color w:val="000000"/>
          <w:sz w:val="28"/>
        </w:rPr>
        <w:t xml:space="preserve">
      11) спортивный комплекс – спортивный корпус, здание, в котором размещаются один или несколько спортивных залов со вспомогательными помещениями. В спортивных корпусах с двумя и более зальными помещениями возможен каток с искусственным льдом или зал крытой ванны; </w:t>
      </w:r>
    </w:p>
    <w:bookmarkEnd w:id="163"/>
    <w:bookmarkStart w:name="z191" w:id="164"/>
    <w:p>
      <w:pPr>
        <w:spacing w:after="0"/>
        <w:ind w:left="0"/>
        <w:jc w:val="both"/>
      </w:pPr>
      <w:r>
        <w:rPr>
          <w:rFonts w:ascii="Times New Roman"/>
          <w:b w:val="false"/>
          <w:i w:val="false"/>
          <w:color w:val="000000"/>
          <w:sz w:val="28"/>
        </w:rPr>
        <w:t>
      12) спортивное ядро – спортивное сооружение, состоящее из круговой и прямой легкоатлетических дорожек, секторов толкания ядра, прыжков и метаний снарядов, игрового поля и дорожки для бега с препятствиями;</w:t>
      </w:r>
    </w:p>
    <w:bookmarkEnd w:id="164"/>
    <w:bookmarkStart w:name="z192" w:id="165"/>
    <w:p>
      <w:pPr>
        <w:spacing w:after="0"/>
        <w:ind w:left="0"/>
        <w:jc w:val="both"/>
      </w:pPr>
      <w:r>
        <w:rPr>
          <w:rFonts w:ascii="Times New Roman"/>
          <w:b w:val="false"/>
          <w:i w:val="false"/>
          <w:color w:val="000000"/>
          <w:sz w:val="28"/>
        </w:rPr>
        <w:t>
      13) стадион – спортивная арена с трибунами для зрителей.</w:t>
      </w:r>
    </w:p>
    <w:bookmarkEnd w:id="165"/>
    <w:bookmarkStart w:name="z193" w:id="166"/>
    <w:p>
      <w:pPr>
        <w:spacing w:after="0"/>
        <w:ind w:left="0"/>
        <w:jc w:val="both"/>
      </w:pPr>
      <w:r>
        <w:rPr>
          <w:rFonts w:ascii="Times New Roman"/>
          <w:b w:val="false"/>
          <w:i w:val="false"/>
          <w:color w:val="000000"/>
          <w:sz w:val="28"/>
        </w:rPr>
        <w:t>
      4. В разделе 1 статистической формы подразделения отчитываются за все спортивные сооружения, находящиеся на территории области, города республиканского значения, столицы.</w:t>
      </w:r>
    </w:p>
    <w:bookmarkEnd w:id="166"/>
    <w:bookmarkStart w:name="z194" w:id="167"/>
    <w:p>
      <w:pPr>
        <w:spacing w:after="0"/>
        <w:ind w:left="0"/>
        <w:jc w:val="both"/>
      </w:pPr>
      <w:r>
        <w:rPr>
          <w:rFonts w:ascii="Times New Roman"/>
          <w:b w:val="false"/>
          <w:i w:val="false"/>
          <w:color w:val="000000"/>
          <w:sz w:val="28"/>
        </w:rPr>
        <w:t>
      В разделе 1 статистической формы указываются спортивные сооружения всех форм собственности, независимо от их организационно-правовой формы, предназначенные для учебно-тренировочных занятий и физкультурно-оздоровительных, спортивных мероприятий, как действующие, так и находящиеся на реконструкции и капитальном ремонте, отдельно стоящие и входящие в состав комплексных сооружений, отвечающие правилам соревнований по видам спорта, имеющие паспорта или учетные карточки (плоскостные спортивные сооружения), зарегистрированные в установленном порядке.</w:t>
      </w:r>
    </w:p>
    <w:bookmarkEnd w:id="167"/>
    <w:bookmarkStart w:name="z195" w:id="168"/>
    <w:p>
      <w:pPr>
        <w:spacing w:after="0"/>
        <w:ind w:left="0"/>
        <w:jc w:val="both"/>
      </w:pPr>
      <w:r>
        <w:rPr>
          <w:rFonts w:ascii="Times New Roman"/>
          <w:b w:val="false"/>
          <w:i w:val="false"/>
          <w:color w:val="000000"/>
          <w:sz w:val="28"/>
        </w:rPr>
        <w:t xml:space="preserve">
      В разделе 1 по строке 1 указываются все спортивные сооружения, выделенные в строках 1.1, 1.2, 1.3, 1.4, 1.5, 1.6, 1.7, 1.8, 1.9, 1.10, 1.11, 1.12, 1.13, 1.14, 1.15, 1.16, 1.17, 1.18, 1.19, 1.20, 1.21, 1.22. </w:t>
      </w:r>
    </w:p>
    <w:bookmarkEnd w:id="168"/>
    <w:bookmarkStart w:name="z196" w:id="169"/>
    <w:p>
      <w:pPr>
        <w:spacing w:after="0"/>
        <w:ind w:left="0"/>
        <w:jc w:val="both"/>
      </w:pPr>
      <w:r>
        <w:rPr>
          <w:rFonts w:ascii="Times New Roman"/>
          <w:b w:val="false"/>
          <w:i w:val="false"/>
          <w:color w:val="000000"/>
          <w:sz w:val="28"/>
        </w:rPr>
        <w:t>
      В строке 1.1 указываются открытые комплексные сооружения, включающие спортивное ядро с трибунами от 1500 мест и более мест.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указываются в строке 1.17 – "плоскостные спортивные сооружения".</w:t>
      </w:r>
    </w:p>
    <w:bookmarkEnd w:id="169"/>
    <w:bookmarkStart w:name="z197" w:id="170"/>
    <w:p>
      <w:pPr>
        <w:spacing w:after="0"/>
        <w:ind w:left="0"/>
        <w:jc w:val="both"/>
      </w:pPr>
      <w:r>
        <w:rPr>
          <w:rFonts w:ascii="Times New Roman"/>
          <w:b w:val="false"/>
          <w:i w:val="false"/>
          <w:color w:val="000000"/>
          <w:sz w:val="28"/>
        </w:rPr>
        <w:t>
      В строке 1.6 указываются крытые, отдельно стоящие или встроенные сооружения, размеры которых отвечают требованиям учебно-тренировочного процесса и правилам соревнований по видам спорта.</w:t>
      </w:r>
    </w:p>
    <w:bookmarkEnd w:id="170"/>
    <w:bookmarkStart w:name="z198" w:id="171"/>
    <w:p>
      <w:pPr>
        <w:spacing w:after="0"/>
        <w:ind w:left="0"/>
        <w:jc w:val="both"/>
      </w:pPr>
      <w:r>
        <w:rPr>
          <w:rFonts w:ascii="Times New Roman"/>
          <w:b w:val="false"/>
          <w:i w:val="false"/>
          <w:color w:val="000000"/>
          <w:sz w:val="28"/>
        </w:rPr>
        <w:t>
      В строках 1.6.1 и 1.6.2 отдельно выделяются манежи футбольные и легкоатлетические. Если манеж используется и для футбола, и для легкой атлетики, то учитывается он по тому названию, которое первым стоит в паспорте спортивного сооружения.</w:t>
      </w:r>
    </w:p>
    <w:bookmarkEnd w:id="171"/>
    <w:bookmarkStart w:name="z199" w:id="172"/>
    <w:p>
      <w:pPr>
        <w:spacing w:after="0"/>
        <w:ind w:left="0"/>
        <w:jc w:val="both"/>
      </w:pPr>
      <w:r>
        <w:rPr>
          <w:rFonts w:ascii="Times New Roman"/>
          <w:b w:val="false"/>
          <w:i w:val="false"/>
          <w:color w:val="000000"/>
          <w:sz w:val="28"/>
        </w:rPr>
        <w:t>
      В строке 1.6.3 отдельно выделяется конный манеж.</w:t>
      </w:r>
    </w:p>
    <w:bookmarkEnd w:id="172"/>
    <w:bookmarkStart w:name="z200" w:id="173"/>
    <w:p>
      <w:pPr>
        <w:spacing w:after="0"/>
        <w:ind w:left="0"/>
        <w:jc w:val="both"/>
      </w:pPr>
      <w:r>
        <w:rPr>
          <w:rFonts w:ascii="Times New Roman"/>
          <w:b w:val="false"/>
          <w:i w:val="false"/>
          <w:color w:val="000000"/>
          <w:sz w:val="28"/>
        </w:rPr>
        <w:t>
      В строке 1.11 указываются велотреки.</w:t>
      </w:r>
    </w:p>
    <w:bookmarkEnd w:id="173"/>
    <w:bookmarkStart w:name="z201" w:id="174"/>
    <w:p>
      <w:pPr>
        <w:spacing w:after="0"/>
        <w:ind w:left="0"/>
        <w:jc w:val="both"/>
      </w:pPr>
      <w:r>
        <w:rPr>
          <w:rFonts w:ascii="Times New Roman"/>
          <w:b w:val="false"/>
          <w:i w:val="false"/>
          <w:color w:val="000000"/>
          <w:sz w:val="28"/>
        </w:rPr>
        <w:t>
      В строках 1.11.1 и 1.11.2 отдельно выделяются крытые и открытые велотреки.</w:t>
      </w:r>
    </w:p>
    <w:bookmarkEnd w:id="174"/>
    <w:bookmarkStart w:name="z202" w:id="175"/>
    <w:p>
      <w:pPr>
        <w:spacing w:after="0"/>
        <w:ind w:left="0"/>
        <w:jc w:val="both"/>
      </w:pPr>
      <w:r>
        <w:rPr>
          <w:rFonts w:ascii="Times New Roman"/>
          <w:b w:val="false"/>
          <w:i w:val="false"/>
          <w:color w:val="000000"/>
          <w:sz w:val="28"/>
        </w:rPr>
        <w:t>
      В строке 1.12 указываются искусственные сооружения, предназначенные для проведения соревнований и тренировок по гребному спорту и оборудованные мерными дистанциями и раздельными дорожками для лодок.</w:t>
      </w:r>
    </w:p>
    <w:bookmarkEnd w:id="175"/>
    <w:bookmarkStart w:name="z203" w:id="176"/>
    <w:p>
      <w:pPr>
        <w:spacing w:after="0"/>
        <w:ind w:left="0"/>
        <w:jc w:val="both"/>
      </w:pPr>
      <w:r>
        <w:rPr>
          <w:rFonts w:ascii="Times New Roman"/>
          <w:b w:val="false"/>
          <w:i w:val="false"/>
          <w:color w:val="000000"/>
          <w:sz w:val="28"/>
        </w:rPr>
        <w:t>
      В строке 1.13 указывается комплекс сооружений на берегу крупного водоема для занятий парусным спортом.</w:t>
      </w:r>
    </w:p>
    <w:bookmarkEnd w:id="176"/>
    <w:bookmarkStart w:name="z204" w:id="177"/>
    <w:p>
      <w:pPr>
        <w:spacing w:after="0"/>
        <w:ind w:left="0"/>
        <w:jc w:val="both"/>
      </w:pPr>
      <w:r>
        <w:rPr>
          <w:rFonts w:ascii="Times New Roman"/>
          <w:b w:val="false"/>
          <w:i w:val="false"/>
          <w:color w:val="000000"/>
          <w:sz w:val="28"/>
        </w:rPr>
        <w:t xml:space="preserve">
      В строке 1.14 указываются объемные сооружения, включающие гору разгона (как правило, в виде эстакады), гору приземления, рассчитанные в соответствии со Строительными нормами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12 июля 2016 года № 31-нқ (зарегистрирован в Реестре государственной регистрации нормативных правовых актов № 14083) и оборудованные необходимыми техническими устройствами для учебно-тренировочной работы и соревнований при одновременном обеспечении безопасных условий эксплуатации.</w:t>
      </w:r>
    </w:p>
    <w:bookmarkEnd w:id="177"/>
    <w:bookmarkStart w:name="z205" w:id="178"/>
    <w:p>
      <w:pPr>
        <w:spacing w:after="0"/>
        <w:ind w:left="0"/>
        <w:jc w:val="both"/>
      </w:pPr>
      <w:r>
        <w:rPr>
          <w:rFonts w:ascii="Times New Roman"/>
          <w:b w:val="false"/>
          <w:i w:val="false"/>
          <w:color w:val="000000"/>
          <w:sz w:val="28"/>
        </w:rPr>
        <w:t>
      В строке 1.15 указываются все конькобежные стадионы.</w:t>
      </w:r>
    </w:p>
    <w:bookmarkEnd w:id="178"/>
    <w:bookmarkStart w:name="z206" w:id="179"/>
    <w:p>
      <w:pPr>
        <w:spacing w:after="0"/>
        <w:ind w:left="0"/>
        <w:jc w:val="both"/>
      </w:pPr>
      <w:r>
        <w:rPr>
          <w:rFonts w:ascii="Times New Roman"/>
          <w:b w:val="false"/>
          <w:i w:val="false"/>
          <w:color w:val="000000"/>
          <w:sz w:val="28"/>
        </w:rPr>
        <w:t>
      В строке 1.15.1 и 1.15.2 отдельно выделяются крытые и открытые конькобежные стадионы.</w:t>
      </w:r>
    </w:p>
    <w:bookmarkEnd w:id="179"/>
    <w:bookmarkStart w:name="z207" w:id="180"/>
    <w:p>
      <w:pPr>
        <w:spacing w:after="0"/>
        <w:ind w:left="0"/>
        <w:jc w:val="both"/>
      </w:pPr>
      <w:r>
        <w:rPr>
          <w:rFonts w:ascii="Times New Roman"/>
          <w:b w:val="false"/>
          <w:i w:val="false"/>
          <w:color w:val="000000"/>
          <w:sz w:val="28"/>
        </w:rPr>
        <w:t>
      В строке 1.16 указываются все хоккейные корты.</w:t>
      </w:r>
    </w:p>
    <w:bookmarkEnd w:id="180"/>
    <w:bookmarkStart w:name="z208" w:id="181"/>
    <w:p>
      <w:pPr>
        <w:spacing w:after="0"/>
        <w:ind w:left="0"/>
        <w:jc w:val="both"/>
      </w:pPr>
      <w:r>
        <w:rPr>
          <w:rFonts w:ascii="Times New Roman"/>
          <w:b w:val="false"/>
          <w:i w:val="false"/>
          <w:color w:val="000000"/>
          <w:sz w:val="28"/>
        </w:rPr>
        <w:t>
      В строке 1.16.1 и 1.16.2 отдельно выделяются крытые и открытые хоккейные корты.</w:t>
      </w:r>
    </w:p>
    <w:bookmarkEnd w:id="181"/>
    <w:bookmarkStart w:name="z209" w:id="182"/>
    <w:p>
      <w:pPr>
        <w:spacing w:after="0"/>
        <w:ind w:left="0"/>
        <w:jc w:val="both"/>
      </w:pPr>
      <w:r>
        <w:rPr>
          <w:rFonts w:ascii="Times New Roman"/>
          <w:b w:val="false"/>
          <w:i w:val="false"/>
          <w:color w:val="000000"/>
          <w:sz w:val="28"/>
        </w:rPr>
        <w:t>
      В строке 1.17 указываются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тренировочные (запасные) футбольные поля стадионов.</w:t>
      </w:r>
    </w:p>
    <w:bookmarkEnd w:id="182"/>
    <w:bookmarkStart w:name="z210" w:id="183"/>
    <w:p>
      <w:pPr>
        <w:spacing w:after="0"/>
        <w:ind w:left="0"/>
        <w:jc w:val="both"/>
      </w:pPr>
      <w:r>
        <w:rPr>
          <w:rFonts w:ascii="Times New Roman"/>
          <w:b w:val="false"/>
          <w:i w:val="false"/>
          <w:color w:val="000000"/>
          <w:sz w:val="28"/>
        </w:rPr>
        <w:t>
      В строке 1.17.1 выделяются спортивные ядра, в строке 1.17.2 – спортивные площадки (лукодромы), в строке 1.17.3 – поля, в строке 1.17.4 – трассы спортивные.</w:t>
      </w:r>
    </w:p>
    <w:bookmarkEnd w:id="183"/>
    <w:bookmarkStart w:name="z211" w:id="184"/>
    <w:p>
      <w:pPr>
        <w:spacing w:after="0"/>
        <w:ind w:left="0"/>
        <w:jc w:val="both"/>
      </w:pPr>
      <w:r>
        <w:rPr>
          <w:rFonts w:ascii="Times New Roman"/>
          <w:b w:val="false"/>
          <w:i w:val="false"/>
          <w:color w:val="000000"/>
          <w:sz w:val="28"/>
        </w:rPr>
        <w:t>
      В строке 1.18 указываются все теннисные корты.</w:t>
      </w:r>
    </w:p>
    <w:bookmarkEnd w:id="184"/>
    <w:bookmarkStart w:name="z212" w:id="185"/>
    <w:p>
      <w:pPr>
        <w:spacing w:after="0"/>
        <w:ind w:left="0"/>
        <w:jc w:val="both"/>
      </w:pPr>
      <w:r>
        <w:rPr>
          <w:rFonts w:ascii="Times New Roman"/>
          <w:b w:val="false"/>
          <w:i w:val="false"/>
          <w:color w:val="000000"/>
          <w:sz w:val="28"/>
        </w:rPr>
        <w:t>
      В строке 1.18.1 и 1.18.2 отдельно выделяются крытые и открытые теннисные корты.</w:t>
      </w:r>
    </w:p>
    <w:bookmarkEnd w:id="185"/>
    <w:bookmarkStart w:name="z213" w:id="186"/>
    <w:p>
      <w:pPr>
        <w:spacing w:after="0"/>
        <w:ind w:left="0"/>
        <w:jc w:val="both"/>
      </w:pPr>
      <w:r>
        <w:rPr>
          <w:rFonts w:ascii="Times New Roman"/>
          <w:b w:val="false"/>
          <w:i w:val="false"/>
          <w:color w:val="000000"/>
          <w:sz w:val="28"/>
        </w:rPr>
        <w:t>
      В строке 1.19 выделяются ипподромы с трибунами на 200 посадочных мест и более.</w:t>
      </w:r>
    </w:p>
    <w:bookmarkEnd w:id="186"/>
    <w:bookmarkStart w:name="z214" w:id="187"/>
    <w:p>
      <w:pPr>
        <w:spacing w:after="0"/>
        <w:ind w:left="0"/>
        <w:jc w:val="both"/>
      </w:pPr>
      <w:r>
        <w:rPr>
          <w:rFonts w:ascii="Times New Roman"/>
          <w:b w:val="false"/>
          <w:i w:val="false"/>
          <w:color w:val="000000"/>
          <w:sz w:val="28"/>
        </w:rPr>
        <w:t>
      В строке 1.20 указываются открытые и крытые ванны плавательных бассейнов размером не менее 10 х 6 метров.</w:t>
      </w:r>
    </w:p>
    <w:bookmarkEnd w:id="187"/>
    <w:bookmarkStart w:name="z215" w:id="188"/>
    <w:p>
      <w:pPr>
        <w:spacing w:after="0"/>
        <w:ind w:left="0"/>
        <w:jc w:val="both"/>
      </w:pPr>
      <w:r>
        <w:rPr>
          <w:rFonts w:ascii="Times New Roman"/>
          <w:b w:val="false"/>
          <w:i w:val="false"/>
          <w:color w:val="000000"/>
          <w:sz w:val="28"/>
        </w:rPr>
        <w:t>
      В строке 1.20.1 выделяются 50-метровые бассейны.</w:t>
      </w:r>
    </w:p>
    <w:bookmarkEnd w:id="188"/>
    <w:bookmarkStart w:name="z216" w:id="189"/>
    <w:p>
      <w:pPr>
        <w:spacing w:after="0"/>
        <w:ind w:left="0"/>
        <w:jc w:val="both"/>
      </w:pPr>
      <w:r>
        <w:rPr>
          <w:rFonts w:ascii="Times New Roman"/>
          <w:b w:val="false"/>
          <w:i w:val="false"/>
          <w:color w:val="000000"/>
          <w:sz w:val="28"/>
        </w:rPr>
        <w:t>
      В строке 1.20.2 – 25-метровые бассейны.</w:t>
      </w:r>
    </w:p>
    <w:bookmarkEnd w:id="189"/>
    <w:bookmarkStart w:name="z217" w:id="190"/>
    <w:p>
      <w:pPr>
        <w:spacing w:after="0"/>
        <w:ind w:left="0"/>
        <w:jc w:val="both"/>
      </w:pPr>
      <w:r>
        <w:rPr>
          <w:rFonts w:ascii="Times New Roman"/>
          <w:b w:val="false"/>
          <w:i w:val="false"/>
          <w:color w:val="000000"/>
          <w:sz w:val="28"/>
        </w:rPr>
        <w:t>
      В строке 1.20.3 указываются ванны бассейнов менее 25 метров.</w:t>
      </w:r>
    </w:p>
    <w:bookmarkEnd w:id="190"/>
    <w:bookmarkStart w:name="z218" w:id="191"/>
    <w:p>
      <w:pPr>
        <w:spacing w:after="0"/>
        <w:ind w:left="0"/>
        <w:jc w:val="both"/>
      </w:pPr>
      <w:r>
        <w:rPr>
          <w:rFonts w:ascii="Times New Roman"/>
          <w:b w:val="false"/>
          <w:i w:val="false"/>
          <w:color w:val="000000"/>
          <w:sz w:val="28"/>
        </w:rPr>
        <w:t>
      Плавательные бассейны, оборудованные на естественных водоемах, не учитываются.</w:t>
      </w:r>
    </w:p>
    <w:bookmarkEnd w:id="191"/>
    <w:bookmarkStart w:name="z219" w:id="192"/>
    <w:p>
      <w:pPr>
        <w:spacing w:after="0"/>
        <w:ind w:left="0"/>
        <w:jc w:val="both"/>
      </w:pPr>
      <w:r>
        <w:rPr>
          <w:rFonts w:ascii="Times New Roman"/>
          <w:b w:val="false"/>
          <w:i w:val="false"/>
          <w:color w:val="000000"/>
          <w:sz w:val="28"/>
        </w:rPr>
        <w:t>
      В строке 1.21 указываются крытые сооружения, оборудованные для определенного вида занятий или универсального назначения.</w:t>
      </w:r>
    </w:p>
    <w:bookmarkEnd w:id="192"/>
    <w:bookmarkStart w:name="z220" w:id="193"/>
    <w:p>
      <w:pPr>
        <w:spacing w:after="0"/>
        <w:ind w:left="0"/>
        <w:jc w:val="both"/>
      </w:pPr>
      <w:r>
        <w:rPr>
          <w:rFonts w:ascii="Times New Roman"/>
          <w:b w:val="false"/>
          <w:i w:val="false"/>
          <w:color w:val="000000"/>
          <w:sz w:val="28"/>
        </w:rPr>
        <w:t>
      Минимальный размер спортивного зала для учета в строке 1.21.1 – 140 квадратных метров, высота не менее 5 метров.</w:t>
      </w:r>
    </w:p>
    <w:bookmarkEnd w:id="193"/>
    <w:bookmarkStart w:name="z221" w:id="194"/>
    <w:p>
      <w:pPr>
        <w:spacing w:after="0"/>
        <w:ind w:left="0"/>
        <w:jc w:val="both"/>
      </w:pPr>
      <w:r>
        <w:rPr>
          <w:rFonts w:ascii="Times New Roman"/>
          <w:b w:val="false"/>
          <w:i w:val="false"/>
          <w:color w:val="000000"/>
          <w:sz w:val="28"/>
        </w:rPr>
        <w:t>
      В строке 1.21.2 указываются залы в общеобразовательных учреждениях, в строке 1.21.3 – залы в средних специальных учебных заведениях, в строке 1.21.4 – залы в профессиональных технических школах, в строке 1.21.5 – залы в высших учебных заведениях, в строке 1.21.6 – залы во внешкольных организациях (спортивные школы, спортивные клубы, клубы по интересам), в строке 1.21.7 – залы на предприятиях и организациях.</w:t>
      </w:r>
    </w:p>
    <w:bookmarkEnd w:id="194"/>
    <w:bookmarkStart w:name="z222" w:id="195"/>
    <w:p>
      <w:pPr>
        <w:spacing w:after="0"/>
        <w:ind w:left="0"/>
        <w:jc w:val="both"/>
      </w:pPr>
      <w:r>
        <w:rPr>
          <w:rFonts w:ascii="Times New Roman"/>
          <w:b w:val="false"/>
          <w:i w:val="false"/>
          <w:color w:val="000000"/>
          <w:sz w:val="28"/>
        </w:rPr>
        <w:t>
      В строке 1.22 указываются спортивные залы, не учтенные в строке 1.21.</w:t>
      </w:r>
    </w:p>
    <w:bookmarkEnd w:id="195"/>
    <w:bookmarkStart w:name="z223" w:id="196"/>
    <w:p>
      <w:pPr>
        <w:spacing w:after="0"/>
        <w:ind w:left="0"/>
        <w:jc w:val="both"/>
      </w:pPr>
      <w:r>
        <w:rPr>
          <w:rFonts w:ascii="Times New Roman"/>
          <w:b w:val="false"/>
          <w:i w:val="false"/>
          <w:color w:val="000000"/>
          <w:sz w:val="28"/>
        </w:rPr>
        <w:t>
      В графе 1 раздела 1 выделяется общее количество спортивных сооружений, предусмотренных в графах 2-4.</w:t>
      </w:r>
    </w:p>
    <w:bookmarkEnd w:id="196"/>
    <w:bookmarkStart w:name="z224" w:id="197"/>
    <w:p>
      <w:pPr>
        <w:spacing w:after="0"/>
        <w:ind w:left="0"/>
        <w:jc w:val="both"/>
      </w:pPr>
      <w:r>
        <w:rPr>
          <w:rFonts w:ascii="Times New Roman"/>
          <w:b w:val="false"/>
          <w:i w:val="false"/>
          <w:color w:val="000000"/>
          <w:sz w:val="28"/>
        </w:rPr>
        <w:t>
      В графе 7 определяется пропускная способность спортивного сооружения, то есть количество единовременно занимающихся человек на данном сооружении в одну смену.</w:t>
      </w:r>
    </w:p>
    <w:bookmarkEnd w:id="197"/>
    <w:bookmarkStart w:name="z225" w:id="198"/>
    <w:p>
      <w:pPr>
        <w:spacing w:after="0"/>
        <w:ind w:left="0"/>
        <w:jc w:val="both"/>
      </w:pPr>
      <w:r>
        <w:rPr>
          <w:rFonts w:ascii="Times New Roman"/>
          <w:b w:val="false"/>
          <w:i w:val="false"/>
          <w:color w:val="000000"/>
          <w:sz w:val="28"/>
        </w:rPr>
        <w:t>
      5. В разделе 2 в списочной численности штатных сотрудников указываются все штатные работники отрасли физической культуры и спорта, которые числятся в списках организации в отчетном периоде, независимо от того, в каком штатном расписании утверждена должность работника предприятия, организации, учреждения, учебного заведения, спортивного сооружения, физкультурно-спортивной организации вне зависимости от формы собственности.</w:t>
      </w:r>
    </w:p>
    <w:bookmarkEnd w:id="198"/>
    <w:bookmarkStart w:name="z226" w:id="199"/>
    <w:p>
      <w:pPr>
        <w:spacing w:after="0"/>
        <w:ind w:left="0"/>
        <w:jc w:val="both"/>
      </w:pPr>
      <w:r>
        <w:rPr>
          <w:rFonts w:ascii="Times New Roman"/>
          <w:b w:val="false"/>
          <w:i w:val="false"/>
          <w:color w:val="000000"/>
          <w:sz w:val="28"/>
        </w:rPr>
        <w:t>
      Лица, занимающие штатные должности по совместительству счетных, учетно-плановых, медицинских, технических работников, специалистов в отрасли права (юристов), обслуживающего персонала, тренеров-преподавателей с почасовой оплатой труда менее 24 часов в неделю (совместительство) в статистическую форму не включаются.</w:t>
      </w:r>
    </w:p>
    <w:bookmarkEnd w:id="199"/>
    <w:bookmarkStart w:name="z227" w:id="200"/>
    <w:p>
      <w:pPr>
        <w:spacing w:after="0"/>
        <w:ind w:left="0"/>
        <w:jc w:val="both"/>
      </w:pPr>
      <w:r>
        <w:rPr>
          <w:rFonts w:ascii="Times New Roman"/>
          <w:b w:val="false"/>
          <w:i w:val="false"/>
          <w:color w:val="000000"/>
          <w:sz w:val="28"/>
        </w:rPr>
        <w:t>
      Сведения об образовании заполняются на основании дипломов об окончании полного курса специального (физкультурного) учебного заведения.</w:t>
      </w:r>
    </w:p>
    <w:bookmarkEnd w:id="200"/>
    <w:bookmarkStart w:name="z228" w:id="201"/>
    <w:p>
      <w:pPr>
        <w:spacing w:after="0"/>
        <w:ind w:left="0"/>
        <w:jc w:val="both"/>
      </w:pPr>
      <w:r>
        <w:rPr>
          <w:rFonts w:ascii="Times New Roman"/>
          <w:b w:val="false"/>
          <w:i w:val="false"/>
          <w:color w:val="000000"/>
          <w:sz w:val="28"/>
        </w:rPr>
        <w:t>
      В строке 1.4 указываются тренеры-преподаватели по спорту на почасовой оплате, имеющие нагрузку 24 часов и более в неделю, включая, руководителей кружков по видам спорта в детско-юношеских клубах физической подготовки с нагрузкой не менее 18 часов в неделю, центрах воспитания, тренеров платных абонементных групп, оплата которым производится из нештатного фонда, средств, получаемых от реализации абонементов и отчислений.</w:t>
      </w:r>
    </w:p>
    <w:bookmarkEnd w:id="201"/>
    <w:bookmarkStart w:name="z229" w:id="202"/>
    <w:p>
      <w:pPr>
        <w:spacing w:after="0"/>
        <w:ind w:left="0"/>
        <w:jc w:val="both"/>
      </w:pPr>
      <w:r>
        <w:rPr>
          <w:rFonts w:ascii="Times New Roman"/>
          <w:b w:val="false"/>
          <w:i w:val="false"/>
          <w:color w:val="000000"/>
          <w:sz w:val="28"/>
        </w:rPr>
        <w:t>
      В строке 1.9 указываются лица, занимающие штатные должности по физической культуре, не учтенные в строках 1.1-1.8 данного раздела.</w:t>
      </w:r>
    </w:p>
    <w:bookmarkEnd w:id="202"/>
    <w:bookmarkStart w:name="z230" w:id="203"/>
    <w:p>
      <w:pPr>
        <w:spacing w:after="0"/>
        <w:ind w:left="0"/>
        <w:jc w:val="both"/>
      </w:pPr>
      <w:r>
        <w:rPr>
          <w:rFonts w:ascii="Times New Roman"/>
          <w:b w:val="false"/>
          <w:i w:val="false"/>
          <w:color w:val="000000"/>
          <w:sz w:val="28"/>
        </w:rPr>
        <w:t>
      6. В разделе 3 указываются все формы физкультурно-оздоровительной и спортивной работы, проводимой с населением всех возрастных групп в учреждениях, на предприятиях, в объединениях и организациях, указанных в перечне данного раздела.</w:t>
      </w:r>
    </w:p>
    <w:bookmarkEnd w:id="203"/>
    <w:bookmarkStart w:name="z231" w:id="204"/>
    <w:p>
      <w:pPr>
        <w:spacing w:after="0"/>
        <w:ind w:left="0"/>
        <w:jc w:val="both"/>
      </w:pPr>
      <w:r>
        <w:rPr>
          <w:rFonts w:ascii="Times New Roman"/>
          <w:b w:val="false"/>
          <w:i w:val="false"/>
          <w:color w:val="000000"/>
          <w:sz w:val="28"/>
        </w:rPr>
        <w:t>
      К числу лиц,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 не менее 3-х раз, 6 суммарных (академических) часов в неделю.</w:t>
      </w:r>
    </w:p>
    <w:bookmarkEnd w:id="204"/>
    <w:bookmarkStart w:name="z232" w:id="205"/>
    <w:p>
      <w:pPr>
        <w:spacing w:after="0"/>
        <w:ind w:left="0"/>
        <w:jc w:val="both"/>
      </w:pPr>
      <w:r>
        <w:rPr>
          <w:rFonts w:ascii="Times New Roman"/>
          <w:b w:val="false"/>
          <w:i w:val="false"/>
          <w:color w:val="000000"/>
          <w:sz w:val="28"/>
        </w:rPr>
        <w:t>
      Количество занимающихся физической культурой и спортом ведется в журналах учета работы секций, групп. Каждый занимающийся учитывается только по одной форме занятий.</w:t>
      </w:r>
    </w:p>
    <w:bookmarkEnd w:id="205"/>
    <w:bookmarkStart w:name="z233" w:id="206"/>
    <w:p>
      <w:pPr>
        <w:spacing w:after="0"/>
        <w:ind w:left="0"/>
        <w:jc w:val="both"/>
      </w:pPr>
      <w:r>
        <w:rPr>
          <w:rFonts w:ascii="Times New Roman"/>
          <w:b w:val="false"/>
          <w:i w:val="false"/>
          <w:color w:val="000000"/>
          <w:sz w:val="28"/>
        </w:rPr>
        <w:t>
      В строках 1.1, 1.2, 1.3 по всем графам учитываются показатели физкультурно-спортивной работы, проводимой образовательными учреждениями всех типов на собственной или арендуемой спортивной базе. Образовательные учреждения не отчитываются за работу, проводимую на базах данных учреждений арендаторами. Если на базе образовательного учреждения создан спортивный клуб для работников образовательного учреждения, данная работа указывается в строке 1.10.</w:t>
      </w:r>
    </w:p>
    <w:bookmarkEnd w:id="206"/>
    <w:bookmarkStart w:name="z234" w:id="207"/>
    <w:p>
      <w:pPr>
        <w:spacing w:after="0"/>
        <w:ind w:left="0"/>
        <w:jc w:val="both"/>
      </w:pPr>
      <w:r>
        <w:rPr>
          <w:rFonts w:ascii="Times New Roman"/>
          <w:b w:val="false"/>
          <w:i w:val="false"/>
          <w:color w:val="000000"/>
          <w:sz w:val="28"/>
        </w:rPr>
        <w:t>
      В строке 1.7 указывается физкультурно-спортивная работа, осуществляемая на спортивных сооружениях. Спортивные сооружения не отчитываются за деятельность учреждений, арендующих данное сооружение.</w:t>
      </w:r>
    </w:p>
    <w:bookmarkEnd w:id="207"/>
    <w:bookmarkStart w:name="z235" w:id="208"/>
    <w:p>
      <w:pPr>
        <w:spacing w:after="0"/>
        <w:ind w:left="0"/>
        <w:jc w:val="both"/>
      </w:pPr>
      <w:r>
        <w:rPr>
          <w:rFonts w:ascii="Times New Roman"/>
          <w:b w:val="false"/>
          <w:i w:val="false"/>
          <w:color w:val="000000"/>
          <w:sz w:val="28"/>
        </w:rPr>
        <w:t>
      В строке 1.8 указывается количество предприятий, учреждений, организаций различных отраслей, проводящих физкультурно-оздоровительную и спортивную работу в режиме рабочего дня и в свободное от работы время на собственных или арендуемых спортивных сооружениях.</w:t>
      </w:r>
    </w:p>
    <w:bookmarkEnd w:id="208"/>
    <w:bookmarkStart w:name="z236" w:id="209"/>
    <w:p>
      <w:pPr>
        <w:spacing w:after="0"/>
        <w:ind w:left="0"/>
        <w:jc w:val="both"/>
      </w:pPr>
      <w:r>
        <w:rPr>
          <w:rFonts w:ascii="Times New Roman"/>
          <w:b w:val="false"/>
          <w:i w:val="false"/>
          <w:color w:val="000000"/>
          <w:sz w:val="28"/>
        </w:rPr>
        <w:t>
      7. В разделе 4 в пункте 4.1 указывается количество детско-юношеских спортивных школ, специализированных детско-юношеских спортивных школ и специализированных детско-юношеских школ олимпийского резерва. В графе 2 всего раздела из графы 1 выделяются данные по республиканским спортивным школам.</w:t>
      </w:r>
    </w:p>
    <w:bookmarkEnd w:id="209"/>
    <w:bookmarkStart w:name="z237" w:id="210"/>
    <w:p>
      <w:pPr>
        <w:spacing w:after="0"/>
        <w:ind w:left="0"/>
        <w:jc w:val="both"/>
      </w:pPr>
      <w:r>
        <w:rPr>
          <w:rFonts w:ascii="Times New Roman"/>
          <w:b w:val="false"/>
          <w:i w:val="false"/>
          <w:color w:val="000000"/>
          <w:sz w:val="28"/>
        </w:rPr>
        <w:t>
      В пункте 4.2 в графе Б указываются виды спорта в алфавитном порядке, в графе 1 – количество отделений по видам спорта.</w:t>
      </w:r>
    </w:p>
    <w:bookmarkEnd w:id="210"/>
    <w:bookmarkStart w:name="z238" w:id="211"/>
    <w:p>
      <w:pPr>
        <w:spacing w:after="0"/>
        <w:ind w:left="0"/>
        <w:jc w:val="both"/>
      </w:pPr>
      <w:r>
        <w:rPr>
          <w:rFonts w:ascii="Times New Roman"/>
          <w:b w:val="false"/>
          <w:i w:val="false"/>
          <w:color w:val="000000"/>
          <w:sz w:val="28"/>
        </w:rPr>
        <w:t>
      В пункте 4.3 в графе Б указываются виды спорта в алфавитном порядке, в графе 1 – количество спортивно-оздоровительных групп.</w:t>
      </w:r>
    </w:p>
    <w:bookmarkEnd w:id="211"/>
    <w:bookmarkStart w:name="z239" w:id="212"/>
    <w:p>
      <w:pPr>
        <w:spacing w:after="0"/>
        <w:ind w:left="0"/>
        <w:jc w:val="both"/>
      </w:pPr>
      <w:r>
        <w:rPr>
          <w:rFonts w:ascii="Times New Roman"/>
          <w:b w:val="false"/>
          <w:i w:val="false"/>
          <w:color w:val="000000"/>
          <w:sz w:val="28"/>
        </w:rPr>
        <w:t>
      В пункте 4.4 в графе Б указываются виды спорта в алфавитном порядке, в графе 1 – количество отделений групп начальной подготовки.</w:t>
      </w:r>
    </w:p>
    <w:bookmarkEnd w:id="212"/>
    <w:bookmarkStart w:name="z240" w:id="213"/>
    <w:p>
      <w:pPr>
        <w:spacing w:after="0"/>
        <w:ind w:left="0"/>
        <w:jc w:val="both"/>
      </w:pPr>
      <w:r>
        <w:rPr>
          <w:rFonts w:ascii="Times New Roman"/>
          <w:b w:val="false"/>
          <w:i w:val="false"/>
          <w:color w:val="000000"/>
          <w:sz w:val="28"/>
        </w:rPr>
        <w:t>
      В пункте 4.5 в графе Б указываются виды спорта в алфавитном порядке, в графе 1 – количество учебно-тренировочных групп.</w:t>
      </w:r>
    </w:p>
    <w:bookmarkEnd w:id="213"/>
    <w:bookmarkStart w:name="z241" w:id="214"/>
    <w:p>
      <w:pPr>
        <w:spacing w:after="0"/>
        <w:ind w:left="0"/>
        <w:jc w:val="both"/>
      </w:pPr>
      <w:r>
        <w:rPr>
          <w:rFonts w:ascii="Times New Roman"/>
          <w:b w:val="false"/>
          <w:i w:val="false"/>
          <w:color w:val="000000"/>
          <w:sz w:val="28"/>
        </w:rPr>
        <w:t>
      В пункте 4.6 в графе Б указываются виды спорта в алфавитном порядке, в графе 1 – количество групп спортивного совершенствования.</w:t>
      </w:r>
    </w:p>
    <w:bookmarkEnd w:id="214"/>
    <w:bookmarkStart w:name="z242" w:id="215"/>
    <w:p>
      <w:pPr>
        <w:spacing w:after="0"/>
        <w:ind w:left="0"/>
        <w:jc w:val="both"/>
      </w:pPr>
      <w:r>
        <w:rPr>
          <w:rFonts w:ascii="Times New Roman"/>
          <w:b w:val="false"/>
          <w:i w:val="false"/>
          <w:color w:val="000000"/>
          <w:sz w:val="28"/>
        </w:rPr>
        <w:t>
      В пункте 4.7 в графе Б указываются виды спорта в алфавитном порядке, в графе 1 – количество групп высшего спортивного мастерства.</w:t>
      </w:r>
    </w:p>
    <w:bookmarkEnd w:id="215"/>
    <w:bookmarkStart w:name="z243" w:id="216"/>
    <w:p>
      <w:pPr>
        <w:spacing w:after="0"/>
        <w:ind w:left="0"/>
        <w:jc w:val="both"/>
      </w:pPr>
      <w:r>
        <w:rPr>
          <w:rFonts w:ascii="Times New Roman"/>
          <w:b w:val="false"/>
          <w:i w:val="false"/>
          <w:color w:val="000000"/>
          <w:sz w:val="28"/>
        </w:rPr>
        <w:t>
      В пункте 4.8 в графе Б указываются виды спорта в алфавитном порядке, в графе 1 – количество занимающихся в спортивных школах.</w:t>
      </w:r>
    </w:p>
    <w:bookmarkEnd w:id="216"/>
    <w:bookmarkStart w:name="z244" w:id="217"/>
    <w:p>
      <w:pPr>
        <w:spacing w:after="0"/>
        <w:ind w:left="0"/>
        <w:jc w:val="both"/>
      </w:pPr>
      <w:r>
        <w:rPr>
          <w:rFonts w:ascii="Times New Roman"/>
          <w:b w:val="false"/>
          <w:i w:val="false"/>
          <w:color w:val="000000"/>
          <w:sz w:val="28"/>
        </w:rPr>
        <w:t>
      В пункте 4.9 в графе Б указываются виды спорта в алфавитном порядке, в графе 1 – количество спортсменов 1 спортивного разряда, занимающихся в спортивных школах.</w:t>
      </w:r>
    </w:p>
    <w:bookmarkEnd w:id="217"/>
    <w:bookmarkStart w:name="z245" w:id="218"/>
    <w:p>
      <w:pPr>
        <w:spacing w:after="0"/>
        <w:ind w:left="0"/>
        <w:jc w:val="both"/>
      </w:pPr>
      <w:r>
        <w:rPr>
          <w:rFonts w:ascii="Times New Roman"/>
          <w:b w:val="false"/>
          <w:i w:val="false"/>
          <w:color w:val="000000"/>
          <w:sz w:val="28"/>
        </w:rPr>
        <w:t>
      В пункте 4.10 в графе Б указываются виды спорта в алфавитном порядке, в графе 1 – количество спортсменов - кандидатов в мастера спорта, занимающихся в спортивных школах.</w:t>
      </w:r>
    </w:p>
    <w:bookmarkEnd w:id="218"/>
    <w:bookmarkStart w:name="z246" w:id="219"/>
    <w:p>
      <w:pPr>
        <w:spacing w:after="0"/>
        <w:ind w:left="0"/>
        <w:jc w:val="both"/>
      </w:pPr>
      <w:r>
        <w:rPr>
          <w:rFonts w:ascii="Times New Roman"/>
          <w:b w:val="false"/>
          <w:i w:val="false"/>
          <w:color w:val="000000"/>
          <w:sz w:val="28"/>
        </w:rPr>
        <w:t>
      В пункте 4.11 в графе Б указываются виды спорта в алфавитном порядке, в графе 1 – количество спортсменов мастеров спорта, занимающихся в спортивных школах.</w:t>
      </w:r>
    </w:p>
    <w:bookmarkEnd w:id="219"/>
    <w:bookmarkStart w:name="z247" w:id="220"/>
    <w:p>
      <w:pPr>
        <w:spacing w:after="0"/>
        <w:ind w:left="0"/>
        <w:jc w:val="both"/>
      </w:pPr>
      <w:r>
        <w:rPr>
          <w:rFonts w:ascii="Times New Roman"/>
          <w:b w:val="false"/>
          <w:i w:val="false"/>
          <w:color w:val="000000"/>
          <w:sz w:val="28"/>
        </w:rPr>
        <w:t>
      В пункте 4.12 в графе Б указываются виды спорта в алфавитном порядке, в графе 1 – количество спортсменов мастеров спорта международного класса, занимающихся в спортивных школах.</w:t>
      </w:r>
    </w:p>
    <w:bookmarkEnd w:id="220"/>
    <w:bookmarkStart w:name="z248" w:id="221"/>
    <w:p>
      <w:pPr>
        <w:spacing w:after="0"/>
        <w:ind w:left="0"/>
        <w:jc w:val="both"/>
      </w:pPr>
      <w:r>
        <w:rPr>
          <w:rFonts w:ascii="Times New Roman"/>
          <w:b w:val="false"/>
          <w:i w:val="false"/>
          <w:color w:val="000000"/>
          <w:sz w:val="28"/>
        </w:rPr>
        <w:t>
      В пункте 4.13 в графе Б указываются виды спорта в алфавитном порядке, в графе 1 – количество тренеров, работающих в спортивных школах.</w:t>
      </w:r>
    </w:p>
    <w:bookmarkEnd w:id="221"/>
    <w:bookmarkStart w:name="z249" w:id="222"/>
    <w:p>
      <w:pPr>
        <w:spacing w:after="0"/>
        <w:ind w:left="0"/>
        <w:jc w:val="both"/>
      </w:pPr>
      <w:r>
        <w:rPr>
          <w:rFonts w:ascii="Times New Roman"/>
          <w:b w:val="false"/>
          <w:i w:val="false"/>
          <w:color w:val="000000"/>
          <w:sz w:val="28"/>
        </w:rPr>
        <w:t>
      В пункте 4.14 в графе Б указываются виды спорта в алфавитном порядке, в графе 1 – количество штатных тренеров, работающих в спортивных школах</w:t>
      </w:r>
    </w:p>
    <w:bookmarkEnd w:id="222"/>
    <w:bookmarkStart w:name="z250" w:id="223"/>
    <w:p>
      <w:pPr>
        <w:spacing w:after="0"/>
        <w:ind w:left="0"/>
        <w:jc w:val="both"/>
      </w:pPr>
      <w:r>
        <w:rPr>
          <w:rFonts w:ascii="Times New Roman"/>
          <w:b w:val="false"/>
          <w:i w:val="false"/>
          <w:color w:val="000000"/>
          <w:sz w:val="28"/>
        </w:rPr>
        <w:t>
      В пункте 4.15 в графе Б указываются виды спорта в алфавитном порядке, в графе 1 – количество штатных тренеров с физкультурным образованием, работающих в спортивных школах.</w:t>
      </w:r>
    </w:p>
    <w:bookmarkEnd w:id="223"/>
    <w:bookmarkStart w:name="z251" w:id="224"/>
    <w:p>
      <w:pPr>
        <w:spacing w:after="0"/>
        <w:ind w:left="0"/>
        <w:jc w:val="both"/>
      </w:pPr>
      <w:r>
        <w:rPr>
          <w:rFonts w:ascii="Times New Roman"/>
          <w:b w:val="false"/>
          <w:i w:val="false"/>
          <w:color w:val="000000"/>
          <w:sz w:val="28"/>
        </w:rPr>
        <w:t>
      В пункте 4.16 в графе Б указываются виды спорта в алфавитном порядке, в графе 1 – количество штатных тренеров с высшим физкультурным образованием, работающих в спортивных школах.</w:t>
      </w:r>
    </w:p>
    <w:bookmarkEnd w:id="224"/>
    <w:bookmarkStart w:name="z252" w:id="225"/>
    <w:p>
      <w:pPr>
        <w:spacing w:after="0"/>
        <w:ind w:left="0"/>
        <w:jc w:val="both"/>
      </w:pPr>
      <w:r>
        <w:rPr>
          <w:rFonts w:ascii="Times New Roman"/>
          <w:b w:val="false"/>
          <w:i w:val="false"/>
          <w:color w:val="000000"/>
          <w:sz w:val="28"/>
        </w:rPr>
        <w:t>
      В пункте 4.17 в графе Б указываются виды спорта в алфавитном порядке, в графе 1 – количество штатных тренеров спортивных школ, имеющих высшую тренерскую категорию.</w:t>
      </w:r>
    </w:p>
    <w:bookmarkEnd w:id="225"/>
    <w:bookmarkStart w:name="z253" w:id="226"/>
    <w:p>
      <w:pPr>
        <w:spacing w:after="0"/>
        <w:ind w:left="0"/>
        <w:jc w:val="both"/>
      </w:pPr>
      <w:r>
        <w:rPr>
          <w:rFonts w:ascii="Times New Roman"/>
          <w:b w:val="false"/>
          <w:i w:val="false"/>
          <w:color w:val="000000"/>
          <w:sz w:val="28"/>
        </w:rPr>
        <w:t>
      В пункте 4.18 в графе Б указываются виды спорта в алфавитном порядке, в графе 1 – количество штатных тренеров спортивных школ, имеющих первую тренерскую категорию.</w:t>
      </w:r>
    </w:p>
    <w:bookmarkEnd w:id="226"/>
    <w:bookmarkStart w:name="z254" w:id="227"/>
    <w:p>
      <w:pPr>
        <w:spacing w:after="0"/>
        <w:ind w:left="0"/>
        <w:jc w:val="both"/>
      </w:pPr>
      <w:r>
        <w:rPr>
          <w:rFonts w:ascii="Times New Roman"/>
          <w:b w:val="false"/>
          <w:i w:val="false"/>
          <w:color w:val="000000"/>
          <w:sz w:val="28"/>
        </w:rPr>
        <w:t>
      В пункте 4.19 в графе Б указываются виды спорта в алфавитном порядке, в графе 1 – количество штатных тренеров спортивных школ, имеющих вторую тренерскую категорию.</w:t>
      </w:r>
    </w:p>
    <w:bookmarkEnd w:id="227"/>
    <w:bookmarkStart w:name="z255" w:id="228"/>
    <w:p>
      <w:pPr>
        <w:spacing w:after="0"/>
        <w:ind w:left="0"/>
        <w:jc w:val="both"/>
      </w:pPr>
      <w:r>
        <w:rPr>
          <w:rFonts w:ascii="Times New Roman"/>
          <w:b w:val="false"/>
          <w:i w:val="false"/>
          <w:color w:val="000000"/>
          <w:sz w:val="28"/>
        </w:rPr>
        <w:t>
      8. В разделе 5 в пункте 5.1 указываются все работники, которые числятся в специализированном спортивном учреждении в отчетном периоде, имеющие образование по специальности "Физическая культура и спорт".</w:t>
      </w:r>
    </w:p>
    <w:bookmarkEnd w:id="228"/>
    <w:bookmarkStart w:name="z256" w:id="229"/>
    <w:p>
      <w:pPr>
        <w:spacing w:after="0"/>
        <w:ind w:left="0"/>
        <w:jc w:val="both"/>
      </w:pPr>
      <w:r>
        <w:rPr>
          <w:rFonts w:ascii="Times New Roman"/>
          <w:b w:val="false"/>
          <w:i w:val="false"/>
          <w:color w:val="000000"/>
          <w:sz w:val="28"/>
        </w:rPr>
        <w:t>
      В пункте 5.2 указывается квалификационная характеристика тренерско-преподавательского состава по видам спорта.</w:t>
      </w:r>
    </w:p>
    <w:bookmarkEnd w:id="229"/>
    <w:bookmarkStart w:name="z257" w:id="230"/>
    <w:p>
      <w:pPr>
        <w:spacing w:after="0"/>
        <w:ind w:left="0"/>
        <w:jc w:val="both"/>
      </w:pPr>
      <w:r>
        <w:rPr>
          <w:rFonts w:ascii="Times New Roman"/>
          <w:b w:val="false"/>
          <w:i w:val="false"/>
          <w:color w:val="000000"/>
          <w:sz w:val="28"/>
        </w:rPr>
        <w:t xml:space="preserve">
      В графе Б указываются виды спорта в алфавитном порядке в соответствии с Реестром видов спорта, сформированным по форме согласно приложению к Правилам признания видов спорта, спортивных дисциплин и формирования реестра видов спорта,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bookmarkEnd w:id="230"/>
    <w:bookmarkStart w:name="z258" w:id="231"/>
    <w:p>
      <w:pPr>
        <w:spacing w:after="0"/>
        <w:ind w:left="0"/>
        <w:jc w:val="both"/>
      </w:pPr>
      <w:r>
        <w:rPr>
          <w:rFonts w:ascii="Times New Roman"/>
          <w:b w:val="false"/>
          <w:i w:val="false"/>
          <w:color w:val="000000"/>
          <w:sz w:val="28"/>
        </w:rPr>
        <w:t>
      В графе 1 указывается общая численность тренеров-преподавателей по виду спорта.</w:t>
      </w:r>
    </w:p>
    <w:bookmarkEnd w:id="231"/>
    <w:bookmarkStart w:name="z259" w:id="232"/>
    <w:p>
      <w:pPr>
        <w:spacing w:after="0"/>
        <w:ind w:left="0"/>
        <w:jc w:val="both"/>
      </w:pPr>
      <w:r>
        <w:rPr>
          <w:rFonts w:ascii="Times New Roman"/>
          <w:b w:val="false"/>
          <w:i w:val="false"/>
          <w:color w:val="000000"/>
          <w:sz w:val="28"/>
        </w:rPr>
        <w:t>
      В графах 2, 3, 4 из графы 1 указываются соответствующие квалификационные категории тренеров-преподавателей по виду спорта на основании удостоверения о присвоении квалификационной категории.</w:t>
      </w:r>
    </w:p>
    <w:bookmarkEnd w:id="232"/>
    <w:bookmarkStart w:name="z260" w:id="233"/>
    <w:p>
      <w:pPr>
        <w:spacing w:after="0"/>
        <w:ind w:left="0"/>
        <w:jc w:val="both"/>
      </w:pPr>
      <w:r>
        <w:rPr>
          <w:rFonts w:ascii="Times New Roman"/>
          <w:b w:val="false"/>
          <w:i w:val="false"/>
          <w:color w:val="000000"/>
          <w:sz w:val="28"/>
        </w:rPr>
        <w:t>
      В графах 6, 7 указывается численность тренеров-преподавателей с высшим и средним образованием по специальности "Физическая культура и спорт" из общего числа штатных тренеров-преподавателей графы 5.</w:t>
      </w:r>
    </w:p>
    <w:bookmarkEnd w:id="233"/>
    <w:bookmarkStart w:name="z261" w:id="234"/>
    <w:p>
      <w:pPr>
        <w:spacing w:after="0"/>
        <w:ind w:left="0"/>
        <w:jc w:val="both"/>
      </w:pPr>
      <w:r>
        <w:rPr>
          <w:rFonts w:ascii="Times New Roman"/>
          <w:b w:val="false"/>
          <w:i w:val="false"/>
          <w:color w:val="000000"/>
          <w:sz w:val="28"/>
        </w:rPr>
        <w:t>
      Сведения об образовании заполняются на основании документов об окончании полного курса профессионального образовательного учреждения.</w:t>
      </w:r>
    </w:p>
    <w:bookmarkEnd w:id="234"/>
    <w:bookmarkStart w:name="z262" w:id="235"/>
    <w:p>
      <w:pPr>
        <w:spacing w:after="0"/>
        <w:ind w:left="0"/>
        <w:jc w:val="both"/>
      </w:pPr>
      <w:r>
        <w:rPr>
          <w:rFonts w:ascii="Times New Roman"/>
          <w:b w:val="false"/>
          <w:i w:val="false"/>
          <w:color w:val="000000"/>
          <w:sz w:val="28"/>
        </w:rPr>
        <w:t>
      В графе 8 из графы 1 указывается общая численность тренеров, имеющих спортивное звание "Заслуженный тренер Республики Казахстан".</w:t>
      </w:r>
    </w:p>
    <w:bookmarkEnd w:id="235"/>
    <w:bookmarkStart w:name="z263" w:id="236"/>
    <w:p>
      <w:pPr>
        <w:spacing w:after="0"/>
        <w:ind w:left="0"/>
        <w:jc w:val="both"/>
      </w:pPr>
      <w:r>
        <w:rPr>
          <w:rFonts w:ascii="Times New Roman"/>
          <w:b w:val="false"/>
          <w:i w:val="false"/>
          <w:color w:val="000000"/>
          <w:sz w:val="28"/>
        </w:rPr>
        <w:t>
      В пункте 5.3 указывается количество учащихся по классам по состоянию на конец отчетного периода.</w:t>
      </w:r>
    </w:p>
    <w:bookmarkEnd w:id="236"/>
    <w:bookmarkStart w:name="z264" w:id="237"/>
    <w:p>
      <w:pPr>
        <w:spacing w:after="0"/>
        <w:ind w:left="0"/>
        <w:jc w:val="both"/>
      </w:pPr>
      <w:r>
        <w:rPr>
          <w:rFonts w:ascii="Times New Roman"/>
          <w:b w:val="false"/>
          <w:i w:val="false"/>
          <w:color w:val="000000"/>
          <w:sz w:val="28"/>
        </w:rPr>
        <w:t>
      В пункте 5.4 указывается количество принятых на обучение учащихся в отчетном учебном году.</w:t>
      </w:r>
    </w:p>
    <w:bookmarkEnd w:id="237"/>
    <w:bookmarkStart w:name="z265" w:id="238"/>
    <w:p>
      <w:pPr>
        <w:spacing w:after="0"/>
        <w:ind w:left="0"/>
        <w:jc w:val="both"/>
      </w:pPr>
      <w:r>
        <w:rPr>
          <w:rFonts w:ascii="Times New Roman"/>
          <w:b w:val="false"/>
          <w:i w:val="false"/>
          <w:color w:val="000000"/>
          <w:sz w:val="28"/>
        </w:rPr>
        <w:t>
      В пункте 5.5 в графе Б указываются виды спорта в алфавитном порядке, в графе 1 – количество отделений по видам спорта, в графе 2 – количество занимающихся по видам спорта.</w:t>
      </w:r>
    </w:p>
    <w:bookmarkEnd w:id="238"/>
    <w:bookmarkStart w:name="z266" w:id="239"/>
    <w:p>
      <w:pPr>
        <w:spacing w:after="0"/>
        <w:ind w:left="0"/>
        <w:jc w:val="both"/>
      </w:pPr>
      <w:r>
        <w:rPr>
          <w:rFonts w:ascii="Times New Roman"/>
          <w:b w:val="false"/>
          <w:i w:val="false"/>
          <w:color w:val="000000"/>
          <w:sz w:val="28"/>
        </w:rPr>
        <w:t>
      В пункте 5.6 указывается движение учащихся за отчетный период.</w:t>
      </w:r>
    </w:p>
    <w:bookmarkEnd w:id="239"/>
    <w:bookmarkStart w:name="z267" w:id="240"/>
    <w:p>
      <w:pPr>
        <w:spacing w:after="0"/>
        <w:ind w:left="0"/>
        <w:jc w:val="both"/>
      </w:pPr>
      <w:r>
        <w:rPr>
          <w:rFonts w:ascii="Times New Roman"/>
          <w:b w:val="false"/>
          <w:i w:val="false"/>
          <w:color w:val="000000"/>
          <w:sz w:val="28"/>
        </w:rPr>
        <w:t>
      В графе 1 строки 1 указывается общее количество вновь принятых учащихся, а в графах 2-5 указывается качественный состав по спортивным разрядам и званиям.</w:t>
      </w:r>
    </w:p>
    <w:bookmarkEnd w:id="240"/>
    <w:bookmarkStart w:name="z268" w:id="241"/>
    <w:p>
      <w:pPr>
        <w:spacing w:after="0"/>
        <w:ind w:left="0"/>
        <w:jc w:val="both"/>
      </w:pPr>
      <w:r>
        <w:rPr>
          <w:rFonts w:ascii="Times New Roman"/>
          <w:b w:val="false"/>
          <w:i w:val="false"/>
          <w:color w:val="000000"/>
          <w:sz w:val="28"/>
        </w:rPr>
        <w:t>
      В графе 1 строки 2 указывается количество будущих выпускников, а в графах 2-5 указывается их качественный состав по спортивным разрядам и званиям.</w:t>
      </w:r>
    </w:p>
    <w:bookmarkEnd w:id="241"/>
    <w:bookmarkStart w:name="z269" w:id="242"/>
    <w:p>
      <w:pPr>
        <w:spacing w:after="0"/>
        <w:ind w:left="0"/>
        <w:jc w:val="both"/>
      </w:pPr>
      <w:r>
        <w:rPr>
          <w:rFonts w:ascii="Times New Roman"/>
          <w:b w:val="false"/>
          <w:i w:val="false"/>
          <w:color w:val="000000"/>
          <w:sz w:val="28"/>
        </w:rPr>
        <w:t>
      В графе 1 строки 3 указывается количество выпускников за отчетный период, продолжающих спортивную деятельность после окончания учебного заведения.</w:t>
      </w:r>
    </w:p>
    <w:bookmarkEnd w:id="242"/>
    <w:bookmarkStart w:name="z270" w:id="243"/>
    <w:p>
      <w:pPr>
        <w:spacing w:after="0"/>
        <w:ind w:left="0"/>
        <w:jc w:val="both"/>
      </w:pPr>
      <w:r>
        <w:rPr>
          <w:rFonts w:ascii="Times New Roman"/>
          <w:b w:val="false"/>
          <w:i w:val="false"/>
          <w:color w:val="000000"/>
          <w:sz w:val="28"/>
        </w:rPr>
        <w:t>
      В графе 1 строки 4 указывается количество учащихся, отчисленных из учебного заведения за отчетный год.</w:t>
      </w:r>
    </w:p>
    <w:bookmarkEnd w:id="243"/>
    <w:bookmarkStart w:name="z271" w:id="244"/>
    <w:p>
      <w:pPr>
        <w:spacing w:after="0"/>
        <w:ind w:left="0"/>
        <w:jc w:val="both"/>
      </w:pPr>
      <w:r>
        <w:rPr>
          <w:rFonts w:ascii="Times New Roman"/>
          <w:b w:val="false"/>
          <w:i w:val="false"/>
          <w:color w:val="000000"/>
          <w:sz w:val="28"/>
        </w:rPr>
        <w:t>
      Пункт 5.6 заполняется по позициям, указанным в таблице "Количество учащихся, принявших участие в соревнованиях, человек".</w:t>
      </w:r>
    </w:p>
    <w:bookmarkEnd w:id="244"/>
    <w:bookmarkStart w:name="z272" w:id="245"/>
    <w:p>
      <w:pPr>
        <w:spacing w:after="0"/>
        <w:ind w:left="0"/>
        <w:jc w:val="both"/>
      </w:pPr>
      <w:r>
        <w:rPr>
          <w:rFonts w:ascii="Times New Roman"/>
          <w:b w:val="false"/>
          <w:i w:val="false"/>
          <w:color w:val="000000"/>
          <w:sz w:val="28"/>
        </w:rPr>
        <w:t>
      В пункте 5.8 указывается количество спортсменов, включенных в составы сборных команд Республики Казахстан.</w:t>
      </w:r>
    </w:p>
    <w:bookmarkEnd w:id="245"/>
    <w:bookmarkStart w:name="z273" w:id="246"/>
    <w:p>
      <w:pPr>
        <w:spacing w:after="0"/>
        <w:ind w:left="0"/>
        <w:jc w:val="both"/>
      </w:pPr>
      <w:r>
        <w:rPr>
          <w:rFonts w:ascii="Times New Roman"/>
          <w:b w:val="false"/>
          <w:i w:val="false"/>
          <w:color w:val="000000"/>
          <w:sz w:val="28"/>
        </w:rPr>
        <w:t>
      В графе 1 указывается количество спортсменов, зачисленных в основной состав.</w:t>
      </w:r>
    </w:p>
    <w:bookmarkEnd w:id="246"/>
    <w:bookmarkStart w:name="z274" w:id="247"/>
    <w:p>
      <w:pPr>
        <w:spacing w:after="0"/>
        <w:ind w:left="0"/>
        <w:jc w:val="both"/>
      </w:pPr>
      <w:r>
        <w:rPr>
          <w:rFonts w:ascii="Times New Roman"/>
          <w:b w:val="false"/>
          <w:i w:val="false"/>
          <w:color w:val="000000"/>
          <w:sz w:val="28"/>
        </w:rPr>
        <w:t>
      В графе 2 указывается количество спортсменов, зачисленных в молодежный состав.</w:t>
      </w:r>
    </w:p>
    <w:bookmarkEnd w:id="247"/>
    <w:bookmarkStart w:name="z275" w:id="248"/>
    <w:p>
      <w:pPr>
        <w:spacing w:after="0"/>
        <w:ind w:left="0"/>
        <w:jc w:val="both"/>
      </w:pPr>
      <w:r>
        <w:rPr>
          <w:rFonts w:ascii="Times New Roman"/>
          <w:b w:val="false"/>
          <w:i w:val="false"/>
          <w:color w:val="000000"/>
          <w:sz w:val="28"/>
        </w:rPr>
        <w:t>
      В графе 3 указывается количество спортсменов, зачисленных в юношеский состав.</w:t>
      </w:r>
    </w:p>
    <w:bookmarkEnd w:id="248"/>
    <w:bookmarkStart w:name="z276" w:id="249"/>
    <w:p>
      <w:pPr>
        <w:spacing w:after="0"/>
        <w:ind w:left="0"/>
        <w:jc w:val="both"/>
      </w:pPr>
      <w:r>
        <w:rPr>
          <w:rFonts w:ascii="Times New Roman"/>
          <w:b w:val="false"/>
          <w:i w:val="false"/>
          <w:color w:val="000000"/>
          <w:sz w:val="28"/>
        </w:rPr>
        <w:t>
      В пункте 5.9 указываются спортсмены по возрастам, выполнившие за отчетный период разрядные нормы и требования единого спортивного классификатора для мастера спорта международного класса, мастера спорта, кандидата в мастера спорта, спортсмена 1 спортивного разряда согласно Возрастам спортсменов по видам спорта в физкультурно-спортивных организациях, в которых осуществляется учебно-тренировочный процесс по подготовке спортивного резерва и спортсменов высокого класса, утвержденных приказом Министра культуры и спорта Республики Казахстан от 20 октября 2014 года № 42 (зарегистрирован в Реестре государственной регистрации нормативных правовых актов № 9881), а также Норм и требований для присвоения спортивных званий, разрядов и квалификационных категорий, утвержденных приказом исполняющего обязанности Министра культуры и спорта Республики Казахстан от 28 октября 2014 года № 56 (зарегистрирован в Реестре государственной регистрации нормативных правовых актов № 9902).</w:t>
      </w:r>
    </w:p>
    <w:bookmarkEnd w:id="249"/>
    <w:bookmarkStart w:name="z277" w:id="250"/>
    <w:p>
      <w:pPr>
        <w:spacing w:after="0"/>
        <w:ind w:left="0"/>
        <w:jc w:val="both"/>
      </w:pPr>
      <w:r>
        <w:rPr>
          <w:rFonts w:ascii="Times New Roman"/>
          <w:b w:val="false"/>
          <w:i w:val="false"/>
          <w:color w:val="000000"/>
          <w:sz w:val="28"/>
        </w:rPr>
        <w:t>
      9. Раздел 6 статистической формы заполняют:</w:t>
      </w:r>
    </w:p>
    <w:bookmarkEnd w:id="250"/>
    <w:bookmarkStart w:name="z278" w:id="251"/>
    <w:p>
      <w:pPr>
        <w:spacing w:after="0"/>
        <w:ind w:left="0"/>
        <w:jc w:val="both"/>
      </w:pPr>
      <w:r>
        <w:rPr>
          <w:rFonts w:ascii="Times New Roman"/>
          <w:b w:val="false"/>
          <w:i w:val="false"/>
          <w:color w:val="000000"/>
          <w:sz w:val="28"/>
        </w:rPr>
        <w:t>
      1) республиканские школы высшего спортивного мастерства и центры олимпийской подготовки;</w:t>
      </w:r>
    </w:p>
    <w:bookmarkEnd w:id="251"/>
    <w:bookmarkStart w:name="z279" w:id="252"/>
    <w:p>
      <w:pPr>
        <w:spacing w:after="0"/>
        <w:ind w:left="0"/>
        <w:jc w:val="both"/>
      </w:pPr>
      <w:r>
        <w:rPr>
          <w:rFonts w:ascii="Times New Roman"/>
          <w:b w:val="false"/>
          <w:i w:val="false"/>
          <w:color w:val="000000"/>
          <w:sz w:val="28"/>
        </w:rPr>
        <w:t>
      2)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за областные, городские школы высшего спортивного мастерства и центры подготовки олимпийского резерва.</w:t>
      </w:r>
    </w:p>
    <w:bookmarkEnd w:id="252"/>
    <w:bookmarkStart w:name="z280" w:id="253"/>
    <w:p>
      <w:pPr>
        <w:spacing w:after="0"/>
        <w:ind w:left="0"/>
        <w:jc w:val="both"/>
      </w:pPr>
      <w:r>
        <w:rPr>
          <w:rFonts w:ascii="Times New Roman"/>
          <w:b w:val="false"/>
          <w:i w:val="false"/>
          <w:color w:val="000000"/>
          <w:sz w:val="28"/>
        </w:rPr>
        <w:t>
      В этом разделе указываются виды спорта в школах и центрах, количество учебных групп, количество занимающихся, количество подготовленных спортсменов-разрядников и количество тренеров.</w:t>
      </w:r>
    </w:p>
    <w:bookmarkEnd w:id="253"/>
    <w:bookmarkStart w:name="z281" w:id="254"/>
    <w:p>
      <w:pPr>
        <w:spacing w:after="0"/>
        <w:ind w:left="0"/>
        <w:jc w:val="both"/>
      </w:pPr>
      <w:r>
        <w:rPr>
          <w:rFonts w:ascii="Times New Roman"/>
          <w:b w:val="false"/>
          <w:i w:val="false"/>
          <w:color w:val="000000"/>
          <w:sz w:val="28"/>
        </w:rPr>
        <w:t>
      В графе Б пункта 6.1 указываются виды спорта, развиваемые в школе высшего спортивного мастерства и центре олимпийской подготовки.</w:t>
      </w:r>
    </w:p>
    <w:bookmarkEnd w:id="254"/>
    <w:bookmarkStart w:name="z282" w:id="255"/>
    <w:p>
      <w:pPr>
        <w:spacing w:after="0"/>
        <w:ind w:left="0"/>
        <w:jc w:val="both"/>
      </w:pPr>
      <w:r>
        <w:rPr>
          <w:rFonts w:ascii="Times New Roman"/>
          <w:b w:val="false"/>
          <w:i w:val="false"/>
          <w:color w:val="000000"/>
          <w:sz w:val="28"/>
        </w:rPr>
        <w:t>
      В графе 1 указывается количество отделений по виду спорта.</w:t>
      </w:r>
    </w:p>
    <w:bookmarkEnd w:id="255"/>
    <w:bookmarkStart w:name="z283" w:id="256"/>
    <w:p>
      <w:pPr>
        <w:spacing w:after="0"/>
        <w:ind w:left="0"/>
        <w:jc w:val="both"/>
      </w:pPr>
      <w:r>
        <w:rPr>
          <w:rFonts w:ascii="Times New Roman"/>
          <w:b w:val="false"/>
          <w:i w:val="false"/>
          <w:color w:val="000000"/>
          <w:sz w:val="28"/>
        </w:rPr>
        <w:t>
      В графах 2 и 3 указывается количество учебных групп.</w:t>
      </w:r>
    </w:p>
    <w:bookmarkEnd w:id="256"/>
    <w:bookmarkStart w:name="z284" w:id="257"/>
    <w:p>
      <w:pPr>
        <w:spacing w:after="0"/>
        <w:ind w:left="0"/>
        <w:jc w:val="both"/>
      </w:pPr>
      <w:r>
        <w:rPr>
          <w:rFonts w:ascii="Times New Roman"/>
          <w:b w:val="false"/>
          <w:i w:val="false"/>
          <w:color w:val="000000"/>
          <w:sz w:val="28"/>
        </w:rPr>
        <w:t>
      В графе 1 пункта 6.2 указывается численность занимающихся спортсменов переменного состава. В графе 2 указывается численность занимающихся спортсменов постоянного состава.</w:t>
      </w:r>
    </w:p>
    <w:bookmarkEnd w:id="257"/>
    <w:bookmarkStart w:name="z285" w:id="258"/>
    <w:p>
      <w:pPr>
        <w:spacing w:after="0"/>
        <w:ind w:left="0"/>
        <w:jc w:val="both"/>
      </w:pPr>
      <w:r>
        <w:rPr>
          <w:rFonts w:ascii="Times New Roman"/>
          <w:b w:val="false"/>
          <w:i w:val="false"/>
          <w:color w:val="000000"/>
          <w:sz w:val="28"/>
        </w:rPr>
        <w:t>
      В графах 3 и 4, указывается численность спортсменов, занимающихся в учебных группах (человек).</w:t>
      </w:r>
    </w:p>
    <w:bookmarkEnd w:id="258"/>
    <w:bookmarkStart w:name="z286" w:id="259"/>
    <w:p>
      <w:pPr>
        <w:spacing w:after="0"/>
        <w:ind w:left="0"/>
        <w:jc w:val="both"/>
      </w:pPr>
      <w:r>
        <w:rPr>
          <w:rFonts w:ascii="Times New Roman"/>
          <w:b w:val="false"/>
          <w:i w:val="false"/>
          <w:color w:val="000000"/>
          <w:sz w:val="28"/>
        </w:rPr>
        <w:t>
      В графе 5 указывается численность лиц женского пола из числа занимающихся постоянного состава, предусмотренного графой 2.</w:t>
      </w:r>
    </w:p>
    <w:bookmarkEnd w:id="259"/>
    <w:bookmarkStart w:name="z287" w:id="260"/>
    <w:p>
      <w:pPr>
        <w:spacing w:after="0"/>
        <w:ind w:left="0"/>
        <w:jc w:val="both"/>
      </w:pPr>
      <w:r>
        <w:rPr>
          <w:rFonts w:ascii="Times New Roman"/>
          <w:b w:val="false"/>
          <w:i w:val="false"/>
          <w:color w:val="000000"/>
          <w:sz w:val="28"/>
        </w:rPr>
        <w:t>
      В графе 6 указывается численность детей до 17 лет из числа занимающихся постоянного состава, предусмотренного графой 2.</w:t>
      </w:r>
    </w:p>
    <w:bookmarkEnd w:id="260"/>
    <w:bookmarkStart w:name="z288" w:id="261"/>
    <w:p>
      <w:pPr>
        <w:spacing w:after="0"/>
        <w:ind w:left="0"/>
        <w:jc w:val="both"/>
      </w:pPr>
      <w:r>
        <w:rPr>
          <w:rFonts w:ascii="Times New Roman"/>
          <w:b w:val="false"/>
          <w:i w:val="false"/>
          <w:color w:val="000000"/>
          <w:sz w:val="28"/>
        </w:rPr>
        <w:t>
      В графе 7 указывается численность спортсменов 18-20 лет из числа занимающихся постоянного состава, предусмотренного графой 2.</w:t>
      </w:r>
    </w:p>
    <w:bookmarkEnd w:id="261"/>
    <w:bookmarkStart w:name="z289" w:id="262"/>
    <w:p>
      <w:pPr>
        <w:spacing w:after="0"/>
        <w:ind w:left="0"/>
        <w:jc w:val="both"/>
      </w:pPr>
      <w:r>
        <w:rPr>
          <w:rFonts w:ascii="Times New Roman"/>
          <w:b w:val="false"/>
          <w:i w:val="false"/>
          <w:color w:val="000000"/>
          <w:sz w:val="28"/>
        </w:rPr>
        <w:t>
      В графе 8 указывается численность спортсменов старше 20 лет из числа занимающихся постоянного состава, предусмотренного графой 2.</w:t>
      </w:r>
    </w:p>
    <w:bookmarkEnd w:id="262"/>
    <w:bookmarkStart w:name="z290" w:id="263"/>
    <w:p>
      <w:pPr>
        <w:spacing w:after="0"/>
        <w:ind w:left="0"/>
        <w:jc w:val="both"/>
      </w:pPr>
      <w:r>
        <w:rPr>
          <w:rFonts w:ascii="Times New Roman"/>
          <w:b w:val="false"/>
          <w:i w:val="false"/>
          <w:color w:val="000000"/>
          <w:sz w:val="28"/>
        </w:rPr>
        <w:t>
      В графе 9 указывается количество занимающихся спортсменов, имеющих 1 спортивный разряд и кандидатов в мастера спорта из числа постоянного состава, предусмотренного графой 2.</w:t>
      </w:r>
    </w:p>
    <w:bookmarkEnd w:id="263"/>
    <w:bookmarkStart w:name="z291" w:id="264"/>
    <w:p>
      <w:pPr>
        <w:spacing w:after="0"/>
        <w:ind w:left="0"/>
        <w:jc w:val="both"/>
      </w:pPr>
      <w:r>
        <w:rPr>
          <w:rFonts w:ascii="Times New Roman"/>
          <w:b w:val="false"/>
          <w:i w:val="false"/>
          <w:color w:val="000000"/>
          <w:sz w:val="28"/>
        </w:rPr>
        <w:t>
      В графе 10 указывается количество занимающихся мастеров спорта из числа постоянного состава, предусмотренного графой 2.</w:t>
      </w:r>
    </w:p>
    <w:bookmarkEnd w:id="264"/>
    <w:bookmarkStart w:name="z292" w:id="265"/>
    <w:p>
      <w:pPr>
        <w:spacing w:after="0"/>
        <w:ind w:left="0"/>
        <w:jc w:val="both"/>
      </w:pPr>
      <w:r>
        <w:rPr>
          <w:rFonts w:ascii="Times New Roman"/>
          <w:b w:val="false"/>
          <w:i w:val="false"/>
          <w:color w:val="000000"/>
          <w:sz w:val="28"/>
        </w:rPr>
        <w:t>
      В графе 11 указывается количество занимающихся мастеров спорта международного класса из числа постоянного состава, предусмотренного графой 2.</w:t>
      </w:r>
    </w:p>
    <w:bookmarkEnd w:id="265"/>
    <w:bookmarkStart w:name="z293" w:id="266"/>
    <w:p>
      <w:pPr>
        <w:spacing w:after="0"/>
        <w:ind w:left="0"/>
        <w:jc w:val="both"/>
      </w:pPr>
      <w:r>
        <w:rPr>
          <w:rFonts w:ascii="Times New Roman"/>
          <w:b w:val="false"/>
          <w:i w:val="false"/>
          <w:color w:val="000000"/>
          <w:sz w:val="28"/>
        </w:rPr>
        <w:t>
      В графе 1 пункта 6.3 указывается количество мастеров спорта, подготовленных в отчетном периоде.</w:t>
      </w:r>
    </w:p>
    <w:bookmarkEnd w:id="266"/>
    <w:bookmarkStart w:name="z294" w:id="267"/>
    <w:p>
      <w:pPr>
        <w:spacing w:after="0"/>
        <w:ind w:left="0"/>
        <w:jc w:val="both"/>
      </w:pPr>
      <w:r>
        <w:rPr>
          <w:rFonts w:ascii="Times New Roman"/>
          <w:b w:val="false"/>
          <w:i w:val="false"/>
          <w:color w:val="000000"/>
          <w:sz w:val="28"/>
        </w:rPr>
        <w:t>
      В графе 2 указывается количество мастеров спорта международного класса подготовленных впервые за отчетный период.</w:t>
      </w:r>
    </w:p>
    <w:bookmarkEnd w:id="267"/>
    <w:bookmarkStart w:name="z295" w:id="268"/>
    <w:p>
      <w:pPr>
        <w:spacing w:after="0"/>
        <w:ind w:left="0"/>
        <w:jc w:val="both"/>
      </w:pPr>
      <w:r>
        <w:rPr>
          <w:rFonts w:ascii="Times New Roman"/>
          <w:b w:val="false"/>
          <w:i w:val="false"/>
          <w:color w:val="000000"/>
          <w:sz w:val="28"/>
        </w:rPr>
        <w:t>
      В графе 3 указывается количество мастеров спорта международного класса, подтвердивших звание в отчетном периоде.</w:t>
      </w:r>
    </w:p>
    <w:bookmarkEnd w:id="268"/>
    <w:bookmarkStart w:name="z296" w:id="269"/>
    <w:p>
      <w:pPr>
        <w:spacing w:after="0"/>
        <w:ind w:left="0"/>
        <w:jc w:val="both"/>
      </w:pPr>
      <w:r>
        <w:rPr>
          <w:rFonts w:ascii="Times New Roman"/>
          <w:b w:val="false"/>
          <w:i w:val="false"/>
          <w:color w:val="000000"/>
          <w:sz w:val="28"/>
        </w:rPr>
        <w:t>
      В графе 4 указывается количество кандидатов в молодежную, юношескую сборную команду Республики Казахстан.</w:t>
      </w:r>
    </w:p>
    <w:bookmarkEnd w:id="269"/>
    <w:bookmarkStart w:name="z297" w:id="270"/>
    <w:p>
      <w:pPr>
        <w:spacing w:after="0"/>
        <w:ind w:left="0"/>
        <w:jc w:val="both"/>
      </w:pPr>
      <w:r>
        <w:rPr>
          <w:rFonts w:ascii="Times New Roman"/>
          <w:b w:val="false"/>
          <w:i w:val="false"/>
          <w:color w:val="000000"/>
          <w:sz w:val="28"/>
        </w:rPr>
        <w:t>
      В графе 5 указывается количество кандидатов в сборную команду Республики Казахстан.</w:t>
      </w:r>
    </w:p>
    <w:bookmarkEnd w:id="270"/>
    <w:bookmarkStart w:name="z298" w:id="271"/>
    <w:p>
      <w:pPr>
        <w:spacing w:after="0"/>
        <w:ind w:left="0"/>
        <w:jc w:val="both"/>
      </w:pPr>
      <w:r>
        <w:rPr>
          <w:rFonts w:ascii="Times New Roman"/>
          <w:b w:val="false"/>
          <w:i w:val="false"/>
          <w:color w:val="000000"/>
          <w:sz w:val="28"/>
        </w:rPr>
        <w:t>
      В графе 1 пункта 6.4 указывается общая численность принятых в школу спортсменов из физкультурно-спортивных организаций;</w:t>
      </w:r>
    </w:p>
    <w:bookmarkEnd w:id="271"/>
    <w:bookmarkStart w:name="z299" w:id="272"/>
    <w:p>
      <w:pPr>
        <w:spacing w:after="0"/>
        <w:ind w:left="0"/>
        <w:jc w:val="both"/>
      </w:pPr>
      <w:r>
        <w:rPr>
          <w:rFonts w:ascii="Times New Roman"/>
          <w:b w:val="false"/>
          <w:i w:val="false"/>
          <w:color w:val="000000"/>
          <w:sz w:val="28"/>
        </w:rPr>
        <w:t>
      В графах 2, 3, 4 и 5 из графы 1 указывается количество кандидатов в мастера спорта, мастеров спорта и мастеров спорта международного класса.</w:t>
      </w:r>
    </w:p>
    <w:bookmarkEnd w:id="272"/>
    <w:bookmarkStart w:name="z300" w:id="273"/>
    <w:p>
      <w:pPr>
        <w:spacing w:after="0"/>
        <w:ind w:left="0"/>
        <w:jc w:val="both"/>
      </w:pPr>
      <w:r>
        <w:rPr>
          <w:rFonts w:ascii="Times New Roman"/>
          <w:b w:val="false"/>
          <w:i w:val="false"/>
          <w:color w:val="000000"/>
          <w:sz w:val="28"/>
        </w:rPr>
        <w:t>
      В графе 6 указывается количество спортсменов, выбывших из школ за отчетный период.</w:t>
      </w:r>
    </w:p>
    <w:bookmarkEnd w:id="273"/>
    <w:bookmarkStart w:name="z301" w:id="274"/>
    <w:p>
      <w:pPr>
        <w:spacing w:after="0"/>
        <w:ind w:left="0"/>
        <w:jc w:val="both"/>
      </w:pPr>
      <w:r>
        <w:rPr>
          <w:rFonts w:ascii="Times New Roman"/>
          <w:b w:val="false"/>
          <w:i w:val="false"/>
          <w:color w:val="000000"/>
          <w:sz w:val="28"/>
        </w:rPr>
        <w:t>
      В графе 1 "Всего" подраздела 6.5 учитывается весь тренерский состав школы, центра.</w:t>
      </w:r>
    </w:p>
    <w:bookmarkEnd w:id="274"/>
    <w:bookmarkStart w:name="z302" w:id="275"/>
    <w:p>
      <w:pPr>
        <w:spacing w:after="0"/>
        <w:ind w:left="0"/>
        <w:jc w:val="both"/>
      </w:pPr>
      <w:r>
        <w:rPr>
          <w:rFonts w:ascii="Times New Roman"/>
          <w:b w:val="false"/>
          <w:i w:val="false"/>
          <w:color w:val="000000"/>
          <w:sz w:val="28"/>
        </w:rPr>
        <w:t>
      В графах 2, 3 и 4 указываются квалификационные категории тренеров по виду спорта на основании удостоверения о присвоении квалификационной категории.</w:t>
      </w:r>
    </w:p>
    <w:bookmarkEnd w:id="275"/>
    <w:bookmarkStart w:name="z303" w:id="276"/>
    <w:p>
      <w:pPr>
        <w:spacing w:after="0"/>
        <w:ind w:left="0"/>
        <w:jc w:val="both"/>
      </w:pPr>
      <w:r>
        <w:rPr>
          <w:rFonts w:ascii="Times New Roman"/>
          <w:b w:val="false"/>
          <w:i w:val="false"/>
          <w:color w:val="000000"/>
          <w:sz w:val="28"/>
        </w:rPr>
        <w:t>
      В графе 7 указывается численность штатных тренеров.</w:t>
      </w:r>
    </w:p>
    <w:bookmarkEnd w:id="276"/>
    <w:bookmarkStart w:name="z304" w:id="277"/>
    <w:p>
      <w:pPr>
        <w:spacing w:after="0"/>
        <w:ind w:left="0"/>
        <w:jc w:val="both"/>
      </w:pPr>
      <w:r>
        <w:rPr>
          <w:rFonts w:ascii="Times New Roman"/>
          <w:b w:val="false"/>
          <w:i w:val="false"/>
          <w:color w:val="000000"/>
          <w:sz w:val="28"/>
        </w:rPr>
        <w:t>
      Графа 1 пункта 6.6 включает в себя количество штатных административных кадров школ.</w:t>
      </w:r>
    </w:p>
    <w:bookmarkEnd w:id="277"/>
    <w:bookmarkStart w:name="z305" w:id="278"/>
    <w:p>
      <w:pPr>
        <w:spacing w:after="0"/>
        <w:ind w:left="0"/>
        <w:jc w:val="both"/>
      </w:pPr>
      <w:r>
        <w:rPr>
          <w:rFonts w:ascii="Times New Roman"/>
          <w:b w:val="false"/>
          <w:i w:val="false"/>
          <w:color w:val="000000"/>
          <w:sz w:val="28"/>
        </w:rPr>
        <w:t>
      В графах 2, 3 из графы 1 выделяется количество кадров, имеющих высшее образование и количество лиц женского пола.</w:t>
      </w:r>
    </w:p>
    <w:bookmarkEnd w:id="278"/>
    <w:bookmarkStart w:name="z306" w:id="279"/>
    <w:p>
      <w:pPr>
        <w:spacing w:after="0"/>
        <w:ind w:left="0"/>
        <w:jc w:val="both"/>
      </w:pPr>
      <w:r>
        <w:rPr>
          <w:rFonts w:ascii="Times New Roman"/>
          <w:b w:val="false"/>
          <w:i w:val="false"/>
          <w:color w:val="000000"/>
          <w:sz w:val="28"/>
        </w:rPr>
        <w:t>
      10. В разделе 7 статистической формы указывается количество спортивных секций в коллективах физической культуры, а также количество занимающихся спортсменов и сведения о численности тренеров.</w:t>
      </w:r>
    </w:p>
    <w:bookmarkEnd w:id="279"/>
    <w:bookmarkStart w:name="z307" w:id="280"/>
    <w:p>
      <w:pPr>
        <w:spacing w:after="0"/>
        <w:ind w:left="0"/>
        <w:jc w:val="both"/>
      </w:pPr>
      <w:r>
        <w:rPr>
          <w:rFonts w:ascii="Times New Roman"/>
          <w:b w:val="false"/>
          <w:i w:val="false"/>
          <w:color w:val="000000"/>
          <w:sz w:val="28"/>
        </w:rPr>
        <w:t>
      В графе 1 указывается общее количество секций по виду спорта.</w:t>
      </w:r>
    </w:p>
    <w:bookmarkEnd w:id="280"/>
    <w:bookmarkStart w:name="z308" w:id="281"/>
    <w:p>
      <w:pPr>
        <w:spacing w:after="0"/>
        <w:ind w:left="0"/>
        <w:jc w:val="both"/>
      </w:pPr>
      <w:r>
        <w:rPr>
          <w:rFonts w:ascii="Times New Roman"/>
          <w:b w:val="false"/>
          <w:i w:val="false"/>
          <w:color w:val="000000"/>
          <w:sz w:val="28"/>
        </w:rPr>
        <w:t>
      В графе 2 из графы 1 указывается количество секций по виду спорта в сельской местности.</w:t>
      </w:r>
    </w:p>
    <w:bookmarkEnd w:id="281"/>
    <w:bookmarkStart w:name="z309" w:id="282"/>
    <w:p>
      <w:pPr>
        <w:spacing w:after="0"/>
        <w:ind w:left="0"/>
        <w:jc w:val="both"/>
      </w:pPr>
      <w:r>
        <w:rPr>
          <w:rFonts w:ascii="Times New Roman"/>
          <w:b w:val="false"/>
          <w:i w:val="false"/>
          <w:color w:val="000000"/>
          <w:sz w:val="28"/>
        </w:rPr>
        <w:t>
      В графе 3 указывается численность занимающихся в секциях по видам спорта не менее 6 часов в неделю, согласно журналу учета работы спортивной секции, расписанию занятий, при этом каждый занимающийся учитывается только по одной секции.</w:t>
      </w:r>
    </w:p>
    <w:bookmarkEnd w:id="282"/>
    <w:bookmarkStart w:name="z310" w:id="283"/>
    <w:p>
      <w:pPr>
        <w:spacing w:after="0"/>
        <w:ind w:left="0"/>
        <w:jc w:val="both"/>
      </w:pPr>
      <w:r>
        <w:rPr>
          <w:rFonts w:ascii="Times New Roman"/>
          <w:b w:val="false"/>
          <w:i w:val="false"/>
          <w:color w:val="000000"/>
          <w:sz w:val="28"/>
        </w:rPr>
        <w:t>
      В графе 4 из общего числа занимающихся в секциях по видам спорта графы 3, указываются занимающиеся в секциях по видам спорта в сельской местности.</w:t>
      </w:r>
    </w:p>
    <w:bookmarkEnd w:id="283"/>
    <w:bookmarkStart w:name="z311" w:id="284"/>
    <w:p>
      <w:pPr>
        <w:spacing w:after="0"/>
        <w:ind w:left="0"/>
        <w:jc w:val="both"/>
      </w:pPr>
      <w:r>
        <w:rPr>
          <w:rFonts w:ascii="Times New Roman"/>
          <w:b w:val="false"/>
          <w:i w:val="false"/>
          <w:color w:val="000000"/>
          <w:sz w:val="28"/>
        </w:rPr>
        <w:t>
      В графе 5 указывается общая численность тренеров, тренеров-преподавателей по спорту ведущих занятия, в том числе штатных тренеров, работающих по совместительству с почасовой оплатой труда менее 24 часов в неделю и на общественных началах.</w:t>
      </w:r>
    </w:p>
    <w:bookmarkEnd w:id="284"/>
    <w:bookmarkStart w:name="z312" w:id="285"/>
    <w:p>
      <w:pPr>
        <w:spacing w:after="0"/>
        <w:ind w:left="0"/>
        <w:jc w:val="both"/>
      </w:pPr>
      <w:r>
        <w:rPr>
          <w:rFonts w:ascii="Times New Roman"/>
          <w:b w:val="false"/>
          <w:i w:val="false"/>
          <w:color w:val="000000"/>
          <w:sz w:val="28"/>
        </w:rPr>
        <w:t>
      В графе 6 из графы 5 указывается численность тренеров, тренеров-преподавателей, работающих в сельской местности.</w:t>
      </w:r>
    </w:p>
    <w:bookmarkEnd w:id="285"/>
    <w:bookmarkStart w:name="z313" w:id="286"/>
    <w:p>
      <w:pPr>
        <w:spacing w:after="0"/>
        <w:ind w:left="0"/>
        <w:jc w:val="both"/>
      </w:pPr>
      <w:r>
        <w:rPr>
          <w:rFonts w:ascii="Times New Roman"/>
          <w:b w:val="false"/>
          <w:i w:val="false"/>
          <w:color w:val="000000"/>
          <w:sz w:val="28"/>
        </w:rPr>
        <w:t>
      В графе 7 указывается численность тренеров-преподавателей, ведущих занятия, находящихся в штате данного коллектива физической культуры, спортивного клуба, профессионального комитета или на почасовой оплате труда с нагрузкой более 24 часов в неделю.</w:t>
      </w:r>
    </w:p>
    <w:bookmarkEnd w:id="286"/>
    <w:bookmarkStart w:name="z314" w:id="287"/>
    <w:p>
      <w:pPr>
        <w:spacing w:after="0"/>
        <w:ind w:left="0"/>
        <w:jc w:val="both"/>
      </w:pPr>
      <w:r>
        <w:rPr>
          <w:rFonts w:ascii="Times New Roman"/>
          <w:b w:val="false"/>
          <w:i w:val="false"/>
          <w:color w:val="000000"/>
          <w:sz w:val="28"/>
        </w:rPr>
        <w:t>
      В графе 8 из графы 7 указывается численность тренеров, тренеров-преподавателей, работающих в сельской местности.</w:t>
      </w:r>
    </w:p>
    <w:bookmarkEnd w:id="287"/>
    <w:bookmarkStart w:name="z315" w:id="288"/>
    <w:p>
      <w:pPr>
        <w:spacing w:after="0"/>
        <w:ind w:left="0"/>
        <w:jc w:val="both"/>
      </w:pPr>
      <w:r>
        <w:rPr>
          <w:rFonts w:ascii="Times New Roman"/>
          <w:b w:val="false"/>
          <w:i w:val="false"/>
          <w:color w:val="000000"/>
          <w:sz w:val="28"/>
        </w:rPr>
        <w:t>
      11. В разделе 8 в пункте 8.1 указывается финансирование спортивных учреждений и предприятий.</w:t>
      </w:r>
    </w:p>
    <w:bookmarkEnd w:id="288"/>
    <w:bookmarkStart w:name="z316" w:id="289"/>
    <w:p>
      <w:pPr>
        <w:spacing w:after="0"/>
        <w:ind w:left="0"/>
        <w:jc w:val="both"/>
      </w:pPr>
      <w:r>
        <w:rPr>
          <w:rFonts w:ascii="Times New Roman"/>
          <w:b w:val="false"/>
          <w:i w:val="false"/>
          <w:color w:val="000000"/>
          <w:sz w:val="28"/>
        </w:rPr>
        <w:t>
      В графе 1 указывается общее количество соответствующих графе Б организаций.</w:t>
      </w:r>
    </w:p>
    <w:bookmarkEnd w:id="289"/>
    <w:bookmarkStart w:name="z317" w:id="290"/>
    <w:p>
      <w:pPr>
        <w:spacing w:after="0"/>
        <w:ind w:left="0"/>
        <w:jc w:val="both"/>
      </w:pPr>
      <w:r>
        <w:rPr>
          <w:rFonts w:ascii="Times New Roman"/>
          <w:b w:val="false"/>
          <w:i w:val="false"/>
          <w:color w:val="000000"/>
          <w:sz w:val="28"/>
        </w:rPr>
        <w:t>
      В графе 2 указывается общий объем финансирования указанных организаций за отчетный год.</w:t>
      </w:r>
    </w:p>
    <w:bookmarkEnd w:id="290"/>
    <w:bookmarkStart w:name="z318" w:id="291"/>
    <w:p>
      <w:pPr>
        <w:spacing w:after="0"/>
        <w:ind w:left="0"/>
        <w:jc w:val="both"/>
      </w:pPr>
      <w:r>
        <w:rPr>
          <w:rFonts w:ascii="Times New Roman"/>
          <w:b w:val="false"/>
          <w:i w:val="false"/>
          <w:color w:val="000000"/>
          <w:sz w:val="28"/>
        </w:rPr>
        <w:t>
      В графах 3, 4, 5, 6, 7 и 8 указываются основные расходы организации из общего объема финансирования, указанного в графе 2.</w:t>
      </w:r>
    </w:p>
    <w:bookmarkEnd w:id="291"/>
    <w:bookmarkStart w:name="z319" w:id="292"/>
    <w:p>
      <w:pPr>
        <w:spacing w:after="0"/>
        <w:ind w:left="0"/>
        <w:jc w:val="both"/>
      </w:pPr>
      <w:r>
        <w:rPr>
          <w:rFonts w:ascii="Times New Roman"/>
          <w:b w:val="false"/>
          <w:i w:val="false"/>
          <w:color w:val="000000"/>
          <w:sz w:val="28"/>
        </w:rPr>
        <w:t>
      В графе 9 указываются расходы на прочие нужды, не вошедшие в графы 3, 4, 5, 6, 7, 8.</w:t>
      </w:r>
    </w:p>
    <w:bookmarkEnd w:id="292"/>
    <w:bookmarkStart w:name="z320" w:id="293"/>
    <w:p>
      <w:pPr>
        <w:spacing w:after="0"/>
        <w:ind w:left="0"/>
        <w:jc w:val="both"/>
      </w:pPr>
      <w:r>
        <w:rPr>
          <w:rFonts w:ascii="Times New Roman"/>
          <w:b w:val="false"/>
          <w:i w:val="false"/>
          <w:color w:val="000000"/>
          <w:sz w:val="28"/>
        </w:rPr>
        <w:t>
      В графе 10 и 11 указываются средства, поступившие от оказания платных услуг, в том числе от основной деятельности.</w:t>
      </w:r>
    </w:p>
    <w:bookmarkEnd w:id="293"/>
    <w:bookmarkStart w:name="z321" w:id="294"/>
    <w:p>
      <w:pPr>
        <w:spacing w:after="0"/>
        <w:ind w:left="0"/>
        <w:jc w:val="both"/>
      </w:pPr>
      <w:r>
        <w:rPr>
          <w:rFonts w:ascii="Times New Roman"/>
          <w:b w:val="false"/>
          <w:i w:val="false"/>
          <w:color w:val="000000"/>
          <w:sz w:val="28"/>
        </w:rPr>
        <w:t>
      12. Арифметико-логический контроль:</w:t>
      </w:r>
    </w:p>
    <w:bookmarkEnd w:id="294"/>
    <w:bookmarkStart w:name="z322" w:id="295"/>
    <w:p>
      <w:pPr>
        <w:spacing w:after="0"/>
        <w:ind w:left="0"/>
        <w:jc w:val="both"/>
      </w:pPr>
      <w:r>
        <w:rPr>
          <w:rFonts w:ascii="Times New Roman"/>
          <w:b w:val="false"/>
          <w:i w:val="false"/>
          <w:color w:val="000000"/>
          <w:sz w:val="28"/>
        </w:rPr>
        <w:t>
      1) Раздел 1:</w:t>
      </w:r>
    </w:p>
    <w:bookmarkEnd w:id="295"/>
    <w:bookmarkStart w:name="z323" w:id="296"/>
    <w:p>
      <w:pPr>
        <w:spacing w:after="0"/>
        <w:ind w:left="0"/>
        <w:jc w:val="both"/>
      </w:pPr>
      <w:r>
        <w:rPr>
          <w:rFonts w:ascii="Times New Roman"/>
          <w:b w:val="false"/>
          <w:i w:val="false"/>
          <w:color w:val="000000"/>
          <w:sz w:val="28"/>
        </w:rPr>
        <w:t>
      строка 1 = ∑ строк 1.1-1.22;</w:t>
      </w:r>
    </w:p>
    <w:bookmarkEnd w:id="296"/>
    <w:bookmarkStart w:name="z324" w:id="297"/>
    <w:p>
      <w:pPr>
        <w:spacing w:after="0"/>
        <w:ind w:left="0"/>
        <w:jc w:val="both"/>
      </w:pPr>
      <w:r>
        <w:rPr>
          <w:rFonts w:ascii="Times New Roman"/>
          <w:b w:val="false"/>
          <w:i w:val="false"/>
          <w:color w:val="000000"/>
          <w:sz w:val="28"/>
        </w:rPr>
        <w:t>
      строка 1.6 = ∑ строк 1.6.1 – 1.6.3;</w:t>
      </w:r>
    </w:p>
    <w:bookmarkEnd w:id="297"/>
    <w:bookmarkStart w:name="z325" w:id="298"/>
    <w:p>
      <w:pPr>
        <w:spacing w:after="0"/>
        <w:ind w:left="0"/>
        <w:jc w:val="both"/>
      </w:pPr>
      <w:r>
        <w:rPr>
          <w:rFonts w:ascii="Times New Roman"/>
          <w:b w:val="false"/>
          <w:i w:val="false"/>
          <w:color w:val="000000"/>
          <w:sz w:val="28"/>
        </w:rPr>
        <w:t>
      строка 1.11 = ∑ строк 1.11.1 – 1.11.2;</w:t>
      </w:r>
    </w:p>
    <w:bookmarkEnd w:id="298"/>
    <w:bookmarkStart w:name="z326" w:id="299"/>
    <w:p>
      <w:pPr>
        <w:spacing w:after="0"/>
        <w:ind w:left="0"/>
        <w:jc w:val="both"/>
      </w:pPr>
      <w:r>
        <w:rPr>
          <w:rFonts w:ascii="Times New Roman"/>
          <w:b w:val="false"/>
          <w:i w:val="false"/>
          <w:color w:val="000000"/>
          <w:sz w:val="28"/>
        </w:rPr>
        <w:t>
      строка 1.15 = ∑ строк 1.15.1 – 1.15.2;</w:t>
      </w:r>
    </w:p>
    <w:bookmarkEnd w:id="299"/>
    <w:bookmarkStart w:name="z327" w:id="300"/>
    <w:p>
      <w:pPr>
        <w:spacing w:after="0"/>
        <w:ind w:left="0"/>
        <w:jc w:val="both"/>
      </w:pPr>
      <w:r>
        <w:rPr>
          <w:rFonts w:ascii="Times New Roman"/>
          <w:b w:val="false"/>
          <w:i w:val="false"/>
          <w:color w:val="000000"/>
          <w:sz w:val="28"/>
        </w:rPr>
        <w:t>
      строка 1.16 = ∑ строк 1.16.1 – 1.16.2;</w:t>
      </w:r>
    </w:p>
    <w:bookmarkEnd w:id="300"/>
    <w:bookmarkStart w:name="z328" w:id="301"/>
    <w:p>
      <w:pPr>
        <w:spacing w:after="0"/>
        <w:ind w:left="0"/>
        <w:jc w:val="both"/>
      </w:pPr>
      <w:r>
        <w:rPr>
          <w:rFonts w:ascii="Times New Roman"/>
          <w:b w:val="false"/>
          <w:i w:val="false"/>
          <w:color w:val="000000"/>
          <w:sz w:val="28"/>
        </w:rPr>
        <w:t>
      строка 1.17 = ∑ строк 1.17.1 – 1.17.4;</w:t>
      </w:r>
    </w:p>
    <w:bookmarkEnd w:id="301"/>
    <w:bookmarkStart w:name="z329" w:id="302"/>
    <w:p>
      <w:pPr>
        <w:spacing w:after="0"/>
        <w:ind w:left="0"/>
        <w:jc w:val="both"/>
      </w:pPr>
      <w:r>
        <w:rPr>
          <w:rFonts w:ascii="Times New Roman"/>
          <w:b w:val="false"/>
          <w:i w:val="false"/>
          <w:color w:val="000000"/>
          <w:sz w:val="28"/>
        </w:rPr>
        <w:t>
      строка 1.18 = ∑ строк 1.18.1 – 1.18.2;</w:t>
      </w:r>
    </w:p>
    <w:bookmarkEnd w:id="302"/>
    <w:bookmarkStart w:name="z330" w:id="303"/>
    <w:p>
      <w:pPr>
        <w:spacing w:after="0"/>
        <w:ind w:left="0"/>
        <w:jc w:val="both"/>
      </w:pPr>
      <w:r>
        <w:rPr>
          <w:rFonts w:ascii="Times New Roman"/>
          <w:b w:val="false"/>
          <w:i w:val="false"/>
          <w:color w:val="000000"/>
          <w:sz w:val="28"/>
        </w:rPr>
        <w:t>
      строка 1.20 = ∑ строк 1.20.1 – 1.20.3;</w:t>
      </w:r>
    </w:p>
    <w:bookmarkEnd w:id="303"/>
    <w:bookmarkStart w:name="z331" w:id="304"/>
    <w:p>
      <w:pPr>
        <w:spacing w:after="0"/>
        <w:ind w:left="0"/>
        <w:jc w:val="both"/>
      </w:pPr>
      <w:r>
        <w:rPr>
          <w:rFonts w:ascii="Times New Roman"/>
          <w:b w:val="false"/>
          <w:i w:val="false"/>
          <w:color w:val="000000"/>
          <w:sz w:val="28"/>
        </w:rPr>
        <w:t>
      строка 1.21 = ∑ строк 1.21.1 – 1.21.7;</w:t>
      </w:r>
    </w:p>
    <w:bookmarkEnd w:id="304"/>
    <w:bookmarkStart w:name="z332" w:id="305"/>
    <w:p>
      <w:pPr>
        <w:spacing w:after="0"/>
        <w:ind w:left="0"/>
        <w:jc w:val="both"/>
      </w:pPr>
      <w:r>
        <w:rPr>
          <w:rFonts w:ascii="Times New Roman"/>
          <w:b w:val="false"/>
          <w:i w:val="false"/>
          <w:color w:val="000000"/>
          <w:sz w:val="28"/>
        </w:rPr>
        <w:t>
      графа 1 = ∑ граф 2, 3, 4.</w:t>
      </w:r>
    </w:p>
    <w:bookmarkEnd w:id="305"/>
    <w:bookmarkStart w:name="z333" w:id="306"/>
    <w:p>
      <w:pPr>
        <w:spacing w:after="0"/>
        <w:ind w:left="0"/>
        <w:jc w:val="both"/>
      </w:pPr>
      <w:r>
        <w:rPr>
          <w:rFonts w:ascii="Times New Roman"/>
          <w:b w:val="false"/>
          <w:i w:val="false"/>
          <w:color w:val="000000"/>
          <w:sz w:val="28"/>
        </w:rPr>
        <w:t>
      2) Раздел 2:</w:t>
      </w:r>
    </w:p>
    <w:bookmarkEnd w:id="306"/>
    <w:bookmarkStart w:name="z334" w:id="307"/>
    <w:p>
      <w:pPr>
        <w:spacing w:after="0"/>
        <w:ind w:left="0"/>
        <w:jc w:val="both"/>
      </w:pPr>
      <w:r>
        <w:rPr>
          <w:rFonts w:ascii="Times New Roman"/>
          <w:b w:val="false"/>
          <w:i w:val="false"/>
          <w:color w:val="000000"/>
          <w:sz w:val="28"/>
        </w:rPr>
        <w:t>
      строка 1 = ∑ строк 1.1-1.9;</w:t>
      </w:r>
    </w:p>
    <w:bookmarkEnd w:id="307"/>
    <w:bookmarkStart w:name="z335" w:id="308"/>
    <w:p>
      <w:pPr>
        <w:spacing w:after="0"/>
        <w:ind w:left="0"/>
        <w:jc w:val="both"/>
      </w:pPr>
      <w:r>
        <w:rPr>
          <w:rFonts w:ascii="Times New Roman"/>
          <w:b w:val="false"/>
          <w:i w:val="false"/>
          <w:color w:val="000000"/>
          <w:sz w:val="28"/>
        </w:rPr>
        <w:t>
      графа 1 = ∑ граф 4, 6.</w:t>
      </w:r>
    </w:p>
    <w:bookmarkEnd w:id="308"/>
    <w:bookmarkStart w:name="z336" w:id="309"/>
    <w:p>
      <w:pPr>
        <w:spacing w:after="0"/>
        <w:ind w:left="0"/>
        <w:jc w:val="both"/>
      </w:pPr>
      <w:r>
        <w:rPr>
          <w:rFonts w:ascii="Times New Roman"/>
          <w:b w:val="false"/>
          <w:i w:val="false"/>
          <w:color w:val="000000"/>
          <w:sz w:val="28"/>
        </w:rPr>
        <w:t>
      3) Раздел 3:</w:t>
      </w:r>
    </w:p>
    <w:bookmarkEnd w:id="309"/>
    <w:bookmarkStart w:name="z337" w:id="310"/>
    <w:p>
      <w:pPr>
        <w:spacing w:after="0"/>
        <w:ind w:left="0"/>
        <w:jc w:val="both"/>
      </w:pPr>
      <w:r>
        <w:rPr>
          <w:rFonts w:ascii="Times New Roman"/>
          <w:b w:val="false"/>
          <w:i w:val="false"/>
          <w:color w:val="000000"/>
          <w:sz w:val="28"/>
        </w:rPr>
        <w:t>
      строка 1 = ∑ строк 1.1-1.11;</w:t>
      </w:r>
    </w:p>
    <w:bookmarkEnd w:id="310"/>
    <w:bookmarkStart w:name="z338" w:id="311"/>
    <w:p>
      <w:pPr>
        <w:spacing w:after="0"/>
        <w:ind w:left="0"/>
        <w:jc w:val="both"/>
      </w:pPr>
      <w:r>
        <w:rPr>
          <w:rFonts w:ascii="Times New Roman"/>
          <w:b w:val="false"/>
          <w:i w:val="false"/>
          <w:color w:val="000000"/>
          <w:sz w:val="28"/>
        </w:rPr>
        <w:t>
      графа 2 = ∑ граф 5, 7, 9, 11.</w:t>
      </w:r>
    </w:p>
    <w:bookmarkEnd w:id="311"/>
    <w:bookmarkStart w:name="z339" w:id="312"/>
    <w:p>
      <w:pPr>
        <w:spacing w:after="0"/>
        <w:ind w:left="0"/>
        <w:jc w:val="both"/>
      </w:pPr>
      <w:r>
        <w:rPr>
          <w:rFonts w:ascii="Times New Roman"/>
          <w:b w:val="false"/>
          <w:i w:val="false"/>
          <w:color w:val="000000"/>
          <w:sz w:val="28"/>
        </w:rPr>
        <w:t>
      4) Раздел 8:</w:t>
      </w:r>
    </w:p>
    <w:bookmarkEnd w:id="312"/>
    <w:bookmarkStart w:name="z340" w:id="313"/>
    <w:p>
      <w:pPr>
        <w:spacing w:after="0"/>
        <w:ind w:left="0"/>
        <w:jc w:val="both"/>
      </w:pPr>
      <w:r>
        <w:rPr>
          <w:rFonts w:ascii="Times New Roman"/>
          <w:b w:val="false"/>
          <w:i w:val="false"/>
          <w:color w:val="000000"/>
          <w:sz w:val="28"/>
        </w:rPr>
        <w:t>
      графа 2 = ∑ граф 3, 4, 5, 6, 7, 8, 9;</w:t>
      </w:r>
    </w:p>
    <w:bookmarkEnd w:id="313"/>
    <w:bookmarkStart w:name="z341" w:id="314"/>
    <w:p>
      <w:pPr>
        <w:spacing w:after="0"/>
        <w:ind w:left="0"/>
        <w:jc w:val="both"/>
      </w:pPr>
      <w:r>
        <w:rPr>
          <w:rFonts w:ascii="Times New Roman"/>
          <w:b w:val="false"/>
          <w:i w:val="false"/>
          <w:color w:val="000000"/>
          <w:sz w:val="28"/>
        </w:rPr>
        <w:t>
      графа 9 = графа 2 – ∑ граф (3-8).</w:t>
      </w:r>
    </w:p>
    <w:bookmarkEnd w:id="3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