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96d1" w14:textId="5d79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Методов определения профессиональных компетенций, ключевых показателей и расчета показателя конкурентоспособности в органах гражданской защиты</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7 сентября 2021 года № 432. Зарегистрирован в Министерстве юстиции Республики Казахстан 10 сентября 2021 года № 24301.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частью пятой статьи 84 Закона Республики Казахстан "О правоохранительной службе", а также </w:t>
      </w:r>
      <w:r>
        <w:rPr>
          <w:rFonts w:ascii="Times New Roman"/>
          <w:b w:val="false"/>
          <w:i w:val="false"/>
          <w:color w:val="000000"/>
          <w:sz w:val="28"/>
        </w:rPr>
        <w:t>подпунктом 175-8)</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"Вопросы Министерства по чрезвычайным ситуациям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Методы определения профессиональных компетенций, ключевых показателей и расчета показателя конкурентоспособности в органах гражданской защиты.</w:t>
      </w:r>
    </w:p>
    <w:bookmarkEnd w:id="1"/>
    <w:bookmarkStart w:name="z6" w:id="2"/>
    <w:p>
      <w:pPr>
        <w:spacing w:after="0"/>
        <w:ind w:left="0"/>
        <w:jc w:val="both"/>
      </w:pPr>
      <w:r>
        <w:rPr>
          <w:rFonts w:ascii="Times New Roman"/>
          <w:b w:val="false"/>
          <w:i w:val="false"/>
          <w:color w:val="000000"/>
          <w:sz w:val="28"/>
        </w:rPr>
        <w:t>
      2.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 и Департамент кадровой политики Министерства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2021 года № 432</w:t>
            </w:r>
          </w:p>
        </w:tc>
      </w:tr>
    </w:tbl>
    <w:bookmarkStart w:name="z14" w:id="8"/>
    <w:p>
      <w:pPr>
        <w:spacing w:after="0"/>
        <w:ind w:left="0"/>
        <w:jc w:val="left"/>
      </w:pPr>
      <w:r>
        <w:rPr>
          <w:rFonts w:ascii="Times New Roman"/>
          <w:b/>
          <w:i w:val="false"/>
          <w:color w:val="000000"/>
        </w:rPr>
        <w:t xml:space="preserve"> Правила и Методы определения профессиональных компетенций, ключевых показателей и расчета показателя конкурентоспособности в органах гражданской защиты</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и Методы определения профессиональных компетенций, ключевых показателей и расчета показателя конкурентоспособности в органах гражданской защиты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частью пятой </w:t>
      </w:r>
      <w:r>
        <w:rPr>
          <w:rFonts w:ascii="Times New Roman"/>
          <w:b w:val="false"/>
          <w:i w:val="false"/>
          <w:color w:val="000000"/>
          <w:sz w:val="28"/>
        </w:rPr>
        <w:t>статьи 84</w:t>
      </w:r>
      <w:r>
        <w:rPr>
          <w:rFonts w:ascii="Times New Roman"/>
          <w:b w:val="false"/>
          <w:i w:val="false"/>
          <w:color w:val="000000"/>
          <w:sz w:val="28"/>
        </w:rPr>
        <w:t xml:space="preserve"> Закона Республики Казахстан "О правоохранительной службе" (далее - Закон), а также </w:t>
      </w:r>
      <w:r>
        <w:rPr>
          <w:rFonts w:ascii="Times New Roman"/>
          <w:b w:val="false"/>
          <w:i w:val="false"/>
          <w:color w:val="000000"/>
          <w:sz w:val="28"/>
        </w:rPr>
        <w:t>подпунктом 175-8)</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"Вопросы Министерства по чрезвычайным ситуациям Республики Казахстан" и определяют порядок и методы определения профессиональных компетенций, ключевых показателей и расчета показателя конкурентоспособности в органах гражданской защиты (далее – ОГЗ).</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18" w:id="12"/>
    <w:p>
      <w:pPr>
        <w:spacing w:after="0"/>
        <w:ind w:left="0"/>
        <w:jc w:val="both"/>
      </w:pPr>
      <w:r>
        <w:rPr>
          <w:rFonts w:ascii="Times New Roman"/>
          <w:b w:val="false"/>
          <w:i w:val="false"/>
          <w:color w:val="000000"/>
          <w:sz w:val="28"/>
        </w:rPr>
        <w:t>
      1) управленческие компетенции - знания, умения, навыки, необходимые для эффективного осуществления управленческой деятельности;</w:t>
      </w:r>
    </w:p>
    <w:bookmarkEnd w:id="12"/>
    <w:bookmarkStart w:name="z19" w:id="13"/>
    <w:p>
      <w:pPr>
        <w:spacing w:after="0"/>
        <w:ind w:left="0"/>
        <w:jc w:val="both"/>
      </w:pPr>
      <w:r>
        <w:rPr>
          <w:rFonts w:ascii="Times New Roman"/>
          <w:b w:val="false"/>
          <w:i w:val="false"/>
          <w:color w:val="000000"/>
          <w:sz w:val="28"/>
        </w:rPr>
        <w:t>
      2) показатель конкурентоспособности - формализованное числовое выражение профессионального потенциала кандидата на службу и сотрудника, основанное на профессиональных компетенциях, а также ключевых для должности показателях и объективных данных о профессиональных достижениях;</w:t>
      </w:r>
    </w:p>
    <w:bookmarkEnd w:id="13"/>
    <w:bookmarkStart w:name="z20" w:id="14"/>
    <w:p>
      <w:pPr>
        <w:spacing w:after="0"/>
        <w:ind w:left="0"/>
        <w:jc w:val="both"/>
      </w:pPr>
      <w:r>
        <w:rPr>
          <w:rFonts w:ascii="Times New Roman"/>
          <w:b w:val="false"/>
          <w:i w:val="false"/>
          <w:color w:val="000000"/>
          <w:sz w:val="28"/>
        </w:rPr>
        <w:t>
      3) цикл работ - комплекс служебных мероприятий, процессуальных или иных профессиональных действий, направленных на достижение конкретного результата служебной деятельности;</w:t>
      </w:r>
    </w:p>
    <w:bookmarkEnd w:id="14"/>
    <w:bookmarkStart w:name="z21" w:id="15"/>
    <w:p>
      <w:pPr>
        <w:spacing w:after="0"/>
        <w:ind w:left="0"/>
        <w:jc w:val="both"/>
      </w:pPr>
      <w:r>
        <w:rPr>
          <w:rFonts w:ascii="Times New Roman"/>
          <w:b w:val="false"/>
          <w:i w:val="false"/>
          <w:color w:val="000000"/>
          <w:sz w:val="28"/>
        </w:rPr>
        <w:t>
      4) показатели профессиональных достижений - поощрения, классность, наличие академической или ученой степени, ученого звания, наличие спортивного разряда;</w:t>
      </w:r>
    </w:p>
    <w:bookmarkEnd w:id="15"/>
    <w:bookmarkStart w:name="z22" w:id="16"/>
    <w:p>
      <w:pPr>
        <w:spacing w:after="0"/>
        <w:ind w:left="0"/>
        <w:jc w:val="both"/>
      </w:pPr>
      <w:r>
        <w:rPr>
          <w:rFonts w:ascii="Times New Roman"/>
          <w:b w:val="false"/>
          <w:i w:val="false"/>
          <w:color w:val="000000"/>
          <w:sz w:val="28"/>
        </w:rPr>
        <w:t>
      5) должностные требования - квалификационные требования должности, должностные инструкции, стандарты работ, модели профессиональных компетенций, ключевые показатели эффективности, показатели конкурентоспособности;</w:t>
      </w:r>
    </w:p>
    <w:bookmarkEnd w:id="16"/>
    <w:bookmarkStart w:name="z23" w:id="17"/>
    <w:p>
      <w:pPr>
        <w:spacing w:after="0"/>
        <w:ind w:left="0"/>
        <w:jc w:val="both"/>
      </w:pPr>
      <w:r>
        <w:rPr>
          <w:rFonts w:ascii="Times New Roman"/>
          <w:b w:val="false"/>
          <w:i w:val="false"/>
          <w:color w:val="000000"/>
          <w:sz w:val="28"/>
        </w:rPr>
        <w:t>
      6) ключевые показатели должности - стаж службы в правоохранительных, специальных государственных органах и на воинской службе, стаж службы на управленческих должностях в правоохранительных, специальных государственных органах и на воинской службе, ключевые показатели эффективности, уровень профессиональной служебной и физической подготовленности, результаты аттестации;</w:t>
      </w:r>
    </w:p>
    <w:bookmarkEnd w:id="17"/>
    <w:bookmarkStart w:name="z24" w:id="18"/>
    <w:p>
      <w:pPr>
        <w:spacing w:after="0"/>
        <w:ind w:left="0"/>
        <w:jc w:val="both"/>
      </w:pPr>
      <w:r>
        <w:rPr>
          <w:rFonts w:ascii="Times New Roman"/>
          <w:b w:val="false"/>
          <w:i w:val="false"/>
          <w:color w:val="000000"/>
          <w:sz w:val="28"/>
        </w:rPr>
        <w:t>
      7) целевой индикатор - поддающийся объективной оценке показатель результата, полученного при выполнении работы или цикла работ;</w:t>
      </w:r>
    </w:p>
    <w:bookmarkEnd w:id="18"/>
    <w:bookmarkStart w:name="z25" w:id="19"/>
    <w:p>
      <w:pPr>
        <w:spacing w:after="0"/>
        <w:ind w:left="0"/>
        <w:jc w:val="both"/>
      </w:pPr>
      <w:r>
        <w:rPr>
          <w:rFonts w:ascii="Times New Roman"/>
          <w:b w:val="false"/>
          <w:i w:val="false"/>
          <w:color w:val="000000"/>
          <w:sz w:val="28"/>
        </w:rPr>
        <w:t>
      8) исполнительские компетенции - знания, умения, навыки, необходимые для эффективного осуществления исполнительской деятельности;</w:t>
      </w:r>
    </w:p>
    <w:bookmarkEnd w:id="19"/>
    <w:bookmarkStart w:name="z26" w:id="20"/>
    <w:p>
      <w:pPr>
        <w:spacing w:after="0"/>
        <w:ind w:left="0"/>
        <w:jc w:val="both"/>
      </w:pPr>
      <w:r>
        <w:rPr>
          <w:rFonts w:ascii="Times New Roman"/>
          <w:b w:val="false"/>
          <w:i w:val="false"/>
          <w:color w:val="000000"/>
          <w:sz w:val="28"/>
        </w:rPr>
        <w:t>
      9) метод синтеза - совокупность приемов и закономерностей соединения объектов, явлений (процессов) и величин в единое целое;</w:t>
      </w:r>
    </w:p>
    <w:bookmarkEnd w:id="20"/>
    <w:bookmarkStart w:name="z27" w:id="21"/>
    <w:p>
      <w:pPr>
        <w:spacing w:after="0"/>
        <w:ind w:left="0"/>
        <w:jc w:val="both"/>
      </w:pPr>
      <w:r>
        <w:rPr>
          <w:rFonts w:ascii="Times New Roman"/>
          <w:b w:val="false"/>
          <w:i w:val="false"/>
          <w:color w:val="000000"/>
          <w:sz w:val="28"/>
        </w:rPr>
        <w:t>
      10) метод анализа - совокупность приемов и закономерностей разделения объектов, явлений (процессов) и величин на составные части;</w:t>
      </w:r>
    </w:p>
    <w:bookmarkEnd w:id="21"/>
    <w:bookmarkStart w:name="z28" w:id="22"/>
    <w:p>
      <w:pPr>
        <w:spacing w:after="0"/>
        <w:ind w:left="0"/>
        <w:jc w:val="both"/>
      </w:pPr>
      <w:r>
        <w:rPr>
          <w:rFonts w:ascii="Times New Roman"/>
          <w:b w:val="false"/>
          <w:i w:val="false"/>
          <w:color w:val="000000"/>
          <w:sz w:val="28"/>
        </w:rPr>
        <w:t>
      11) ключевой показатель эффективности - показатель, сформированный на основе стратегии правоохранительного органа и направленный на оценку деятельности сотрудника по достижению оперативно-служебных целей и задач;</w:t>
      </w:r>
    </w:p>
    <w:bookmarkEnd w:id="22"/>
    <w:bookmarkStart w:name="z29" w:id="23"/>
    <w:p>
      <w:pPr>
        <w:spacing w:after="0"/>
        <w:ind w:left="0"/>
        <w:jc w:val="both"/>
      </w:pPr>
      <w:r>
        <w:rPr>
          <w:rFonts w:ascii="Times New Roman"/>
          <w:b w:val="false"/>
          <w:i w:val="false"/>
          <w:color w:val="000000"/>
          <w:sz w:val="28"/>
        </w:rPr>
        <w:t>
      12) весовое значение - количественное (цифровое) выражение качественных показателей деятельности сотрудника ОГЗ, влияющих на определение его эффективности и конкурентоспособности; положительное весовое значение присваиваются показателям конкурентоспособности положительного характера (служебным достижениям и другие); отрицательное весовое значение присваивается показателям конкурентоспособности отрицательного характера (взысканиям и другие) и выражаются цифровым обозначением со знаком "минус";</w:t>
      </w:r>
    </w:p>
    <w:bookmarkEnd w:id="23"/>
    <w:bookmarkStart w:name="z30" w:id="24"/>
    <w:p>
      <w:pPr>
        <w:spacing w:after="0"/>
        <w:ind w:left="0"/>
        <w:jc w:val="both"/>
      </w:pPr>
      <w:r>
        <w:rPr>
          <w:rFonts w:ascii="Times New Roman"/>
          <w:b w:val="false"/>
          <w:i w:val="false"/>
          <w:color w:val="000000"/>
          <w:sz w:val="28"/>
        </w:rPr>
        <w:t>
      13) типовая модель профессиональных компетенций сотрудников ОГЗ, замещающих управленческую должность - структурно оформленный перечень профессиональных компетенций, которыми необходимо обладать сотрудник ОГЗ, замещающий (претендующий на замещение) должность, связанной с выполнением управленческой функции, с описанием содержания каждой компетенции, описанием форм и способов оценки сотрудника на соответствие каждой компетенции;</w:t>
      </w:r>
    </w:p>
    <w:bookmarkEnd w:id="24"/>
    <w:bookmarkStart w:name="z31" w:id="25"/>
    <w:p>
      <w:pPr>
        <w:spacing w:after="0"/>
        <w:ind w:left="0"/>
        <w:jc w:val="both"/>
      </w:pPr>
      <w:r>
        <w:rPr>
          <w:rFonts w:ascii="Times New Roman"/>
          <w:b w:val="false"/>
          <w:i w:val="false"/>
          <w:color w:val="000000"/>
          <w:sz w:val="28"/>
        </w:rPr>
        <w:t>
      14) типовая модель профессиональных компетенций сотрудников ОГЗ, замещающих исполнительскую должность - структурно оформленный перечень профессиональных компетенций, которыми необходимо обладать сотрудник ОГЗ, замещающий (претендующий на замещение) должности, связанной с выполнением исполнительской функции, с описанием содержания каждой компетенции, описанием форм и способов оценки сотрудника на соответствие каждой компетенции;</w:t>
      </w:r>
    </w:p>
    <w:bookmarkEnd w:id="25"/>
    <w:bookmarkStart w:name="z32" w:id="26"/>
    <w:p>
      <w:pPr>
        <w:spacing w:after="0"/>
        <w:ind w:left="0"/>
        <w:jc w:val="both"/>
      </w:pPr>
      <w:r>
        <w:rPr>
          <w:rFonts w:ascii="Times New Roman"/>
          <w:b w:val="false"/>
          <w:i w:val="false"/>
          <w:color w:val="000000"/>
          <w:sz w:val="28"/>
        </w:rPr>
        <w:t>
      15) типовая модель профессиональных компетенций кандидатов на службу в ОГЗ - структурно оформленный перечень профессиональных компетенций, которыми необходимо обладать кандидат на службу в ОГЗ, с описанием содержания каждой компетенции, описанием форм оценки кандидата на соответствие каждой компетенции;</w:t>
      </w:r>
    </w:p>
    <w:bookmarkEnd w:id="26"/>
    <w:bookmarkStart w:name="z33" w:id="27"/>
    <w:p>
      <w:pPr>
        <w:spacing w:after="0"/>
        <w:ind w:left="0"/>
        <w:jc w:val="both"/>
      </w:pPr>
      <w:r>
        <w:rPr>
          <w:rFonts w:ascii="Times New Roman"/>
          <w:b w:val="false"/>
          <w:i w:val="false"/>
          <w:color w:val="000000"/>
          <w:sz w:val="28"/>
        </w:rPr>
        <w:t>
      16) профессиональные компетенции сотрудников ОГЗ - знания, умения и навыки, необходимые для эффективного осуществления профессиональной деятельности в ОГЗ и в соответствующей должности; каждая профессиональная компетенция характеризуется совокупностью определенных знаний, умений, навыков.</w:t>
      </w:r>
    </w:p>
    <w:bookmarkEnd w:id="27"/>
    <w:bookmarkStart w:name="z34" w:id="28"/>
    <w:p>
      <w:pPr>
        <w:spacing w:after="0"/>
        <w:ind w:left="0"/>
        <w:jc w:val="both"/>
      </w:pPr>
      <w:r>
        <w:rPr>
          <w:rFonts w:ascii="Times New Roman"/>
          <w:b w:val="false"/>
          <w:i w:val="false"/>
          <w:color w:val="000000"/>
          <w:sz w:val="28"/>
        </w:rPr>
        <w:t>
      3. Действие настоящих Правил распространяется в отношении сотрудников органов гражданской защиты, которым присвоено специальное звание "гражданской защиты", а также кандидатам на должности органов гражданской защиты, которым присваивается специальное звание "гражданской защиты".</w:t>
      </w:r>
    </w:p>
    <w:bookmarkEnd w:id="28"/>
    <w:bookmarkStart w:name="z35" w:id="29"/>
    <w:p>
      <w:pPr>
        <w:spacing w:after="0"/>
        <w:ind w:left="0"/>
        <w:jc w:val="left"/>
      </w:pPr>
      <w:r>
        <w:rPr>
          <w:rFonts w:ascii="Times New Roman"/>
          <w:b/>
          <w:i w:val="false"/>
          <w:color w:val="000000"/>
        </w:rPr>
        <w:t xml:space="preserve"> Глава 2. Порядок и методы определения профессиональных компетенций</w:t>
      </w:r>
    </w:p>
    <w:bookmarkEnd w:id="29"/>
    <w:bookmarkStart w:name="z36" w:id="30"/>
    <w:p>
      <w:pPr>
        <w:spacing w:after="0"/>
        <w:ind w:left="0"/>
        <w:jc w:val="both"/>
      </w:pPr>
      <w:r>
        <w:rPr>
          <w:rFonts w:ascii="Times New Roman"/>
          <w:b w:val="false"/>
          <w:i w:val="false"/>
          <w:color w:val="000000"/>
          <w:sz w:val="28"/>
        </w:rPr>
        <w:t xml:space="preserve">
      4. Профессиональные компетенции в ОГЗ определяются перечнем профессиональных компетенций сотрудников ОГЗ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перечнем профессиональных компетенций кандидатов на службу в ОГЗ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перечни профессиональных компетенций).</w:t>
      </w:r>
    </w:p>
    <w:bookmarkEnd w:id="30"/>
    <w:bookmarkStart w:name="z37" w:id="31"/>
    <w:p>
      <w:pPr>
        <w:spacing w:after="0"/>
        <w:ind w:left="0"/>
        <w:jc w:val="both"/>
      </w:pPr>
      <w:r>
        <w:rPr>
          <w:rFonts w:ascii="Times New Roman"/>
          <w:b w:val="false"/>
          <w:i w:val="false"/>
          <w:color w:val="000000"/>
          <w:sz w:val="28"/>
        </w:rPr>
        <w:t>
      Перечни профессиональных компетенций разработаны с использованием методов анализа и синтеза.</w:t>
      </w:r>
    </w:p>
    <w:bookmarkEnd w:id="31"/>
    <w:bookmarkStart w:name="z38" w:id="32"/>
    <w:p>
      <w:pPr>
        <w:spacing w:after="0"/>
        <w:ind w:left="0"/>
        <w:jc w:val="both"/>
      </w:pPr>
      <w:r>
        <w:rPr>
          <w:rFonts w:ascii="Times New Roman"/>
          <w:b w:val="false"/>
          <w:i w:val="false"/>
          <w:color w:val="000000"/>
          <w:sz w:val="28"/>
        </w:rPr>
        <w:t>
      5. На основе перечней профессиональных компетенций определены:</w:t>
      </w:r>
    </w:p>
    <w:bookmarkEnd w:id="32"/>
    <w:bookmarkStart w:name="z39" w:id="33"/>
    <w:p>
      <w:pPr>
        <w:spacing w:after="0"/>
        <w:ind w:left="0"/>
        <w:jc w:val="both"/>
      </w:pPr>
      <w:r>
        <w:rPr>
          <w:rFonts w:ascii="Times New Roman"/>
          <w:b w:val="false"/>
          <w:i w:val="false"/>
          <w:color w:val="000000"/>
          <w:sz w:val="28"/>
        </w:rPr>
        <w:t xml:space="preserve">
      1) типовая модель профессиональных компетенций сотрудников ОГЗ, замещающих исполнительскую должность,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3"/>
    <w:bookmarkStart w:name="z40" w:id="34"/>
    <w:p>
      <w:pPr>
        <w:spacing w:after="0"/>
        <w:ind w:left="0"/>
        <w:jc w:val="both"/>
      </w:pPr>
      <w:r>
        <w:rPr>
          <w:rFonts w:ascii="Times New Roman"/>
          <w:b w:val="false"/>
          <w:i w:val="false"/>
          <w:color w:val="000000"/>
          <w:sz w:val="28"/>
        </w:rPr>
        <w:t xml:space="preserve">
      2) типовая модель профессиональных компетенций сотрудников ОГЗ, замещающих управленческую должность,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4"/>
    <w:bookmarkStart w:name="z41" w:id="35"/>
    <w:p>
      <w:pPr>
        <w:spacing w:after="0"/>
        <w:ind w:left="0"/>
        <w:jc w:val="both"/>
      </w:pPr>
      <w:r>
        <w:rPr>
          <w:rFonts w:ascii="Times New Roman"/>
          <w:b w:val="false"/>
          <w:i w:val="false"/>
          <w:color w:val="000000"/>
          <w:sz w:val="28"/>
        </w:rPr>
        <w:t xml:space="preserve">
      3) типовая модель профессиональных компетенций кандидатов на службу в ОГЗ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5"/>
    <w:bookmarkStart w:name="z42" w:id="36"/>
    <w:p>
      <w:pPr>
        <w:spacing w:after="0"/>
        <w:ind w:left="0"/>
        <w:jc w:val="both"/>
      </w:pPr>
      <w:r>
        <w:rPr>
          <w:rFonts w:ascii="Times New Roman"/>
          <w:b w:val="false"/>
          <w:i w:val="false"/>
          <w:color w:val="000000"/>
          <w:sz w:val="28"/>
        </w:rPr>
        <w:t>
      6. На основе типовых моделей профессиональных компетенций осуществляется оценка уровня профессиональной компетентности сотрудников и кандидатов на службу в ОГЗ.</w:t>
      </w:r>
    </w:p>
    <w:bookmarkEnd w:id="36"/>
    <w:bookmarkStart w:name="z43" w:id="37"/>
    <w:p>
      <w:pPr>
        <w:spacing w:after="0"/>
        <w:ind w:left="0"/>
        <w:jc w:val="both"/>
      </w:pPr>
      <w:r>
        <w:rPr>
          <w:rFonts w:ascii="Times New Roman"/>
          <w:b w:val="false"/>
          <w:i w:val="false"/>
          <w:color w:val="000000"/>
          <w:sz w:val="28"/>
        </w:rPr>
        <w:t>
      Сотрудник (кандидат на службу) оценивается по каждой позиции в графе "Описание компетенции" по соответствующей форме оценки в графе "Форма проверки сотрудника (кандидата на службу) на соответствие компетенции". В результате оценки, в зависимости от качества (уровня) показанных сотрудником (кандидатом на службу) знаний, умений и навыков, в графе "Оценка" выставляется балл от "1" до "5", где: "1" - оценка "неудовлетворительно", "2" - оценка "плохо", "3" - оценка "удовлетворительно", "4" - оценка "хорошо", "5" - оценка "отлично".</w:t>
      </w:r>
    </w:p>
    <w:bookmarkEnd w:id="37"/>
    <w:bookmarkStart w:name="z44" w:id="38"/>
    <w:p>
      <w:pPr>
        <w:spacing w:after="0"/>
        <w:ind w:left="0"/>
        <w:jc w:val="both"/>
      </w:pPr>
      <w:r>
        <w:rPr>
          <w:rFonts w:ascii="Times New Roman"/>
          <w:b w:val="false"/>
          <w:i w:val="false"/>
          <w:color w:val="000000"/>
          <w:sz w:val="28"/>
        </w:rPr>
        <w:t>
      Сумма оценок по каждой позиции составляет числовое выражение общей оценки уровня профессиональной компетентности сотрудника (кандидата на службу).</w:t>
      </w:r>
    </w:p>
    <w:bookmarkEnd w:id="38"/>
    <w:bookmarkStart w:name="z45" w:id="39"/>
    <w:p>
      <w:pPr>
        <w:spacing w:after="0"/>
        <w:ind w:left="0"/>
        <w:jc w:val="both"/>
      </w:pPr>
      <w:r>
        <w:rPr>
          <w:rFonts w:ascii="Times New Roman"/>
          <w:b w:val="false"/>
          <w:i w:val="false"/>
          <w:color w:val="000000"/>
          <w:sz w:val="28"/>
        </w:rPr>
        <w:t>
      Процентное выражение общей оценки уровня профессиональной компетентности сотрудника (кандидата на службу) рассчитывается по следующей формуле:</w:t>
      </w:r>
    </w:p>
    <w:bookmarkEnd w:id="39"/>
    <w:bookmarkStart w:name="z46" w:id="40"/>
    <w:p>
      <w:pPr>
        <w:spacing w:after="0"/>
        <w:ind w:left="0"/>
        <w:jc w:val="both"/>
      </w:pPr>
      <w:r>
        <w:rPr>
          <w:rFonts w:ascii="Times New Roman"/>
          <w:b w:val="false"/>
          <w:i w:val="false"/>
          <w:color w:val="000000"/>
          <w:sz w:val="28"/>
        </w:rPr>
        <w:t>
      ПК = (С * 100)/Б</w:t>
      </w:r>
    </w:p>
    <w:bookmarkEnd w:id="40"/>
    <w:bookmarkStart w:name="z47" w:id="41"/>
    <w:p>
      <w:pPr>
        <w:spacing w:after="0"/>
        <w:ind w:left="0"/>
        <w:jc w:val="both"/>
      </w:pPr>
      <w:r>
        <w:rPr>
          <w:rFonts w:ascii="Times New Roman"/>
          <w:b w:val="false"/>
          <w:i w:val="false"/>
          <w:color w:val="000000"/>
          <w:sz w:val="28"/>
        </w:rPr>
        <w:t>
      где,</w:t>
      </w:r>
    </w:p>
    <w:bookmarkEnd w:id="41"/>
    <w:bookmarkStart w:name="z48" w:id="42"/>
    <w:p>
      <w:pPr>
        <w:spacing w:after="0"/>
        <w:ind w:left="0"/>
        <w:jc w:val="both"/>
      </w:pPr>
      <w:r>
        <w:rPr>
          <w:rFonts w:ascii="Times New Roman"/>
          <w:b w:val="false"/>
          <w:i w:val="false"/>
          <w:color w:val="000000"/>
          <w:sz w:val="28"/>
        </w:rPr>
        <w:t>
      ПК - общая оценка уровня профессиональной компетентности в процентном выражении,</w:t>
      </w:r>
    </w:p>
    <w:bookmarkEnd w:id="42"/>
    <w:bookmarkStart w:name="z49" w:id="43"/>
    <w:p>
      <w:pPr>
        <w:spacing w:after="0"/>
        <w:ind w:left="0"/>
        <w:jc w:val="both"/>
      </w:pPr>
      <w:r>
        <w:rPr>
          <w:rFonts w:ascii="Times New Roman"/>
          <w:b w:val="false"/>
          <w:i w:val="false"/>
          <w:color w:val="000000"/>
          <w:sz w:val="28"/>
        </w:rPr>
        <w:t>
      С - общая оценка уровня профессиональной компетентности в числовом выражении,</w:t>
      </w:r>
    </w:p>
    <w:bookmarkEnd w:id="43"/>
    <w:bookmarkStart w:name="z50" w:id="44"/>
    <w:p>
      <w:pPr>
        <w:spacing w:after="0"/>
        <w:ind w:left="0"/>
        <w:jc w:val="both"/>
      </w:pPr>
      <w:r>
        <w:rPr>
          <w:rFonts w:ascii="Times New Roman"/>
          <w:b w:val="false"/>
          <w:i w:val="false"/>
          <w:color w:val="000000"/>
          <w:sz w:val="28"/>
        </w:rPr>
        <w:t>
      Б - максимальный возможный балл в оценке уровня профессиональной компетентности в числовом выражении.</w:t>
      </w:r>
    </w:p>
    <w:bookmarkEnd w:id="44"/>
    <w:bookmarkStart w:name="z51" w:id="45"/>
    <w:p>
      <w:pPr>
        <w:spacing w:after="0"/>
        <w:ind w:left="0"/>
        <w:jc w:val="both"/>
      </w:pPr>
      <w:r>
        <w:rPr>
          <w:rFonts w:ascii="Times New Roman"/>
          <w:b w:val="false"/>
          <w:i w:val="false"/>
          <w:color w:val="000000"/>
          <w:sz w:val="28"/>
        </w:rPr>
        <w:t>
      7. Уровень профессиональной компетентности сотрудника (кандидата на службу) признается высоким, если его оценка в процентном выражении составляет 90% и более.</w:t>
      </w:r>
    </w:p>
    <w:bookmarkEnd w:id="45"/>
    <w:bookmarkStart w:name="z52" w:id="46"/>
    <w:p>
      <w:pPr>
        <w:spacing w:after="0"/>
        <w:ind w:left="0"/>
        <w:jc w:val="both"/>
      </w:pPr>
      <w:r>
        <w:rPr>
          <w:rFonts w:ascii="Times New Roman"/>
          <w:b w:val="false"/>
          <w:i w:val="false"/>
          <w:color w:val="000000"/>
          <w:sz w:val="28"/>
        </w:rPr>
        <w:t>
      Уровень профессиональной компетентности считается средним, если его оценка в процентном выражении составляет от 70% до 89,9%.</w:t>
      </w:r>
    </w:p>
    <w:bookmarkEnd w:id="46"/>
    <w:bookmarkStart w:name="z53" w:id="47"/>
    <w:p>
      <w:pPr>
        <w:spacing w:after="0"/>
        <w:ind w:left="0"/>
        <w:jc w:val="both"/>
      </w:pPr>
      <w:r>
        <w:rPr>
          <w:rFonts w:ascii="Times New Roman"/>
          <w:b w:val="false"/>
          <w:i w:val="false"/>
          <w:color w:val="000000"/>
          <w:sz w:val="28"/>
        </w:rPr>
        <w:t>
      Уровень профессиональной компетентности признается низким, если его оценка в процентном выражении составляет от 50% до 69,9%.</w:t>
      </w:r>
    </w:p>
    <w:bookmarkEnd w:id="47"/>
    <w:bookmarkStart w:name="z54" w:id="48"/>
    <w:p>
      <w:pPr>
        <w:spacing w:after="0"/>
        <w:ind w:left="0"/>
        <w:jc w:val="both"/>
      </w:pPr>
      <w:r>
        <w:rPr>
          <w:rFonts w:ascii="Times New Roman"/>
          <w:b w:val="false"/>
          <w:i w:val="false"/>
          <w:color w:val="000000"/>
          <w:sz w:val="28"/>
        </w:rPr>
        <w:t>
      Уровень профессиональной компетентности признается неудовлетворительным, если его оценка в процентном выражении составляет менее 50%.</w:t>
      </w:r>
    </w:p>
    <w:bookmarkEnd w:id="48"/>
    <w:bookmarkStart w:name="z55" w:id="49"/>
    <w:p>
      <w:pPr>
        <w:spacing w:after="0"/>
        <w:ind w:left="0"/>
        <w:jc w:val="both"/>
      </w:pPr>
      <w:r>
        <w:rPr>
          <w:rFonts w:ascii="Times New Roman"/>
          <w:b w:val="false"/>
          <w:i w:val="false"/>
          <w:color w:val="000000"/>
          <w:sz w:val="28"/>
        </w:rPr>
        <w:t>
      8. Оценка уровня профессиональной компетентности на основе типовой модели профессиональных компетенций является обязательной при приеме кандидата на службу в ОГЗ, также учитывается при аттестации и зачислении в кадровый резерв, при выдвижении на вышестоящую должность.</w:t>
      </w:r>
    </w:p>
    <w:bookmarkEnd w:id="49"/>
    <w:bookmarkStart w:name="z56" w:id="50"/>
    <w:p>
      <w:pPr>
        <w:spacing w:after="0"/>
        <w:ind w:left="0"/>
        <w:jc w:val="left"/>
      </w:pPr>
      <w:r>
        <w:rPr>
          <w:rFonts w:ascii="Times New Roman"/>
          <w:b/>
          <w:i w:val="false"/>
          <w:color w:val="000000"/>
        </w:rPr>
        <w:t xml:space="preserve"> Глава 3. Порядок определения ключевых показателей эффективности</w:t>
      </w:r>
    </w:p>
    <w:bookmarkEnd w:id="50"/>
    <w:bookmarkStart w:name="z57" w:id="51"/>
    <w:p>
      <w:pPr>
        <w:spacing w:after="0"/>
        <w:ind w:left="0"/>
        <w:jc w:val="both"/>
      </w:pPr>
      <w:r>
        <w:rPr>
          <w:rFonts w:ascii="Times New Roman"/>
          <w:b w:val="false"/>
          <w:i w:val="false"/>
          <w:color w:val="000000"/>
          <w:sz w:val="28"/>
        </w:rPr>
        <w:t>
      9. Для сотрудников ОГЗ устанавливается единая система ключевых показателей эффективности.</w:t>
      </w:r>
    </w:p>
    <w:bookmarkEnd w:id="51"/>
    <w:bookmarkStart w:name="z58" w:id="52"/>
    <w:p>
      <w:pPr>
        <w:spacing w:after="0"/>
        <w:ind w:left="0"/>
        <w:jc w:val="both"/>
      </w:pPr>
      <w:r>
        <w:rPr>
          <w:rFonts w:ascii="Times New Roman"/>
          <w:b w:val="false"/>
          <w:i w:val="false"/>
          <w:color w:val="000000"/>
          <w:sz w:val="28"/>
        </w:rPr>
        <w:t>
      Система ключевых показателей эффективности деятельности сотрудников ОГЗ состоит из:</w:t>
      </w:r>
    </w:p>
    <w:bookmarkEnd w:id="52"/>
    <w:bookmarkStart w:name="z59" w:id="53"/>
    <w:p>
      <w:pPr>
        <w:spacing w:after="0"/>
        <w:ind w:left="0"/>
        <w:jc w:val="both"/>
      </w:pPr>
      <w:r>
        <w:rPr>
          <w:rFonts w:ascii="Times New Roman"/>
          <w:b w:val="false"/>
          <w:i w:val="false"/>
          <w:color w:val="000000"/>
          <w:sz w:val="28"/>
        </w:rPr>
        <w:t>
      1) ключевых показателей эффективности деятельности сотрудников, замещающих исполнительские должности;</w:t>
      </w:r>
    </w:p>
    <w:bookmarkEnd w:id="53"/>
    <w:bookmarkStart w:name="z60" w:id="54"/>
    <w:p>
      <w:pPr>
        <w:spacing w:after="0"/>
        <w:ind w:left="0"/>
        <w:jc w:val="both"/>
      </w:pPr>
      <w:r>
        <w:rPr>
          <w:rFonts w:ascii="Times New Roman"/>
          <w:b w:val="false"/>
          <w:i w:val="false"/>
          <w:color w:val="000000"/>
          <w:sz w:val="28"/>
        </w:rPr>
        <w:t>
      2) ключевых показателей эффективности деятельности сотрудников, замещающих управленческие должности.</w:t>
      </w:r>
    </w:p>
    <w:bookmarkEnd w:id="54"/>
    <w:bookmarkStart w:name="z61" w:id="55"/>
    <w:p>
      <w:pPr>
        <w:spacing w:after="0"/>
        <w:ind w:left="0"/>
        <w:jc w:val="both"/>
      </w:pPr>
      <w:r>
        <w:rPr>
          <w:rFonts w:ascii="Times New Roman"/>
          <w:b w:val="false"/>
          <w:i w:val="false"/>
          <w:color w:val="000000"/>
          <w:sz w:val="28"/>
        </w:rPr>
        <w:t>
      Ключевой показатель эффективности сотрудника ОГЗ рассчитывается в числовом и процентном выражении.</w:t>
      </w:r>
    </w:p>
    <w:bookmarkEnd w:id="55"/>
    <w:bookmarkStart w:name="z62" w:id="56"/>
    <w:p>
      <w:pPr>
        <w:spacing w:after="0"/>
        <w:ind w:left="0"/>
        <w:jc w:val="both"/>
      </w:pPr>
      <w:r>
        <w:rPr>
          <w:rFonts w:ascii="Times New Roman"/>
          <w:b w:val="false"/>
          <w:i w:val="false"/>
          <w:color w:val="000000"/>
          <w:sz w:val="28"/>
        </w:rPr>
        <w:t>
      10. Ключевой показатель эффективности сотрудника ОГЗ, замещающего исполнительскую должность, составляет сумма показателей эффективности выполненных работ (циклов работ).</w:t>
      </w:r>
    </w:p>
    <w:bookmarkEnd w:id="56"/>
    <w:bookmarkStart w:name="z63" w:id="57"/>
    <w:p>
      <w:pPr>
        <w:spacing w:after="0"/>
        <w:ind w:left="0"/>
        <w:jc w:val="both"/>
      </w:pPr>
      <w:r>
        <w:rPr>
          <w:rFonts w:ascii="Times New Roman"/>
          <w:b w:val="false"/>
          <w:i w:val="false"/>
          <w:color w:val="000000"/>
          <w:sz w:val="28"/>
        </w:rPr>
        <w:t xml:space="preserve">
      Показателем эффективности выполненных работ (циклов работ) является достижение цели, предусмотренной для каждого вида работ или цикла работ согласно перечню работ, подлежащих оценке на эффективность, составляемому для каждой должности или группы должностей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перечень работ).</w:t>
      </w:r>
    </w:p>
    <w:bookmarkEnd w:id="57"/>
    <w:bookmarkStart w:name="z64" w:id="58"/>
    <w:p>
      <w:pPr>
        <w:spacing w:after="0"/>
        <w:ind w:left="0"/>
        <w:jc w:val="both"/>
      </w:pPr>
      <w:r>
        <w:rPr>
          <w:rFonts w:ascii="Times New Roman"/>
          <w:b w:val="false"/>
          <w:i w:val="false"/>
          <w:color w:val="000000"/>
          <w:sz w:val="28"/>
        </w:rPr>
        <w:t>
      Перечень работ составляется службами и подразделениями центрального аппарата Министерства по чрезвычайным ситуациям Республики Казахстан (далее - МЧС) по согласованию с кадровой службой МЧС. В перечень включаются только виды и циклы работ, имеющие определенные конечные результаты, которые могут быть оценены с точки зрения эффективности. Для каждого вида (цикла) работ, вошедших в перечень, определяются целевые индикаторы.</w:t>
      </w:r>
    </w:p>
    <w:bookmarkEnd w:id="58"/>
    <w:bookmarkStart w:name="z65" w:id="59"/>
    <w:p>
      <w:pPr>
        <w:spacing w:after="0"/>
        <w:ind w:left="0"/>
        <w:jc w:val="both"/>
      </w:pPr>
      <w:r>
        <w:rPr>
          <w:rFonts w:ascii="Times New Roman"/>
          <w:b w:val="false"/>
          <w:i w:val="false"/>
          <w:color w:val="000000"/>
          <w:sz w:val="28"/>
        </w:rPr>
        <w:t>
      Показатель эффективности выполненной работы (цикла работ) выражается в весовом значении в зависимости от результата работы.</w:t>
      </w:r>
    </w:p>
    <w:bookmarkEnd w:id="59"/>
    <w:bookmarkStart w:name="z66" w:id="60"/>
    <w:p>
      <w:pPr>
        <w:spacing w:after="0"/>
        <w:ind w:left="0"/>
        <w:jc w:val="both"/>
      </w:pPr>
      <w:r>
        <w:rPr>
          <w:rFonts w:ascii="Times New Roman"/>
          <w:b w:val="false"/>
          <w:i w:val="false"/>
          <w:color w:val="000000"/>
          <w:sz w:val="28"/>
        </w:rPr>
        <w:t>
      В случае полного достижения цели работы или цикла работ (качественного выполнения), присваивается весовое значение "2", в случае частичного (неполного) достижения цели (выполнение на среднем уровне качества) - весовое значение "1", в случае не достижения цели (некачественного выполнения) - весовое значение "0".</w:t>
      </w:r>
    </w:p>
    <w:bookmarkEnd w:id="60"/>
    <w:bookmarkStart w:name="z67" w:id="61"/>
    <w:p>
      <w:pPr>
        <w:spacing w:after="0"/>
        <w:ind w:left="0"/>
        <w:jc w:val="both"/>
      </w:pPr>
      <w:r>
        <w:rPr>
          <w:rFonts w:ascii="Times New Roman"/>
          <w:b w:val="false"/>
          <w:i w:val="false"/>
          <w:color w:val="000000"/>
          <w:sz w:val="28"/>
        </w:rPr>
        <w:t>
      Сумма весовых значений составляет числовое выражение ключевого показателя эффективности сотрудника, замещающего исполнительскую должность.</w:t>
      </w:r>
    </w:p>
    <w:bookmarkEnd w:id="61"/>
    <w:bookmarkStart w:name="z68" w:id="62"/>
    <w:p>
      <w:pPr>
        <w:spacing w:after="0"/>
        <w:ind w:left="0"/>
        <w:jc w:val="both"/>
      </w:pPr>
      <w:r>
        <w:rPr>
          <w:rFonts w:ascii="Times New Roman"/>
          <w:b w:val="false"/>
          <w:i w:val="false"/>
          <w:color w:val="000000"/>
          <w:sz w:val="28"/>
        </w:rPr>
        <w:t>
      Процентное выражение ключевого показателя эффективности сотрудника, замещающего исполнительскую должность, рассчитывается по следующей формуле:</w:t>
      </w:r>
    </w:p>
    <w:bookmarkEnd w:id="62"/>
    <w:bookmarkStart w:name="z69" w:id="63"/>
    <w:p>
      <w:pPr>
        <w:spacing w:after="0"/>
        <w:ind w:left="0"/>
        <w:jc w:val="both"/>
      </w:pPr>
      <w:r>
        <w:rPr>
          <w:rFonts w:ascii="Times New Roman"/>
          <w:b w:val="false"/>
          <w:i w:val="false"/>
          <w:color w:val="000000"/>
          <w:sz w:val="28"/>
        </w:rPr>
        <w:t>
      КПЭ = (S * 100)/(КР * 2)</w:t>
      </w:r>
    </w:p>
    <w:bookmarkEnd w:id="63"/>
    <w:bookmarkStart w:name="z70" w:id="64"/>
    <w:p>
      <w:pPr>
        <w:spacing w:after="0"/>
        <w:ind w:left="0"/>
        <w:jc w:val="both"/>
      </w:pPr>
      <w:r>
        <w:rPr>
          <w:rFonts w:ascii="Times New Roman"/>
          <w:b w:val="false"/>
          <w:i w:val="false"/>
          <w:color w:val="000000"/>
          <w:sz w:val="28"/>
        </w:rPr>
        <w:t>
      где,</w:t>
      </w:r>
    </w:p>
    <w:bookmarkEnd w:id="64"/>
    <w:bookmarkStart w:name="z71" w:id="65"/>
    <w:p>
      <w:pPr>
        <w:spacing w:after="0"/>
        <w:ind w:left="0"/>
        <w:jc w:val="both"/>
      </w:pPr>
      <w:r>
        <w:rPr>
          <w:rFonts w:ascii="Times New Roman"/>
          <w:b w:val="false"/>
          <w:i w:val="false"/>
          <w:color w:val="000000"/>
          <w:sz w:val="28"/>
        </w:rPr>
        <w:t>
      КПЭ - ключевой показатель эффективности в процентном выражении,</w:t>
      </w:r>
    </w:p>
    <w:bookmarkEnd w:id="65"/>
    <w:bookmarkStart w:name="z72" w:id="66"/>
    <w:p>
      <w:pPr>
        <w:spacing w:after="0"/>
        <w:ind w:left="0"/>
        <w:jc w:val="both"/>
      </w:pPr>
      <w:r>
        <w:rPr>
          <w:rFonts w:ascii="Times New Roman"/>
          <w:b w:val="false"/>
          <w:i w:val="false"/>
          <w:color w:val="000000"/>
          <w:sz w:val="28"/>
        </w:rPr>
        <w:t>
      S - сумма весовых значений эффективности согласно количеству выполненных работ,</w:t>
      </w:r>
    </w:p>
    <w:bookmarkEnd w:id="66"/>
    <w:bookmarkStart w:name="z73" w:id="67"/>
    <w:p>
      <w:pPr>
        <w:spacing w:after="0"/>
        <w:ind w:left="0"/>
        <w:jc w:val="both"/>
      </w:pPr>
      <w:r>
        <w:rPr>
          <w:rFonts w:ascii="Times New Roman"/>
          <w:b w:val="false"/>
          <w:i w:val="false"/>
          <w:color w:val="000000"/>
          <w:sz w:val="28"/>
        </w:rPr>
        <w:t>
      КР - количество выполненных работ.</w:t>
      </w:r>
    </w:p>
    <w:bookmarkEnd w:id="67"/>
    <w:bookmarkStart w:name="z74" w:id="68"/>
    <w:p>
      <w:pPr>
        <w:spacing w:after="0"/>
        <w:ind w:left="0"/>
        <w:jc w:val="both"/>
      </w:pPr>
      <w:r>
        <w:rPr>
          <w:rFonts w:ascii="Times New Roman"/>
          <w:b w:val="false"/>
          <w:i w:val="false"/>
          <w:color w:val="000000"/>
          <w:sz w:val="28"/>
        </w:rPr>
        <w:t>
      11. Ключевым показателем эффективности деятельности сотрудника ОГЗ, замещающего управленческую должность (должность руководителя), является показатель эффективности вверенного подразделения.</w:t>
      </w:r>
    </w:p>
    <w:bookmarkEnd w:id="68"/>
    <w:bookmarkStart w:name="z75" w:id="69"/>
    <w:p>
      <w:pPr>
        <w:spacing w:after="0"/>
        <w:ind w:left="0"/>
        <w:jc w:val="both"/>
      </w:pPr>
      <w:r>
        <w:rPr>
          <w:rFonts w:ascii="Times New Roman"/>
          <w:b w:val="false"/>
          <w:i w:val="false"/>
          <w:color w:val="000000"/>
          <w:sz w:val="28"/>
        </w:rPr>
        <w:t>
      Показатель эффективности подразделения ОГЗ в числовом выражении определяется суммой ключевых показателей эффективности в числовом выражении всех его сотрудников с отношением к количеству сотрудников. Расчет производится по следующей формуле:</w:t>
      </w:r>
    </w:p>
    <w:bookmarkEnd w:id="69"/>
    <w:bookmarkStart w:name="z76" w:id="70"/>
    <w:p>
      <w:pPr>
        <w:spacing w:after="0"/>
        <w:ind w:left="0"/>
        <w:jc w:val="both"/>
      </w:pPr>
      <w:r>
        <w:rPr>
          <w:rFonts w:ascii="Times New Roman"/>
          <w:b w:val="false"/>
          <w:i w:val="false"/>
          <w:color w:val="000000"/>
          <w:sz w:val="28"/>
        </w:rPr>
        <w:t>
      ПЭП = КПЭС1+ КПЭС2 + КПЭС3…/КС</w:t>
      </w:r>
    </w:p>
    <w:bookmarkEnd w:id="70"/>
    <w:bookmarkStart w:name="z77" w:id="71"/>
    <w:p>
      <w:pPr>
        <w:spacing w:after="0"/>
        <w:ind w:left="0"/>
        <w:jc w:val="both"/>
      </w:pPr>
      <w:r>
        <w:rPr>
          <w:rFonts w:ascii="Times New Roman"/>
          <w:b w:val="false"/>
          <w:i w:val="false"/>
          <w:color w:val="000000"/>
          <w:sz w:val="28"/>
        </w:rPr>
        <w:t>
      где,</w:t>
      </w:r>
    </w:p>
    <w:bookmarkEnd w:id="71"/>
    <w:bookmarkStart w:name="z78" w:id="72"/>
    <w:p>
      <w:pPr>
        <w:spacing w:after="0"/>
        <w:ind w:left="0"/>
        <w:jc w:val="both"/>
      </w:pPr>
      <w:r>
        <w:rPr>
          <w:rFonts w:ascii="Times New Roman"/>
          <w:b w:val="false"/>
          <w:i w:val="false"/>
          <w:color w:val="000000"/>
          <w:sz w:val="28"/>
        </w:rPr>
        <w:t>
      ПЭП - показатель эффективности подразделения в числовом выражении,</w:t>
      </w:r>
    </w:p>
    <w:bookmarkEnd w:id="72"/>
    <w:bookmarkStart w:name="z79" w:id="73"/>
    <w:p>
      <w:pPr>
        <w:spacing w:after="0"/>
        <w:ind w:left="0"/>
        <w:jc w:val="both"/>
      </w:pPr>
      <w:r>
        <w:rPr>
          <w:rFonts w:ascii="Times New Roman"/>
          <w:b w:val="false"/>
          <w:i w:val="false"/>
          <w:color w:val="000000"/>
          <w:sz w:val="28"/>
        </w:rPr>
        <w:t>
      КПЭС - показатель эффективности сотрудника подразделения в числовом выражении,</w:t>
      </w:r>
    </w:p>
    <w:bookmarkEnd w:id="73"/>
    <w:bookmarkStart w:name="z80" w:id="74"/>
    <w:p>
      <w:pPr>
        <w:spacing w:after="0"/>
        <w:ind w:left="0"/>
        <w:jc w:val="both"/>
      </w:pPr>
      <w:r>
        <w:rPr>
          <w:rFonts w:ascii="Times New Roman"/>
          <w:b w:val="false"/>
          <w:i w:val="false"/>
          <w:color w:val="000000"/>
          <w:sz w:val="28"/>
        </w:rPr>
        <w:t>
      КС - количество сотрудников в подразделении.</w:t>
      </w:r>
    </w:p>
    <w:bookmarkEnd w:id="74"/>
    <w:bookmarkStart w:name="z81" w:id="75"/>
    <w:p>
      <w:pPr>
        <w:spacing w:after="0"/>
        <w:ind w:left="0"/>
        <w:jc w:val="both"/>
      </w:pPr>
      <w:r>
        <w:rPr>
          <w:rFonts w:ascii="Times New Roman"/>
          <w:b w:val="false"/>
          <w:i w:val="false"/>
          <w:color w:val="000000"/>
          <w:sz w:val="28"/>
        </w:rPr>
        <w:t>
      Процентное выражение ключевого показателя эффективности сотрудника, замещающего управленческую должность, составляет среднее значение показателя эффективности вверенного подразделения в процентном выражении.</w:t>
      </w:r>
    </w:p>
    <w:bookmarkEnd w:id="75"/>
    <w:bookmarkStart w:name="z82" w:id="76"/>
    <w:p>
      <w:pPr>
        <w:spacing w:after="0"/>
        <w:ind w:left="0"/>
        <w:jc w:val="both"/>
      </w:pPr>
      <w:r>
        <w:rPr>
          <w:rFonts w:ascii="Times New Roman"/>
          <w:b w:val="false"/>
          <w:i w:val="false"/>
          <w:color w:val="000000"/>
          <w:sz w:val="28"/>
        </w:rPr>
        <w:t>
      Расчет производится по следующей формуле:</w:t>
      </w:r>
    </w:p>
    <w:bookmarkEnd w:id="76"/>
    <w:bookmarkStart w:name="z83" w:id="77"/>
    <w:p>
      <w:pPr>
        <w:spacing w:after="0"/>
        <w:ind w:left="0"/>
        <w:jc w:val="both"/>
      </w:pPr>
      <w:r>
        <w:rPr>
          <w:rFonts w:ascii="Times New Roman"/>
          <w:b w:val="false"/>
          <w:i w:val="false"/>
          <w:color w:val="000000"/>
          <w:sz w:val="28"/>
        </w:rPr>
        <w:t>
      СПЭП = КПЭС1 + КПЭС2 + КПЭС3…/КС</w:t>
      </w:r>
    </w:p>
    <w:bookmarkEnd w:id="77"/>
    <w:bookmarkStart w:name="z84" w:id="78"/>
    <w:p>
      <w:pPr>
        <w:spacing w:after="0"/>
        <w:ind w:left="0"/>
        <w:jc w:val="both"/>
      </w:pPr>
      <w:r>
        <w:rPr>
          <w:rFonts w:ascii="Times New Roman"/>
          <w:b w:val="false"/>
          <w:i w:val="false"/>
          <w:color w:val="000000"/>
          <w:sz w:val="28"/>
        </w:rPr>
        <w:t>
      где,</w:t>
      </w:r>
    </w:p>
    <w:bookmarkEnd w:id="78"/>
    <w:bookmarkStart w:name="z85" w:id="79"/>
    <w:p>
      <w:pPr>
        <w:spacing w:after="0"/>
        <w:ind w:left="0"/>
        <w:jc w:val="both"/>
      </w:pPr>
      <w:r>
        <w:rPr>
          <w:rFonts w:ascii="Times New Roman"/>
          <w:b w:val="false"/>
          <w:i w:val="false"/>
          <w:color w:val="000000"/>
          <w:sz w:val="28"/>
        </w:rPr>
        <w:t>
      СПЭП - средний показатель эффективности подразделения в процентном выражении,</w:t>
      </w:r>
    </w:p>
    <w:bookmarkEnd w:id="79"/>
    <w:bookmarkStart w:name="z86" w:id="80"/>
    <w:p>
      <w:pPr>
        <w:spacing w:after="0"/>
        <w:ind w:left="0"/>
        <w:jc w:val="both"/>
      </w:pPr>
      <w:r>
        <w:rPr>
          <w:rFonts w:ascii="Times New Roman"/>
          <w:b w:val="false"/>
          <w:i w:val="false"/>
          <w:color w:val="000000"/>
          <w:sz w:val="28"/>
        </w:rPr>
        <w:t>
      КПЭС - ключевой показатель эффективности подчиненного сотрудника в процентном выражении,</w:t>
      </w:r>
    </w:p>
    <w:bookmarkEnd w:id="80"/>
    <w:bookmarkStart w:name="z87" w:id="81"/>
    <w:p>
      <w:pPr>
        <w:spacing w:after="0"/>
        <w:ind w:left="0"/>
        <w:jc w:val="both"/>
      </w:pPr>
      <w:r>
        <w:rPr>
          <w:rFonts w:ascii="Times New Roman"/>
          <w:b w:val="false"/>
          <w:i w:val="false"/>
          <w:color w:val="000000"/>
          <w:sz w:val="28"/>
        </w:rPr>
        <w:t>
      КС - количество подчиненных сотрудников.</w:t>
      </w:r>
    </w:p>
    <w:bookmarkEnd w:id="81"/>
    <w:bookmarkStart w:name="z88" w:id="82"/>
    <w:p>
      <w:pPr>
        <w:spacing w:after="0"/>
        <w:ind w:left="0"/>
        <w:jc w:val="both"/>
      </w:pPr>
      <w:r>
        <w:rPr>
          <w:rFonts w:ascii="Times New Roman"/>
          <w:b w:val="false"/>
          <w:i w:val="false"/>
          <w:color w:val="000000"/>
          <w:sz w:val="28"/>
        </w:rPr>
        <w:t>
      12. Ключевой показатель эффективности сотрудника признается высоким (высокоэффективным), если он составляет 90% и более от максимального возможного показателя эффективности всех выполненных (учтенных при расчете) работ.</w:t>
      </w:r>
    </w:p>
    <w:bookmarkEnd w:id="82"/>
    <w:bookmarkStart w:name="z89" w:id="83"/>
    <w:p>
      <w:pPr>
        <w:spacing w:after="0"/>
        <w:ind w:left="0"/>
        <w:jc w:val="both"/>
      </w:pPr>
      <w:r>
        <w:rPr>
          <w:rFonts w:ascii="Times New Roman"/>
          <w:b w:val="false"/>
          <w:i w:val="false"/>
          <w:color w:val="000000"/>
          <w:sz w:val="28"/>
        </w:rPr>
        <w:t>
      Ключевой показатель эффективности считается средним (эффективным), если он составляет от 60% до 89,9% максимального возможного показателя эффективности всех выполненных (учтенных при расчете) работ.</w:t>
      </w:r>
    </w:p>
    <w:bookmarkEnd w:id="83"/>
    <w:bookmarkStart w:name="z90" w:id="84"/>
    <w:p>
      <w:pPr>
        <w:spacing w:after="0"/>
        <w:ind w:left="0"/>
        <w:jc w:val="both"/>
      </w:pPr>
      <w:r>
        <w:rPr>
          <w:rFonts w:ascii="Times New Roman"/>
          <w:b w:val="false"/>
          <w:i w:val="false"/>
          <w:color w:val="000000"/>
          <w:sz w:val="28"/>
        </w:rPr>
        <w:t>
      Ключевой показатель эффективности признается низким (неэффективным), если он составляет менее 59,9% максимального возможного показателя эффективности всех выполненных (учтенных при расчете) работ.</w:t>
      </w:r>
    </w:p>
    <w:bookmarkEnd w:id="84"/>
    <w:bookmarkStart w:name="z91" w:id="85"/>
    <w:p>
      <w:pPr>
        <w:spacing w:after="0"/>
        <w:ind w:left="0"/>
        <w:jc w:val="both"/>
      </w:pPr>
      <w:r>
        <w:rPr>
          <w:rFonts w:ascii="Times New Roman"/>
          <w:b w:val="false"/>
          <w:i w:val="false"/>
          <w:color w:val="000000"/>
          <w:sz w:val="28"/>
        </w:rPr>
        <w:t xml:space="preserve">
      13. Ключевой показатель эффективности заносится в лист оценки эффективности сотрудника ОГЗ, замещающего исполнительскую должность,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лист оценки эффективности сотрудника ОГЗ, замещающего управленческую должность,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5"/>
    <w:bookmarkStart w:name="z92" w:id="86"/>
    <w:p>
      <w:pPr>
        <w:spacing w:after="0"/>
        <w:ind w:left="0"/>
        <w:jc w:val="both"/>
      </w:pPr>
      <w:r>
        <w:rPr>
          <w:rFonts w:ascii="Times New Roman"/>
          <w:b w:val="false"/>
          <w:i w:val="false"/>
          <w:color w:val="000000"/>
          <w:sz w:val="28"/>
        </w:rPr>
        <w:t>
      Ключевой показатель эффективности сотрудника является основанием для принятия решений по премированию, поощрению, обучению, зачислению в кадровый резерв и карьерному росту.</w:t>
      </w:r>
    </w:p>
    <w:bookmarkEnd w:id="86"/>
    <w:bookmarkStart w:name="z93" w:id="87"/>
    <w:p>
      <w:pPr>
        <w:spacing w:after="0"/>
        <w:ind w:left="0"/>
        <w:jc w:val="left"/>
      </w:pPr>
      <w:r>
        <w:rPr>
          <w:rFonts w:ascii="Times New Roman"/>
          <w:b/>
          <w:i w:val="false"/>
          <w:color w:val="000000"/>
        </w:rPr>
        <w:t xml:space="preserve"> Глава 4. Порядок определения и расчета показателя конкурентоспособности сотрудника органов гражданской защиты</w:t>
      </w:r>
    </w:p>
    <w:bookmarkEnd w:id="87"/>
    <w:bookmarkStart w:name="z94" w:id="88"/>
    <w:p>
      <w:pPr>
        <w:spacing w:after="0"/>
        <w:ind w:left="0"/>
        <w:jc w:val="both"/>
      </w:pPr>
      <w:r>
        <w:rPr>
          <w:rFonts w:ascii="Times New Roman"/>
          <w:b w:val="false"/>
          <w:i w:val="false"/>
          <w:color w:val="000000"/>
          <w:sz w:val="28"/>
        </w:rPr>
        <w:t>
      14. Для сотрудников ОГЗ устанавливается единая система показателей (критериев) конкурентоспособности.</w:t>
      </w:r>
    </w:p>
    <w:bookmarkEnd w:id="88"/>
    <w:bookmarkStart w:name="z95" w:id="89"/>
    <w:p>
      <w:pPr>
        <w:spacing w:after="0"/>
        <w:ind w:left="0"/>
        <w:jc w:val="both"/>
      </w:pPr>
      <w:r>
        <w:rPr>
          <w:rFonts w:ascii="Times New Roman"/>
          <w:b w:val="false"/>
          <w:i w:val="false"/>
          <w:color w:val="000000"/>
          <w:sz w:val="28"/>
        </w:rPr>
        <w:t>
      Показателями (критериями) конкурентоспособности сотрудника ОГЗ являются:</w:t>
      </w:r>
    </w:p>
    <w:bookmarkEnd w:id="89"/>
    <w:bookmarkStart w:name="z96" w:id="90"/>
    <w:p>
      <w:pPr>
        <w:spacing w:after="0"/>
        <w:ind w:left="0"/>
        <w:jc w:val="both"/>
      </w:pPr>
      <w:r>
        <w:rPr>
          <w:rFonts w:ascii="Times New Roman"/>
          <w:b w:val="false"/>
          <w:i w:val="false"/>
          <w:color w:val="000000"/>
          <w:sz w:val="28"/>
        </w:rPr>
        <w:t>
      ключевые показатели должности;</w:t>
      </w:r>
    </w:p>
    <w:bookmarkEnd w:id="90"/>
    <w:bookmarkStart w:name="z97" w:id="91"/>
    <w:p>
      <w:pPr>
        <w:spacing w:after="0"/>
        <w:ind w:left="0"/>
        <w:jc w:val="both"/>
      </w:pPr>
      <w:r>
        <w:rPr>
          <w:rFonts w:ascii="Times New Roman"/>
          <w:b w:val="false"/>
          <w:i w:val="false"/>
          <w:color w:val="000000"/>
          <w:sz w:val="28"/>
        </w:rPr>
        <w:t>
      показатели профессиональных достижений.</w:t>
      </w:r>
    </w:p>
    <w:bookmarkEnd w:id="91"/>
    <w:bookmarkStart w:name="z98" w:id="92"/>
    <w:p>
      <w:pPr>
        <w:spacing w:after="0"/>
        <w:ind w:left="0"/>
        <w:jc w:val="both"/>
      </w:pPr>
      <w:r>
        <w:rPr>
          <w:rFonts w:ascii="Times New Roman"/>
          <w:b w:val="false"/>
          <w:i w:val="false"/>
          <w:color w:val="000000"/>
          <w:sz w:val="28"/>
        </w:rPr>
        <w:t>
      Ключевые показатели должности составляют:</w:t>
      </w:r>
    </w:p>
    <w:bookmarkEnd w:id="92"/>
    <w:bookmarkStart w:name="z99" w:id="93"/>
    <w:p>
      <w:pPr>
        <w:spacing w:after="0"/>
        <w:ind w:left="0"/>
        <w:jc w:val="both"/>
      </w:pPr>
      <w:r>
        <w:rPr>
          <w:rFonts w:ascii="Times New Roman"/>
          <w:b w:val="false"/>
          <w:i w:val="false"/>
          <w:color w:val="000000"/>
          <w:sz w:val="28"/>
        </w:rPr>
        <w:t>
      стаж службы в правоохранительных, специальных государственных органах и на воинской службе;</w:t>
      </w:r>
    </w:p>
    <w:bookmarkEnd w:id="93"/>
    <w:bookmarkStart w:name="z100" w:id="94"/>
    <w:p>
      <w:pPr>
        <w:spacing w:after="0"/>
        <w:ind w:left="0"/>
        <w:jc w:val="both"/>
      </w:pPr>
      <w:r>
        <w:rPr>
          <w:rFonts w:ascii="Times New Roman"/>
          <w:b w:val="false"/>
          <w:i w:val="false"/>
          <w:color w:val="000000"/>
          <w:sz w:val="28"/>
        </w:rPr>
        <w:t>
      стаж службы на управленческих должностях в правоохранительных, специальных государственных органах и на воинской службе;</w:t>
      </w:r>
    </w:p>
    <w:bookmarkEnd w:id="94"/>
    <w:bookmarkStart w:name="z101" w:id="95"/>
    <w:p>
      <w:pPr>
        <w:spacing w:after="0"/>
        <w:ind w:left="0"/>
        <w:jc w:val="both"/>
      </w:pPr>
      <w:r>
        <w:rPr>
          <w:rFonts w:ascii="Times New Roman"/>
          <w:b w:val="false"/>
          <w:i w:val="false"/>
          <w:color w:val="000000"/>
          <w:sz w:val="28"/>
        </w:rPr>
        <w:t>
      ключевые показатели эффективности;</w:t>
      </w:r>
    </w:p>
    <w:bookmarkEnd w:id="95"/>
    <w:bookmarkStart w:name="z102" w:id="96"/>
    <w:p>
      <w:pPr>
        <w:spacing w:after="0"/>
        <w:ind w:left="0"/>
        <w:jc w:val="both"/>
      </w:pPr>
      <w:r>
        <w:rPr>
          <w:rFonts w:ascii="Times New Roman"/>
          <w:b w:val="false"/>
          <w:i w:val="false"/>
          <w:color w:val="000000"/>
          <w:sz w:val="28"/>
        </w:rPr>
        <w:t>
      уровень профессиональной служебной и физической подготовки;</w:t>
      </w:r>
    </w:p>
    <w:bookmarkEnd w:id="96"/>
    <w:bookmarkStart w:name="z103" w:id="97"/>
    <w:p>
      <w:pPr>
        <w:spacing w:after="0"/>
        <w:ind w:left="0"/>
        <w:jc w:val="both"/>
      </w:pPr>
      <w:r>
        <w:rPr>
          <w:rFonts w:ascii="Times New Roman"/>
          <w:b w:val="false"/>
          <w:i w:val="false"/>
          <w:color w:val="000000"/>
          <w:sz w:val="28"/>
        </w:rPr>
        <w:t>
      результаты аттестации.</w:t>
      </w:r>
    </w:p>
    <w:bookmarkEnd w:id="97"/>
    <w:bookmarkStart w:name="z104" w:id="98"/>
    <w:p>
      <w:pPr>
        <w:spacing w:after="0"/>
        <w:ind w:left="0"/>
        <w:jc w:val="both"/>
      </w:pPr>
      <w:r>
        <w:rPr>
          <w:rFonts w:ascii="Times New Roman"/>
          <w:b w:val="false"/>
          <w:i w:val="false"/>
          <w:color w:val="000000"/>
          <w:sz w:val="28"/>
        </w:rPr>
        <w:t>
      Показатели профессиональных достижений составляют:</w:t>
      </w:r>
    </w:p>
    <w:bookmarkEnd w:id="98"/>
    <w:bookmarkStart w:name="z105" w:id="99"/>
    <w:p>
      <w:pPr>
        <w:spacing w:after="0"/>
        <w:ind w:left="0"/>
        <w:jc w:val="both"/>
      </w:pPr>
      <w:r>
        <w:rPr>
          <w:rFonts w:ascii="Times New Roman"/>
          <w:b w:val="false"/>
          <w:i w:val="false"/>
          <w:color w:val="000000"/>
          <w:sz w:val="28"/>
        </w:rPr>
        <w:t>
      поощрения;</w:t>
      </w:r>
    </w:p>
    <w:bookmarkEnd w:id="99"/>
    <w:bookmarkStart w:name="z106" w:id="100"/>
    <w:p>
      <w:pPr>
        <w:spacing w:after="0"/>
        <w:ind w:left="0"/>
        <w:jc w:val="both"/>
      </w:pPr>
      <w:r>
        <w:rPr>
          <w:rFonts w:ascii="Times New Roman"/>
          <w:b w:val="false"/>
          <w:i w:val="false"/>
          <w:color w:val="000000"/>
          <w:sz w:val="28"/>
        </w:rPr>
        <w:t>
      классность;</w:t>
      </w:r>
    </w:p>
    <w:bookmarkEnd w:id="100"/>
    <w:bookmarkStart w:name="z107" w:id="101"/>
    <w:p>
      <w:pPr>
        <w:spacing w:after="0"/>
        <w:ind w:left="0"/>
        <w:jc w:val="both"/>
      </w:pPr>
      <w:r>
        <w:rPr>
          <w:rFonts w:ascii="Times New Roman"/>
          <w:b w:val="false"/>
          <w:i w:val="false"/>
          <w:color w:val="000000"/>
          <w:sz w:val="28"/>
        </w:rPr>
        <w:t>
      наличие академической или ученой степени, ученого звания;</w:t>
      </w:r>
    </w:p>
    <w:bookmarkEnd w:id="101"/>
    <w:bookmarkStart w:name="z108" w:id="102"/>
    <w:p>
      <w:pPr>
        <w:spacing w:after="0"/>
        <w:ind w:left="0"/>
        <w:jc w:val="both"/>
      </w:pPr>
      <w:r>
        <w:rPr>
          <w:rFonts w:ascii="Times New Roman"/>
          <w:b w:val="false"/>
          <w:i w:val="false"/>
          <w:color w:val="000000"/>
          <w:sz w:val="28"/>
        </w:rPr>
        <w:t>
      наличие спортивного разряда.</w:t>
      </w:r>
    </w:p>
    <w:bookmarkEnd w:id="102"/>
    <w:bookmarkStart w:name="z109" w:id="103"/>
    <w:p>
      <w:pPr>
        <w:spacing w:after="0"/>
        <w:ind w:left="0"/>
        <w:jc w:val="both"/>
      </w:pPr>
      <w:r>
        <w:rPr>
          <w:rFonts w:ascii="Times New Roman"/>
          <w:b w:val="false"/>
          <w:i w:val="false"/>
          <w:color w:val="000000"/>
          <w:sz w:val="28"/>
        </w:rPr>
        <w:t>
      Отдельным показателем, который учитывается при определении конкурентоспособности сотрудника, являются "дисциплинарные взыскания".</w:t>
      </w:r>
    </w:p>
    <w:bookmarkEnd w:id="103"/>
    <w:bookmarkStart w:name="z110" w:id="104"/>
    <w:p>
      <w:pPr>
        <w:spacing w:after="0"/>
        <w:ind w:left="0"/>
        <w:jc w:val="both"/>
      </w:pPr>
      <w:r>
        <w:rPr>
          <w:rFonts w:ascii="Times New Roman"/>
          <w:b w:val="false"/>
          <w:i w:val="false"/>
          <w:color w:val="000000"/>
          <w:sz w:val="28"/>
        </w:rPr>
        <w:t>
      15. Классификация показателей конкурентоспособности.</w:t>
      </w:r>
    </w:p>
    <w:bookmarkEnd w:id="104"/>
    <w:bookmarkStart w:name="z111" w:id="105"/>
    <w:p>
      <w:pPr>
        <w:spacing w:after="0"/>
        <w:ind w:left="0"/>
        <w:jc w:val="both"/>
      </w:pPr>
      <w:r>
        <w:rPr>
          <w:rFonts w:ascii="Times New Roman"/>
          <w:b w:val="false"/>
          <w:i w:val="false"/>
          <w:color w:val="000000"/>
          <w:sz w:val="28"/>
        </w:rPr>
        <w:t>
      Показатели конкурентоспособности по степени значимости делятся на три категории: базовые (наиболее значимые), значимые и дополнительные.</w:t>
      </w:r>
    </w:p>
    <w:bookmarkEnd w:id="105"/>
    <w:bookmarkStart w:name="z112" w:id="106"/>
    <w:p>
      <w:pPr>
        <w:spacing w:after="0"/>
        <w:ind w:left="0"/>
        <w:jc w:val="both"/>
      </w:pPr>
      <w:r>
        <w:rPr>
          <w:rFonts w:ascii="Times New Roman"/>
          <w:b w:val="false"/>
          <w:i w:val="false"/>
          <w:color w:val="000000"/>
          <w:sz w:val="28"/>
        </w:rPr>
        <w:t>
      Показатели конкурентоспособности делятся на положительные и отрицательные. К показателям отрицательного характера относятся "низкий показатель эффективности", "отрицательные выводы по аттестации", "отрицательные результаты сдачи зачетов по профессиональной служебной и физической подготовке". Также отрицательный характер имеет показатель "дисциплинарные взыскания".</w:t>
      </w:r>
    </w:p>
    <w:bookmarkEnd w:id="106"/>
    <w:bookmarkStart w:name="z113" w:id="107"/>
    <w:p>
      <w:pPr>
        <w:spacing w:after="0"/>
        <w:ind w:left="0"/>
        <w:jc w:val="both"/>
      </w:pPr>
      <w:r>
        <w:rPr>
          <w:rFonts w:ascii="Times New Roman"/>
          <w:b w:val="false"/>
          <w:i w:val="false"/>
          <w:color w:val="000000"/>
          <w:sz w:val="28"/>
        </w:rPr>
        <w:t>
      К базовым (наиболее значимым) показателям относятся:</w:t>
      </w:r>
    </w:p>
    <w:bookmarkEnd w:id="107"/>
    <w:bookmarkStart w:name="z114" w:id="108"/>
    <w:p>
      <w:pPr>
        <w:spacing w:after="0"/>
        <w:ind w:left="0"/>
        <w:jc w:val="both"/>
      </w:pPr>
      <w:r>
        <w:rPr>
          <w:rFonts w:ascii="Times New Roman"/>
          <w:b w:val="false"/>
          <w:i w:val="false"/>
          <w:color w:val="000000"/>
          <w:sz w:val="28"/>
        </w:rPr>
        <w:t>
      уровень образования;</w:t>
      </w:r>
    </w:p>
    <w:bookmarkEnd w:id="108"/>
    <w:bookmarkStart w:name="z115" w:id="109"/>
    <w:p>
      <w:pPr>
        <w:spacing w:after="0"/>
        <w:ind w:left="0"/>
        <w:jc w:val="both"/>
      </w:pPr>
      <w:r>
        <w:rPr>
          <w:rFonts w:ascii="Times New Roman"/>
          <w:b w:val="false"/>
          <w:i w:val="false"/>
          <w:color w:val="000000"/>
          <w:sz w:val="28"/>
        </w:rPr>
        <w:t>
      общий стаж службы в правоохранительных, специальных государственных органах и на воинской службе;</w:t>
      </w:r>
    </w:p>
    <w:bookmarkEnd w:id="109"/>
    <w:bookmarkStart w:name="z116" w:id="110"/>
    <w:p>
      <w:pPr>
        <w:spacing w:after="0"/>
        <w:ind w:left="0"/>
        <w:jc w:val="both"/>
      </w:pPr>
      <w:r>
        <w:rPr>
          <w:rFonts w:ascii="Times New Roman"/>
          <w:b w:val="false"/>
          <w:i w:val="false"/>
          <w:color w:val="000000"/>
          <w:sz w:val="28"/>
        </w:rPr>
        <w:t>
      стаж службы на управленческих должностях в правоохранительных, специальных государственных органах и на воинской службе;</w:t>
      </w:r>
    </w:p>
    <w:bookmarkEnd w:id="110"/>
    <w:bookmarkStart w:name="z117" w:id="111"/>
    <w:p>
      <w:pPr>
        <w:spacing w:after="0"/>
        <w:ind w:left="0"/>
        <w:jc w:val="both"/>
      </w:pPr>
      <w:r>
        <w:rPr>
          <w:rFonts w:ascii="Times New Roman"/>
          <w:b w:val="false"/>
          <w:i w:val="false"/>
          <w:color w:val="000000"/>
          <w:sz w:val="28"/>
        </w:rPr>
        <w:t>
      ключевой показатель эффективности.</w:t>
      </w:r>
    </w:p>
    <w:bookmarkEnd w:id="111"/>
    <w:bookmarkStart w:name="z118" w:id="112"/>
    <w:p>
      <w:pPr>
        <w:spacing w:after="0"/>
        <w:ind w:left="0"/>
        <w:jc w:val="both"/>
      </w:pPr>
      <w:r>
        <w:rPr>
          <w:rFonts w:ascii="Times New Roman"/>
          <w:b w:val="false"/>
          <w:i w:val="false"/>
          <w:color w:val="000000"/>
          <w:sz w:val="28"/>
        </w:rPr>
        <w:t>
      К значимым показателям относятся:</w:t>
      </w:r>
    </w:p>
    <w:bookmarkEnd w:id="112"/>
    <w:bookmarkStart w:name="z119" w:id="113"/>
    <w:p>
      <w:pPr>
        <w:spacing w:after="0"/>
        <w:ind w:left="0"/>
        <w:jc w:val="both"/>
      </w:pPr>
      <w:r>
        <w:rPr>
          <w:rFonts w:ascii="Times New Roman"/>
          <w:b w:val="false"/>
          <w:i w:val="false"/>
          <w:color w:val="000000"/>
          <w:sz w:val="28"/>
        </w:rPr>
        <w:t>
      уровень профессиональной служебной и физической подготовки;</w:t>
      </w:r>
    </w:p>
    <w:bookmarkEnd w:id="113"/>
    <w:bookmarkStart w:name="z120" w:id="114"/>
    <w:p>
      <w:pPr>
        <w:spacing w:after="0"/>
        <w:ind w:left="0"/>
        <w:jc w:val="both"/>
      </w:pPr>
      <w:r>
        <w:rPr>
          <w:rFonts w:ascii="Times New Roman"/>
          <w:b w:val="false"/>
          <w:i w:val="false"/>
          <w:color w:val="000000"/>
          <w:sz w:val="28"/>
        </w:rPr>
        <w:t>
      результаты аттестации;</w:t>
      </w:r>
    </w:p>
    <w:bookmarkEnd w:id="114"/>
    <w:bookmarkStart w:name="z121" w:id="115"/>
    <w:p>
      <w:pPr>
        <w:spacing w:after="0"/>
        <w:ind w:left="0"/>
        <w:jc w:val="both"/>
      </w:pPr>
      <w:r>
        <w:rPr>
          <w:rFonts w:ascii="Times New Roman"/>
          <w:b w:val="false"/>
          <w:i w:val="false"/>
          <w:color w:val="000000"/>
          <w:sz w:val="28"/>
        </w:rPr>
        <w:t>
      поощрения;</w:t>
      </w:r>
    </w:p>
    <w:bookmarkEnd w:id="115"/>
    <w:bookmarkStart w:name="z122" w:id="116"/>
    <w:p>
      <w:pPr>
        <w:spacing w:after="0"/>
        <w:ind w:left="0"/>
        <w:jc w:val="both"/>
      </w:pPr>
      <w:r>
        <w:rPr>
          <w:rFonts w:ascii="Times New Roman"/>
          <w:b w:val="false"/>
          <w:i w:val="false"/>
          <w:color w:val="000000"/>
          <w:sz w:val="28"/>
        </w:rPr>
        <w:t>
      классность.</w:t>
      </w:r>
    </w:p>
    <w:bookmarkEnd w:id="116"/>
    <w:bookmarkStart w:name="z123" w:id="117"/>
    <w:p>
      <w:pPr>
        <w:spacing w:after="0"/>
        <w:ind w:left="0"/>
        <w:jc w:val="both"/>
      </w:pPr>
      <w:r>
        <w:rPr>
          <w:rFonts w:ascii="Times New Roman"/>
          <w:b w:val="false"/>
          <w:i w:val="false"/>
          <w:color w:val="000000"/>
          <w:sz w:val="28"/>
        </w:rPr>
        <w:t>
      К дополнительным показателям относятся:</w:t>
      </w:r>
    </w:p>
    <w:bookmarkEnd w:id="117"/>
    <w:bookmarkStart w:name="z124" w:id="118"/>
    <w:p>
      <w:pPr>
        <w:spacing w:after="0"/>
        <w:ind w:left="0"/>
        <w:jc w:val="both"/>
      </w:pPr>
      <w:r>
        <w:rPr>
          <w:rFonts w:ascii="Times New Roman"/>
          <w:b w:val="false"/>
          <w:i w:val="false"/>
          <w:color w:val="000000"/>
          <w:sz w:val="28"/>
        </w:rPr>
        <w:t>
      прохождение повышения квалификации;</w:t>
      </w:r>
    </w:p>
    <w:bookmarkEnd w:id="118"/>
    <w:bookmarkStart w:name="z125" w:id="119"/>
    <w:p>
      <w:pPr>
        <w:spacing w:after="0"/>
        <w:ind w:left="0"/>
        <w:jc w:val="both"/>
      </w:pPr>
      <w:r>
        <w:rPr>
          <w:rFonts w:ascii="Times New Roman"/>
          <w:b w:val="false"/>
          <w:i w:val="false"/>
          <w:color w:val="000000"/>
          <w:sz w:val="28"/>
        </w:rPr>
        <w:t>
      спортивный разряд.</w:t>
      </w:r>
    </w:p>
    <w:bookmarkEnd w:id="119"/>
    <w:bookmarkStart w:name="z126" w:id="120"/>
    <w:p>
      <w:pPr>
        <w:spacing w:after="0"/>
        <w:ind w:left="0"/>
        <w:jc w:val="both"/>
      </w:pPr>
      <w:r>
        <w:rPr>
          <w:rFonts w:ascii="Times New Roman"/>
          <w:b w:val="false"/>
          <w:i w:val="false"/>
          <w:color w:val="000000"/>
          <w:sz w:val="28"/>
        </w:rPr>
        <w:t>
      16. Каждому показателю конкурентоспособности присваивается весовое значение.</w:t>
      </w:r>
    </w:p>
    <w:bookmarkEnd w:id="120"/>
    <w:bookmarkStart w:name="z127" w:id="121"/>
    <w:p>
      <w:pPr>
        <w:spacing w:after="0"/>
        <w:ind w:left="0"/>
        <w:jc w:val="both"/>
      </w:pPr>
      <w:r>
        <w:rPr>
          <w:rFonts w:ascii="Times New Roman"/>
          <w:b w:val="false"/>
          <w:i w:val="false"/>
          <w:color w:val="000000"/>
          <w:sz w:val="28"/>
        </w:rPr>
        <w:t>
      Показатель конкурентоспособности рассчитывается по следующей формуле:</w:t>
      </w:r>
    </w:p>
    <w:bookmarkEnd w:id="121"/>
    <w:bookmarkStart w:name="z128" w:id="122"/>
    <w:p>
      <w:pPr>
        <w:spacing w:after="0"/>
        <w:ind w:left="0"/>
        <w:jc w:val="both"/>
      </w:pPr>
      <w:r>
        <w:rPr>
          <w:rFonts w:ascii="Times New Roman"/>
          <w:b w:val="false"/>
          <w:i w:val="false"/>
          <w:color w:val="000000"/>
          <w:sz w:val="28"/>
        </w:rPr>
        <w:t>
      ПК =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k</w:t>
      </w:r>
      <w:r>
        <w:rPr>
          <w:rFonts w:ascii="Times New Roman"/>
          <w:b w:val="false"/>
          <w:i w:val="false"/>
          <w:color w:val="000000"/>
          <w:vertAlign w:val="subscript"/>
        </w:rPr>
        <w:t>3</w:t>
      </w:r>
      <w:r>
        <w:rPr>
          <w:rFonts w:ascii="Times New Roman"/>
          <w:b w:val="false"/>
          <w:i w:val="false"/>
          <w:color w:val="000000"/>
          <w:sz w:val="28"/>
        </w:rPr>
        <w:t>…</w:t>
      </w:r>
    </w:p>
    <w:bookmarkEnd w:id="122"/>
    <w:bookmarkStart w:name="z129" w:id="123"/>
    <w:p>
      <w:pPr>
        <w:spacing w:after="0"/>
        <w:ind w:left="0"/>
        <w:jc w:val="both"/>
      </w:pPr>
      <w:r>
        <w:rPr>
          <w:rFonts w:ascii="Times New Roman"/>
          <w:b w:val="false"/>
          <w:i w:val="false"/>
          <w:color w:val="000000"/>
          <w:sz w:val="28"/>
        </w:rPr>
        <w:t>
      где, ПК – показатель конкурентоспособности,</w:t>
      </w:r>
    </w:p>
    <w:bookmarkEnd w:id="123"/>
    <w:bookmarkStart w:name="z130" w:id="124"/>
    <w:p>
      <w:pPr>
        <w:spacing w:after="0"/>
        <w:ind w:left="0"/>
        <w:jc w:val="both"/>
      </w:pPr>
      <w:r>
        <w:rPr>
          <w:rFonts w:ascii="Times New Roman"/>
          <w:b w:val="false"/>
          <w:i w:val="false"/>
          <w:color w:val="000000"/>
          <w:sz w:val="28"/>
        </w:rPr>
        <w:t>
      k – весовое значение показателя конкурентоспособности.</w:t>
      </w:r>
    </w:p>
    <w:bookmarkEnd w:id="124"/>
    <w:bookmarkStart w:name="z131" w:id="125"/>
    <w:p>
      <w:pPr>
        <w:spacing w:after="0"/>
        <w:ind w:left="0"/>
        <w:jc w:val="both"/>
      </w:pPr>
      <w:r>
        <w:rPr>
          <w:rFonts w:ascii="Times New Roman"/>
          <w:b w:val="false"/>
          <w:i w:val="false"/>
          <w:color w:val="000000"/>
          <w:sz w:val="28"/>
        </w:rPr>
        <w:t>
      17. Весовые значения базовых (наиболее значимых) показателей конкурентоспособности.</w:t>
      </w:r>
    </w:p>
    <w:bookmarkEnd w:id="125"/>
    <w:bookmarkStart w:name="z132" w:id="126"/>
    <w:p>
      <w:pPr>
        <w:spacing w:after="0"/>
        <w:ind w:left="0"/>
        <w:jc w:val="both"/>
      </w:pPr>
      <w:r>
        <w:rPr>
          <w:rFonts w:ascii="Times New Roman"/>
          <w:b w:val="false"/>
          <w:i w:val="false"/>
          <w:color w:val="000000"/>
          <w:sz w:val="28"/>
        </w:rPr>
        <w:t>
      Уровень образования:</w:t>
      </w:r>
    </w:p>
    <w:bookmarkEnd w:id="126"/>
    <w:bookmarkStart w:name="z133" w:id="127"/>
    <w:p>
      <w:pPr>
        <w:spacing w:after="0"/>
        <w:ind w:left="0"/>
        <w:jc w:val="both"/>
      </w:pPr>
      <w:r>
        <w:rPr>
          <w:rFonts w:ascii="Times New Roman"/>
          <w:b w:val="false"/>
          <w:i w:val="false"/>
          <w:color w:val="000000"/>
          <w:sz w:val="28"/>
        </w:rPr>
        <w:t>
      среднее образование (весовое значение "k");</w:t>
      </w:r>
    </w:p>
    <w:bookmarkEnd w:id="127"/>
    <w:bookmarkStart w:name="z134" w:id="128"/>
    <w:p>
      <w:pPr>
        <w:spacing w:after="0"/>
        <w:ind w:left="0"/>
        <w:jc w:val="both"/>
      </w:pPr>
      <w:r>
        <w:rPr>
          <w:rFonts w:ascii="Times New Roman"/>
          <w:b w:val="false"/>
          <w:i w:val="false"/>
          <w:color w:val="000000"/>
          <w:sz w:val="28"/>
        </w:rPr>
        <w:t>
      послесреднее образование (весовое значение "k");</w:t>
      </w:r>
    </w:p>
    <w:bookmarkEnd w:id="128"/>
    <w:bookmarkStart w:name="z135" w:id="129"/>
    <w:p>
      <w:pPr>
        <w:spacing w:after="0"/>
        <w:ind w:left="0"/>
        <w:jc w:val="both"/>
      </w:pPr>
      <w:r>
        <w:rPr>
          <w:rFonts w:ascii="Times New Roman"/>
          <w:b w:val="false"/>
          <w:i w:val="false"/>
          <w:color w:val="000000"/>
          <w:sz w:val="28"/>
        </w:rPr>
        <w:t>
      высшее образование (весовое значение "k");</w:t>
      </w:r>
    </w:p>
    <w:bookmarkEnd w:id="129"/>
    <w:bookmarkStart w:name="z136" w:id="130"/>
    <w:p>
      <w:pPr>
        <w:spacing w:after="0"/>
        <w:ind w:left="0"/>
        <w:jc w:val="both"/>
      </w:pPr>
      <w:r>
        <w:rPr>
          <w:rFonts w:ascii="Times New Roman"/>
          <w:b w:val="false"/>
          <w:i w:val="false"/>
          <w:color w:val="000000"/>
          <w:sz w:val="28"/>
        </w:rPr>
        <w:t>
      послевузовское образование.</w:t>
      </w:r>
    </w:p>
    <w:bookmarkEnd w:id="130"/>
    <w:bookmarkStart w:name="z137" w:id="131"/>
    <w:p>
      <w:pPr>
        <w:spacing w:after="0"/>
        <w:ind w:left="0"/>
        <w:jc w:val="both"/>
      </w:pPr>
      <w:r>
        <w:rPr>
          <w:rFonts w:ascii="Times New Roman"/>
          <w:b w:val="false"/>
          <w:i w:val="false"/>
          <w:color w:val="000000"/>
          <w:sz w:val="28"/>
        </w:rPr>
        <w:t>
      Стаж службы в правоохранительных, специальных государственных органах, на воинской службе:</w:t>
      </w:r>
    </w:p>
    <w:bookmarkEnd w:id="131"/>
    <w:bookmarkStart w:name="z138" w:id="132"/>
    <w:p>
      <w:pPr>
        <w:spacing w:after="0"/>
        <w:ind w:left="0"/>
        <w:jc w:val="both"/>
      </w:pPr>
      <w:r>
        <w:rPr>
          <w:rFonts w:ascii="Times New Roman"/>
          <w:b w:val="false"/>
          <w:i w:val="false"/>
          <w:color w:val="000000"/>
          <w:sz w:val="28"/>
        </w:rPr>
        <w:t>
      до 5 лет (весовое значение "k");</w:t>
      </w:r>
    </w:p>
    <w:bookmarkEnd w:id="132"/>
    <w:bookmarkStart w:name="z139" w:id="133"/>
    <w:p>
      <w:pPr>
        <w:spacing w:after="0"/>
        <w:ind w:left="0"/>
        <w:jc w:val="both"/>
      </w:pPr>
      <w:r>
        <w:rPr>
          <w:rFonts w:ascii="Times New Roman"/>
          <w:b w:val="false"/>
          <w:i w:val="false"/>
          <w:color w:val="000000"/>
          <w:sz w:val="28"/>
        </w:rPr>
        <w:t>
      от 5 до 10 лет (весовое значение "k");</w:t>
      </w:r>
    </w:p>
    <w:bookmarkEnd w:id="133"/>
    <w:bookmarkStart w:name="z140" w:id="134"/>
    <w:p>
      <w:pPr>
        <w:spacing w:after="0"/>
        <w:ind w:left="0"/>
        <w:jc w:val="both"/>
      </w:pPr>
      <w:r>
        <w:rPr>
          <w:rFonts w:ascii="Times New Roman"/>
          <w:b w:val="false"/>
          <w:i w:val="false"/>
          <w:color w:val="000000"/>
          <w:sz w:val="28"/>
        </w:rPr>
        <w:t>
      от 10 до 20 лет (весовое значение "k");</w:t>
      </w:r>
    </w:p>
    <w:bookmarkEnd w:id="134"/>
    <w:bookmarkStart w:name="z141" w:id="135"/>
    <w:p>
      <w:pPr>
        <w:spacing w:after="0"/>
        <w:ind w:left="0"/>
        <w:jc w:val="both"/>
      </w:pPr>
      <w:r>
        <w:rPr>
          <w:rFonts w:ascii="Times New Roman"/>
          <w:b w:val="false"/>
          <w:i w:val="false"/>
          <w:color w:val="000000"/>
          <w:sz w:val="28"/>
        </w:rPr>
        <w:t>
      от 20 до 25 лет (весовое значение "k");</w:t>
      </w:r>
    </w:p>
    <w:bookmarkEnd w:id="135"/>
    <w:bookmarkStart w:name="z142" w:id="136"/>
    <w:p>
      <w:pPr>
        <w:spacing w:after="0"/>
        <w:ind w:left="0"/>
        <w:jc w:val="both"/>
      </w:pPr>
      <w:r>
        <w:rPr>
          <w:rFonts w:ascii="Times New Roman"/>
          <w:b w:val="false"/>
          <w:i w:val="false"/>
          <w:color w:val="000000"/>
          <w:sz w:val="28"/>
        </w:rPr>
        <w:t>
      свыше 25 лет (весовое значение "k");</w:t>
      </w:r>
    </w:p>
    <w:bookmarkEnd w:id="136"/>
    <w:bookmarkStart w:name="z143" w:id="137"/>
    <w:p>
      <w:pPr>
        <w:spacing w:after="0"/>
        <w:ind w:left="0"/>
        <w:jc w:val="both"/>
      </w:pPr>
      <w:r>
        <w:rPr>
          <w:rFonts w:ascii="Times New Roman"/>
          <w:b w:val="false"/>
          <w:i w:val="false"/>
          <w:color w:val="000000"/>
          <w:sz w:val="28"/>
        </w:rPr>
        <w:t>
      Стаж службы на управленческих должностях в правоохранительных, специальных государственных органах, на воинской службе:</w:t>
      </w:r>
    </w:p>
    <w:bookmarkEnd w:id="137"/>
    <w:bookmarkStart w:name="z144" w:id="138"/>
    <w:p>
      <w:pPr>
        <w:spacing w:after="0"/>
        <w:ind w:left="0"/>
        <w:jc w:val="both"/>
      </w:pPr>
      <w:r>
        <w:rPr>
          <w:rFonts w:ascii="Times New Roman"/>
          <w:b w:val="false"/>
          <w:i w:val="false"/>
          <w:color w:val="000000"/>
          <w:sz w:val="28"/>
        </w:rPr>
        <w:t>
      до 5 лет (весовое значение "k");</w:t>
      </w:r>
    </w:p>
    <w:bookmarkEnd w:id="138"/>
    <w:bookmarkStart w:name="z145" w:id="139"/>
    <w:p>
      <w:pPr>
        <w:spacing w:after="0"/>
        <w:ind w:left="0"/>
        <w:jc w:val="both"/>
      </w:pPr>
      <w:r>
        <w:rPr>
          <w:rFonts w:ascii="Times New Roman"/>
          <w:b w:val="false"/>
          <w:i w:val="false"/>
          <w:color w:val="000000"/>
          <w:sz w:val="28"/>
        </w:rPr>
        <w:t>
      от 5 до 10 лет (весовое значение "k");</w:t>
      </w:r>
    </w:p>
    <w:bookmarkEnd w:id="139"/>
    <w:bookmarkStart w:name="z146" w:id="140"/>
    <w:p>
      <w:pPr>
        <w:spacing w:after="0"/>
        <w:ind w:left="0"/>
        <w:jc w:val="both"/>
      </w:pPr>
      <w:r>
        <w:rPr>
          <w:rFonts w:ascii="Times New Roman"/>
          <w:b w:val="false"/>
          <w:i w:val="false"/>
          <w:color w:val="000000"/>
          <w:sz w:val="28"/>
        </w:rPr>
        <w:t>
      свыше 10 лет (весовое значение "k").</w:t>
      </w:r>
    </w:p>
    <w:bookmarkEnd w:id="140"/>
    <w:bookmarkStart w:name="z147" w:id="141"/>
    <w:p>
      <w:pPr>
        <w:spacing w:after="0"/>
        <w:ind w:left="0"/>
        <w:jc w:val="both"/>
      </w:pPr>
      <w:r>
        <w:rPr>
          <w:rFonts w:ascii="Times New Roman"/>
          <w:b w:val="false"/>
          <w:i w:val="false"/>
          <w:color w:val="000000"/>
          <w:sz w:val="28"/>
        </w:rPr>
        <w:t>
      Ключевой показатель эффективности:</w:t>
      </w:r>
    </w:p>
    <w:bookmarkEnd w:id="141"/>
    <w:bookmarkStart w:name="z148" w:id="142"/>
    <w:p>
      <w:pPr>
        <w:spacing w:after="0"/>
        <w:ind w:left="0"/>
        <w:jc w:val="both"/>
      </w:pPr>
      <w:r>
        <w:rPr>
          <w:rFonts w:ascii="Times New Roman"/>
          <w:b w:val="false"/>
          <w:i w:val="false"/>
          <w:color w:val="000000"/>
          <w:sz w:val="28"/>
        </w:rPr>
        <w:t>
      высокий показатель эффективности (весовое значение "k");</w:t>
      </w:r>
    </w:p>
    <w:bookmarkEnd w:id="142"/>
    <w:bookmarkStart w:name="z149" w:id="143"/>
    <w:p>
      <w:pPr>
        <w:spacing w:after="0"/>
        <w:ind w:left="0"/>
        <w:jc w:val="both"/>
      </w:pPr>
      <w:r>
        <w:rPr>
          <w:rFonts w:ascii="Times New Roman"/>
          <w:b w:val="false"/>
          <w:i w:val="false"/>
          <w:color w:val="000000"/>
          <w:sz w:val="28"/>
        </w:rPr>
        <w:t>
      средний показатель эффективности (весовое значение "k");</w:t>
      </w:r>
    </w:p>
    <w:bookmarkEnd w:id="143"/>
    <w:bookmarkStart w:name="z150" w:id="144"/>
    <w:p>
      <w:pPr>
        <w:spacing w:after="0"/>
        <w:ind w:left="0"/>
        <w:jc w:val="both"/>
      </w:pPr>
      <w:r>
        <w:rPr>
          <w:rFonts w:ascii="Times New Roman"/>
          <w:b w:val="false"/>
          <w:i w:val="false"/>
          <w:color w:val="000000"/>
          <w:sz w:val="28"/>
        </w:rPr>
        <w:t>
      низкий показатель эффективности (весовое значение "–k").</w:t>
      </w:r>
    </w:p>
    <w:bookmarkEnd w:id="144"/>
    <w:bookmarkStart w:name="z151" w:id="145"/>
    <w:p>
      <w:pPr>
        <w:spacing w:after="0"/>
        <w:ind w:left="0"/>
        <w:jc w:val="both"/>
      </w:pPr>
      <w:r>
        <w:rPr>
          <w:rFonts w:ascii="Times New Roman"/>
          <w:b w:val="false"/>
          <w:i w:val="false"/>
          <w:color w:val="000000"/>
          <w:sz w:val="28"/>
        </w:rPr>
        <w:t>
      18. Весовые значения значимых показателей конкурентоспособности.</w:t>
      </w:r>
    </w:p>
    <w:bookmarkEnd w:id="145"/>
    <w:bookmarkStart w:name="z152" w:id="146"/>
    <w:p>
      <w:pPr>
        <w:spacing w:after="0"/>
        <w:ind w:left="0"/>
        <w:jc w:val="both"/>
      </w:pPr>
      <w:r>
        <w:rPr>
          <w:rFonts w:ascii="Times New Roman"/>
          <w:b w:val="false"/>
          <w:i w:val="false"/>
          <w:color w:val="000000"/>
          <w:sz w:val="28"/>
        </w:rPr>
        <w:t>
      Уровень профессиональной служебной и физической подготовленности:</w:t>
      </w:r>
    </w:p>
    <w:bookmarkEnd w:id="146"/>
    <w:bookmarkStart w:name="z153" w:id="147"/>
    <w:p>
      <w:pPr>
        <w:spacing w:after="0"/>
        <w:ind w:left="0"/>
        <w:jc w:val="both"/>
      </w:pPr>
      <w:r>
        <w:rPr>
          <w:rFonts w:ascii="Times New Roman"/>
          <w:b w:val="false"/>
          <w:i w:val="false"/>
          <w:color w:val="000000"/>
          <w:sz w:val="28"/>
        </w:rPr>
        <w:t>
      выполнение зачетов по всем видам подготовки (весовое значение "k");</w:t>
      </w:r>
    </w:p>
    <w:bookmarkEnd w:id="147"/>
    <w:bookmarkStart w:name="z154" w:id="148"/>
    <w:p>
      <w:pPr>
        <w:spacing w:after="0"/>
        <w:ind w:left="0"/>
        <w:jc w:val="both"/>
      </w:pPr>
      <w:r>
        <w:rPr>
          <w:rFonts w:ascii="Times New Roman"/>
          <w:b w:val="false"/>
          <w:i w:val="false"/>
          <w:color w:val="000000"/>
          <w:sz w:val="28"/>
        </w:rPr>
        <w:t>
      невыполнение зачетов по одному или более видам подготовки "– k".</w:t>
      </w:r>
    </w:p>
    <w:bookmarkEnd w:id="148"/>
    <w:bookmarkStart w:name="z155" w:id="149"/>
    <w:p>
      <w:pPr>
        <w:spacing w:after="0"/>
        <w:ind w:left="0"/>
        <w:jc w:val="both"/>
      </w:pPr>
      <w:r>
        <w:rPr>
          <w:rFonts w:ascii="Times New Roman"/>
          <w:b w:val="false"/>
          <w:i w:val="false"/>
          <w:color w:val="000000"/>
          <w:sz w:val="28"/>
        </w:rPr>
        <w:t>
      Результаты аттестации:</w:t>
      </w:r>
    </w:p>
    <w:bookmarkEnd w:id="149"/>
    <w:bookmarkStart w:name="z156" w:id="150"/>
    <w:p>
      <w:pPr>
        <w:spacing w:after="0"/>
        <w:ind w:left="0"/>
        <w:jc w:val="both"/>
      </w:pPr>
      <w:r>
        <w:rPr>
          <w:rFonts w:ascii="Times New Roman"/>
          <w:b w:val="false"/>
          <w:i w:val="false"/>
          <w:color w:val="000000"/>
          <w:sz w:val="28"/>
        </w:rPr>
        <w:t>
      вывод по итогам аттестации "соответствует занимаемой должности и рекомендуется для зачисления в кадровый резерв или выдвижения на вышестоящую должность" (весовое значение "k");</w:t>
      </w:r>
    </w:p>
    <w:bookmarkEnd w:id="150"/>
    <w:bookmarkStart w:name="z157" w:id="151"/>
    <w:p>
      <w:pPr>
        <w:spacing w:after="0"/>
        <w:ind w:left="0"/>
        <w:jc w:val="both"/>
      </w:pPr>
      <w:r>
        <w:rPr>
          <w:rFonts w:ascii="Times New Roman"/>
          <w:b w:val="false"/>
          <w:i w:val="false"/>
          <w:color w:val="000000"/>
          <w:sz w:val="28"/>
        </w:rPr>
        <w:t>
      вывод по итогам аттестации "соответствует занимаемой должности" (весовое значение "k");</w:t>
      </w:r>
    </w:p>
    <w:bookmarkEnd w:id="151"/>
    <w:bookmarkStart w:name="z158" w:id="152"/>
    <w:p>
      <w:pPr>
        <w:spacing w:after="0"/>
        <w:ind w:left="0"/>
        <w:jc w:val="both"/>
      </w:pPr>
      <w:r>
        <w:rPr>
          <w:rFonts w:ascii="Times New Roman"/>
          <w:b w:val="false"/>
          <w:i w:val="false"/>
          <w:color w:val="000000"/>
          <w:sz w:val="28"/>
        </w:rPr>
        <w:t>
      отрицательные выводы аттестации (весовое значение "– k").</w:t>
      </w:r>
    </w:p>
    <w:bookmarkEnd w:id="152"/>
    <w:bookmarkStart w:name="z159" w:id="153"/>
    <w:p>
      <w:pPr>
        <w:spacing w:after="0"/>
        <w:ind w:left="0"/>
        <w:jc w:val="both"/>
      </w:pPr>
      <w:r>
        <w:rPr>
          <w:rFonts w:ascii="Times New Roman"/>
          <w:b w:val="false"/>
          <w:i w:val="false"/>
          <w:color w:val="000000"/>
          <w:sz w:val="28"/>
        </w:rPr>
        <w:t>
      Поощрения:</w:t>
      </w:r>
    </w:p>
    <w:bookmarkEnd w:id="153"/>
    <w:bookmarkStart w:name="z160" w:id="154"/>
    <w:p>
      <w:pPr>
        <w:spacing w:after="0"/>
        <w:ind w:left="0"/>
        <w:jc w:val="both"/>
      </w:pPr>
      <w:r>
        <w:rPr>
          <w:rFonts w:ascii="Times New Roman"/>
          <w:b w:val="false"/>
          <w:i w:val="false"/>
          <w:color w:val="000000"/>
          <w:sz w:val="28"/>
        </w:rPr>
        <w:t>
      поощрение, объявленное уполномоченным руководителем ОГЗ (весовое значение "k");</w:t>
      </w:r>
    </w:p>
    <w:bookmarkEnd w:id="154"/>
    <w:bookmarkStart w:name="z161" w:id="155"/>
    <w:p>
      <w:pPr>
        <w:spacing w:after="0"/>
        <w:ind w:left="0"/>
        <w:jc w:val="both"/>
      </w:pPr>
      <w:r>
        <w:rPr>
          <w:rFonts w:ascii="Times New Roman"/>
          <w:b w:val="false"/>
          <w:i w:val="false"/>
          <w:color w:val="000000"/>
          <w:sz w:val="28"/>
        </w:rPr>
        <w:t>
      поощрение, объявленное Министром по чрезвычайным ситуациям Республики Казахстан или первым руководителем другого государственного органа (весовое значение "k");</w:t>
      </w:r>
    </w:p>
    <w:bookmarkEnd w:id="155"/>
    <w:bookmarkStart w:name="z162" w:id="156"/>
    <w:p>
      <w:pPr>
        <w:spacing w:after="0"/>
        <w:ind w:left="0"/>
        <w:jc w:val="both"/>
      </w:pPr>
      <w:r>
        <w:rPr>
          <w:rFonts w:ascii="Times New Roman"/>
          <w:b w:val="false"/>
          <w:i w:val="false"/>
          <w:color w:val="000000"/>
          <w:sz w:val="28"/>
        </w:rPr>
        <w:t>
      государственная награда Республики Казахстан, а также государственная награда другого государства (весовое значение "k").</w:t>
      </w:r>
    </w:p>
    <w:bookmarkEnd w:id="156"/>
    <w:bookmarkStart w:name="z163" w:id="157"/>
    <w:p>
      <w:pPr>
        <w:spacing w:after="0"/>
        <w:ind w:left="0"/>
        <w:jc w:val="both"/>
      </w:pPr>
      <w:r>
        <w:rPr>
          <w:rFonts w:ascii="Times New Roman"/>
          <w:b w:val="false"/>
          <w:i w:val="false"/>
          <w:color w:val="000000"/>
          <w:sz w:val="28"/>
        </w:rPr>
        <w:t>
      Классность:</w:t>
      </w:r>
    </w:p>
    <w:bookmarkEnd w:id="157"/>
    <w:bookmarkStart w:name="z164" w:id="158"/>
    <w:p>
      <w:pPr>
        <w:spacing w:after="0"/>
        <w:ind w:left="0"/>
        <w:jc w:val="both"/>
      </w:pPr>
      <w:r>
        <w:rPr>
          <w:rFonts w:ascii="Times New Roman"/>
          <w:b w:val="false"/>
          <w:i w:val="false"/>
          <w:color w:val="000000"/>
          <w:sz w:val="28"/>
        </w:rPr>
        <w:t>
      специалист 2 класса (весовое значение "k");</w:t>
      </w:r>
    </w:p>
    <w:bookmarkEnd w:id="158"/>
    <w:bookmarkStart w:name="z165" w:id="159"/>
    <w:p>
      <w:pPr>
        <w:spacing w:after="0"/>
        <w:ind w:left="0"/>
        <w:jc w:val="both"/>
      </w:pPr>
      <w:r>
        <w:rPr>
          <w:rFonts w:ascii="Times New Roman"/>
          <w:b w:val="false"/>
          <w:i w:val="false"/>
          <w:color w:val="000000"/>
          <w:sz w:val="28"/>
        </w:rPr>
        <w:t>
      специалист 1 класса (весовое значение "k");</w:t>
      </w:r>
    </w:p>
    <w:bookmarkEnd w:id="159"/>
    <w:bookmarkStart w:name="z166" w:id="160"/>
    <w:p>
      <w:pPr>
        <w:spacing w:after="0"/>
        <w:ind w:left="0"/>
        <w:jc w:val="both"/>
      </w:pPr>
      <w:r>
        <w:rPr>
          <w:rFonts w:ascii="Times New Roman"/>
          <w:b w:val="false"/>
          <w:i w:val="false"/>
          <w:color w:val="000000"/>
          <w:sz w:val="28"/>
        </w:rPr>
        <w:t>
      специалист 1 класса – наставник (весовое значение "k").</w:t>
      </w:r>
    </w:p>
    <w:bookmarkEnd w:id="160"/>
    <w:bookmarkStart w:name="z167" w:id="161"/>
    <w:p>
      <w:pPr>
        <w:spacing w:after="0"/>
        <w:ind w:left="0"/>
        <w:jc w:val="both"/>
      </w:pPr>
      <w:r>
        <w:rPr>
          <w:rFonts w:ascii="Times New Roman"/>
          <w:b w:val="false"/>
          <w:i w:val="false"/>
          <w:color w:val="000000"/>
          <w:sz w:val="28"/>
        </w:rPr>
        <w:t>
      Академические и ученые степени, ученые звания:</w:t>
      </w:r>
    </w:p>
    <w:bookmarkEnd w:id="161"/>
    <w:bookmarkStart w:name="z168" w:id="162"/>
    <w:p>
      <w:pPr>
        <w:spacing w:after="0"/>
        <w:ind w:left="0"/>
        <w:jc w:val="both"/>
      </w:pPr>
      <w:r>
        <w:rPr>
          <w:rFonts w:ascii="Times New Roman"/>
          <w:b w:val="false"/>
          <w:i w:val="false"/>
          <w:color w:val="000000"/>
          <w:sz w:val="28"/>
        </w:rPr>
        <w:t>
      академическая степень "магистр" (весовое значение "k");</w:t>
      </w:r>
    </w:p>
    <w:bookmarkEnd w:id="162"/>
    <w:bookmarkStart w:name="z169" w:id="163"/>
    <w:p>
      <w:pPr>
        <w:spacing w:after="0"/>
        <w:ind w:left="0"/>
        <w:jc w:val="both"/>
      </w:pPr>
      <w:r>
        <w:rPr>
          <w:rFonts w:ascii="Times New Roman"/>
          <w:b w:val="false"/>
          <w:i w:val="false"/>
          <w:color w:val="000000"/>
          <w:sz w:val="28"/>
        </w:rPr>
        <w:t>
      академическая степень "доктор PhD", или ученая степень "кандидат наук", и (или) ученое звание "доцент" ("ассоциированный доцент") (весовое значение "k");</w:t>
      </w:r>
    </w:p>
    <w:bookmarkEnd w:id="163"/>
    <w:bookmarkStart w:name="z170" w:id="164"/>
    <w:p>
      <w:pPr>
        <w:spacing w:after="0"/>
        <w:ind w:left="0"/>
        <w:jc w:val="both"/>
      </w:pPr>
      <w:r>
        <w:rPr>
          <w:rFonts w:ascii="Times New Roman"/>
          <w:b w:val="false"/>
          <w:i w:val="false"/>
          <w:color w:val="000000"/>
          <w:sz w:val="28"/>
        </w:rPr>
        <w:t>
      ученая степень "доктор наук" и (или) ученое звание "профессор" (весовое значение "k").</w:t>
      </w:r>
    </w:p>
    <w:bookmarkEnd w:id="164"/>
    <w:bookmarkStart w:name="z171" w:id="165"/>
    <w:p>
      <w:pPr>
        <w:spacing w:after="0"/>
        <w:ind w:left="0"/>
        <w:jc w:val="both"/>
      </w:pPr>
      <w:r>
        <w:rPr>
          <w:rFonts w:ascii="Times New Roman"/>
          <w:b w:val="false"/>
          <w:i w:val="false"/>
          <w:color w:val="000000"/>
          <w:sz w:val="28"/>
        </w:rPr>
        <w:t>
      19. Весовые значения дополнительных показателей конкурентоспособности.</w:t>
      </w:r>
    </w:p>
    <w:bookmarkEnd w:id="165"/>
    <w:bookmarkStart w:name="z172" w:id="166"/>
    <w:p>
      <w:pPr>
        <w:spacing w:after="0"/>
        <w:ind w:left="0"/>
        <w:jc w:val="both"/>
      </w:pPr>
      <w:r>
        <w:rPr>
          <w:rFonts w:ascii="Times New Roman"/>
          <w:b w:val="false"/>
          <w:i w:val="false"/>
          <w:color w:val="000000"/>
          <w:sz w:val="28"/>
        </w:rPr>
        <w:t>
      Повышение квалификации:</w:t>
      </w:r>
    </w:p>
    <w:bookmarkEnd w:id="166"/>
    <w:bookmarkStart w:name="z173" w:id="167"/>
    <w:p>
      <w:pPr>
        <w:spacing w:after="0"/>
        <w:ind w:left="0"/>
        <w:jc w:val="both"/>
      </w:pPr>
      <w:r>
        <w:rPr>
          <w:rFonts w:ascii="Times New Roman"/>
          <w:b w:val="false"/>
          <w:i w:val="false"/>
          <w:color w:val="000000"/>
          <w:sz w:val="28"/>
        </w:rPr>
        <w:t>
      прохождение повышения квалификации за последние 3 года (весовое значение "k").</w:t>
      </w:r>
    </w:p>
    <w:bookmarkEnd w:id="167"/>
    <w:bookmarkStart w:name="z174" w:id="168"/>
    <w:p>
      <w:pPr>
        <w:spacing w:after="0"/>
        <w:ind w:left="0"/>
        <w:jc w:val="both"/>
      </w:pPr>
      <w:r>
        <w:rPr>
          <w:rFonts w:ascii="Times New Roman"/>
          <w:b w:val="false"/>
          <w:i w:val="false"/>
          <w:color w:val="000000"/>
          <w:sz w:val="28"/>
        </w:rPr>
        <w:t>
      Спортивный разряд:</w:t>
      </w:r>
    </w:p>
    <w:bookmarkEnd w:id="168"/>
    <w:bookmarkStart w:name="z175" w:id="169"/>
    <w:p>
      <w:pPr>
        <w:spacing w:after="0"/>
        <w:ind w:left="0"/>
        <w:jc w:val="both"/>
      </w:pPr>
      <w:r>
        <w:rPr>
          <w:rFonts w:ascii="Times New Roman"/>
          <w:b w:val="false"/>
          <w:i w:val="false"/>
          <w:color w:val="000000"/>
          <w:sz w:val="28"/>
        </w:rPr>
        <w:t>
      наличие спортивного разряда не ниже "кандидат в мастера спорта" (весовое значение "k").</w:t>
      </w:r>
    </w:p>
    <w:bookmarkEnd w:id="169"/>
    <w:bookmarkStart w:name="z176" w:id="170"/>
    <w:p>
      <w:pPr>
        <w:spacing w:after="0"/>
        <w:ind w:left="0"/>
        <w:jc w:val="both"/>
      </w:pPr>
      <w:r>
        <w:rPr>
          <w:rFonts w:ascii="Times New Roman"/>
          <w:b w:val="false"/>
          <w:i w:val="false"/>
          <w:color w:val="000000"/>
          <w:sz w:val="28"/>
        </w:rPr>
        <w:t>
      20. Весовые значения взысканий:</w:t>
      </w:r>
    </w:p>
    <w:bookmarkEnd w:id="170"/>
    <w:bookmarkStart w:name="z177" w:id="171"/>
    <w:p>
      <w:pPr>
        <w:spacing w:after="0"/>
        <w:ind w:left="0"/>
        <w:jc w:val="both"/>
      </w:pPr>
      <w:r>
        <w:rPr>
          <w:rFonts w:ascii="Times New Roman"/>
          <w:b w:val="false"/>
          <w:i w:val="false"/>
          <w:color w:val="000000"/>
          <w:sz w:val="28"/>
        </w:rPr>
        <w:t>
      замечание (весовое значение "– k");</w:t>
      </w:r>
    </w:p>
    <w:bookmarkEnd w:id="171"/>
    <w:bookmarkStart w:name="z178" w:id="172"/>
    <w:p>
      <w:pPr>
        <w:spacing w:after="0"/>
        <w:ind w:left="0"/>
        <w:jc w:val="both"/>
      </w:pPr>
      <w:r>
        <w:rPr>
          <w:rFonts w:ascii="Times New Roman"/>
          <w:b w:val="false"/>
          <w:i w:val="false"/>
          <w:color w:val="000000"/>
          <w:sz w:val="28"/>
        </w:rPr>
        <w:t>
      выговор (весовое значение "– k");</w:t>
      </w:r>
    </w:p>
    <w:bookmarkEnd w:id="172"/>
    <w:bookmarkStart w:name="z179" w:id="173"/>
    <w:p>
      <w:pPr>
        <w:spacing w:after="0"/>
        <w:ind w:left="0"/>
        <w:jc w:val="both"/>
      </w:pPr>
      <w:r>
        <w:rPr>
          <w:rFonts w:ascii="Times New Roman"/>
          <w:b w:val="false"/>
          <w:i w:val="false"/>
          <w:color w:val="000000"/>
          <w:sz w:val="28"/>
        </w:rPr>
        <w:t>
      строгий выговор (весовое значение "– k");</w:t>
      </w:r>
    </w:p>
    <w:bookmarkEnd w:id="173"/>
    <w:bookmarkStart w:name="z180" w:id="174"/>
    <w:p>
      <w:pPr>
        <w:spacing w:after="0"/>
        <w:ind w:left="0"/>
        <w:jc w:val="both"/>
      </w:pPr>
      <w:r>
        <w:rPr>
          <w:rFonts w:ascii="Times New Roman"/>
          <w:b w:val="false"/>
          <w:i w:val="false"/>
          <w:color w:val="000000"/>
          <w:sz w:val="28"/>
        </w:rPr>
        <w:t>
      предупреждение о неполном служебном соответствии (весовое значение "– k");</w:t>
      </w:r>
    </w:p>
    <w:bookmarkEnd w:id="174"/>
    <w:bookmarkStart w:name="z181" w:id="175"/>
    <w:p>
      <w:pPr>
        <w:spacing w:after="0"/>
        <w:ind w:left="0"/>
        <w:jc w:val="both"/>
      </w:pPr>
      <w:r>
        <w:rPr>
          <w:rFonts w:ascii="Times New Roman"/>
          <w:b w:val="false"/>
          <w:i w:val="false"/>
          <w:color w:val="000000"/>
          <w:sz w:val="28"/>
        </w:rPr>
        <w:t>
      освобождение от занимаемой должности (весовое значение "– k");</w:t>
      </w:r>
    </w:p>
    <w:bookmarkEnd w:id="175"/>
    <w:bookmarkStart w:name="z182" w:id="176"/>
    <w:p>
      <w:pPr>
        <w:spacing w:after="0"/>
        <w:ind w:left="0"/>
        <w:jc w:val="both"/>
      </w:pPr>
      <w:r>
        <w:rPr>
          <w:rFonts w:ascii="Times New Roman"/>
          <w:b w:val="false"/>
          <w:i w:val="false"/>
          <w:color w:val="000000"/>
          <w:sz w:val="28"/>
        </w:rPr>
        <w:t>
      понижение в специальном звании на одну ступень (весовое значение "– k").</w:t>
      </w:r>
    </w:p>
    <w:bookmarkEnd w:id="176"/>
    <w:bookmarkStart w:name="z183" w:id="177"/>
    <w:p>
      <w:pPr>
        <w:spacing w:after="0"/>
        <w:ind w:left="0"/>
        <w:jc w:val="both"/>
      </w:pPr>
      <w:r>
        <w:rPr>
          <w:rFonts w:ascii="Times New Roman"/>
          <w:b w:val="false"/>
          <w:i w:val="false"/>
          <w:color w:val="000000"/>
          <w:sz w:val="28"/>
        </w:rPr>
        <w:t>
      21. Показатель конкурентоспособности определяет служебный рейтинг сотрудника на момент оценки.</w:t>
      </w:r>
    </w:p>
    <w:bookmarkEnd w:id="177"/>
    <w:bookmarkStart w:name="z184" w:id="178"/>
    <w:p>
      <w:pPr>
        <w:spacing w:after="0"/>
        <w:ind w:left="0"/>
        <w:jc w:val="both"/>
      </w:pPr>
      <w:r>
        <w:rPr>
          <w:rFonts w:ascii="Times New Roman"/>
          <w:b w:val="false"/>
          <w:i w:val="false"/>
          <w:color w:val="000000"/>
          <w:sz w:val="28"/>
        </w:rPr>
        <w:t>
      Показатель конкурентоспособности сотрудника рассчитывается ежегодно (в четвертом квартале текущего года) кадровой службой ОГЗ.</w:t>
      </w:r>
    </w:p>
    <w:bookmarkEnd w:id="178"/>
    <w:bookmarkStart w:name="z185" w:id="179"/>
    <w:p>
      <w:pPr>
        <w:spacing w:after="0"/>
        <w:ind w:left="0"/>
        <w:jc w:val="both"/>
      </w:pPr>
      <w:r>
        <w:rPr>
          <w:rFonts w:ascii="Times New Roman"/>
          <w:b w:val="false"/>
          <w:i w:val="false"/>
          <w:color w:val="000000"/>
          <w:sz w:val="28"/>
        </w:rPr>
        <w:t xml:space="preserve">
      Расчет показателей конкурентоспособности отражается в листе оценки конкурентоспособности сотрудника ОГЗ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79"/>
    <w:bookmarkStart w:name="z186" w:id="180"/>
    <w:p>
      <w:pPr>
        <w:spacing w:after="0"/>
        <w:ind w:left="0"/>
        <w:jc w:val="both"/>
      </w:pPr>
      <w:r>
        <w:rPr>
          <w:rFonts w:ascii="Times New Roman"/>
          <w:b w:val="false"/>
          <w:i w:val="false"/>
          <w:color w:val="000000"/>
          <w:sz w:val="28"/>
        </w:rPr>
        <w:t>
      При расчете показателей конкурентоспособности по каждому показателю учитывается только одна позиция. При наличии у сотрудника двух или более позиций по одному показателю конкурентоспособности, учитывается позиция с наибольшим весовым значением.</w:t>
      </w:r>
    </w:p>
    <w:bookmarkEnd w:id="180"/>
    <w:bookmarkStart w:name="z187" w:id="181"/>
    <w:p>
      <w:pPr>
        <w:spacing w:after="0"/>
        <w:ind w:left="0"/>
        <w:jc w:val="both"/>
      </w:pPr>
      <w:r>
        <w:rPr>
          <w:rFonts w:ascii="Times New Roman"/>
          <w:b w:val="false"/>
          <w:i w:val="false"/>
          <w:color w:val="000000"/>
          <w:sz w:val="28"/>
        </w:rPr>
        <w:t>
      22. Показатель конкурентоспособности сотрудника является одним из критериев карьерного роста и зачисления в кадровый резерв для выдвижения. Показатель конкурентоспособности выступает условием продвижения по службе с должности нижестоящего на должность вышестоящего уровня.</w:t>
      </w:r>
    </w:p>
    <w:bookmarkEnd w:id="181"/>
    <w:bookmarkStart w:name="z188" w:id="182"/>
    <w:p>
      <w:pPr>
        <w:spacing w:after="0"/>
        <w:ind w:left="0"/>
        <w:jc w:val="left"/>
      </w:pPr>
      <w:r>
        <w:rPr>
          <w:rFonts w:ascii="Times New Roman"/>
          <w:b/>
          <w:i w:val="false"/>
          <w:color w:val="000000"/>
        </w:rPr>
        <w:t xml:space="preserve"> Глава 5. Порядок определения и расчета показателя конкурентоспособности кандидата на службу в органы гражданской защиты</w:t>
      </w:r>
    </w:p>
    <w:bookmarkEnd w:id="182"/>
    <w:bookmarkStart w:name="z189" w:id="183"/>
    <w:p>
      <w:pPr>
        <w:spacing w:after="0"/>
        <w:ind w:left="0"/>
        <w:jc w:val="both"/>
      </w:pPr>
      <w:r>
        <w:rPr>
          <w:rFonts w:ascii="Times New Roman"/>
          <w:b w:val="false"/>
          <w:i w:val="false"/>
          <w:color w:val="000000"/>
          <w:sz w:val="28"/>
        </w:rPr>
        <w:t>
      23. Для кандидата на службу в ОГЗ показатель конкурентоспособности определяется на основании следующих критериев:</w:t>
      </w:r>
    </w:p>
    <w:bookmarkEnd w:id="183"/>
    <w:bookmarkStart w:name="z190" w:id="184"/>
    <w:p>
      <w:pPr>
        <w:spacing w:after="0"/>
        <w:ind w:left="0"/>
        <w:jc w:val="both"/>
      </w:pPr>
      <w:r>
        <w:rPr>
          <w:rFonts w:ascii="Times New Roman"/>
          <w:b w:val="false"/>
          <w:i w:val="false"/>
          <w:color w:val="000000"/>
          <w:sz w:val="28"/>
        </w:rPr>
        <w:t>
      уровень образования;</w:t>
      </w:r>
    </w:p>
    <w:bookmarkEnd w:id="184"/>
    <w:bookmarkStart w:name="z191" w:id="185"/>
    <w:p>
      <w:pPr>
        <w:spacing w:after="0"/>
        <w:ind w:left="0"/>
        <w:jc w:val="both"/>
      </w:pPr>
      <w:r>
        <w:rPr>
          <w:rFonts w:ascii="Times New Roman"/>
          <w:b w:val="false"/>
          <w:i w:val="false"/>
          <w:color w:val="000000"/>
          <w:sz w:val="28"/>
        </w:rPr>
        <w:t>
      средняя оценка по документу об образовании;</w:t>
      </w:r>
    </w:p>
    <w:bookmarkEnd w:id="185"/>
    <w:bookmarkStart w:name="z192" w:id="186"/>
    <w:p>
      <w:pPr>
        <w:spacing w:after="0"/>
        <w:ind w:left="0"/>
        <w:jc w:val="both"/>
      </w:pPr>
      <w:r>
        <w:rPr>
          <w:rFonts w:ascii="Times New Roman"/>
          <w:b w:val="false"/>
          <w:i w:val="false"/>
          <w:color w:val="000000"/>
          <w:sz w:val="28"/>
        </w:rPr>
        <w:t>
      стаж воинской службы;</w:t>
      </w:r>
    </w:p>
    <w:bookmarkEnd w:id="186"/>
    <w:bookmarkStart w:name="z193" w:id="187"/>
    <w:p>
      <w:pPr>
        <w:spacing w:after="0"/>
        <w:ind w:left="0"/>
        <w:jc w:val="both"/>
      </w:pPr>
      <w:r>
        <w:rPr>
          <w:rFonts w:ascii="Times New Roman"/>
          <w:b w:val="false"/>
          <w:i w:val="false"/>
          <w:color w:val="000000"/>
          <w:sz w:val="28"/>
        </w:rPr>
        <w:t xml:space="preserve">
      среднее количество правильных ответов по результатам тестирования (на основании данных сертификата о прохождении тестирования на знание государственного языка и законодательства Республики Казахстан, выданного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20 сентября 2016 года № 1 "Об утверждении Правил, программ и организации тестирования граждан, поступающих на правоохранительную службу" (зарегистрирован в Реестре государственной регистрации нормативных правовых актов № 14317) (далее - приказ № 1);</w:t>
      </w:r>
    </w:p>
    <w:bookmarkEnd w:id="187"/>
    <w:bookmarkStart w:name="z194" w:id="188"/>
    <w:p>
      <w:pPr>
        <w:spacing w:after="0"/>
        <w:ind w:left="0"/>
        <w:jc w:val="both"/>
      </w:pPr>
      <w:r>
        <w:rPr>
          <w:rFonts w:ascii="Times New Roman"/>
          <w:b w:val="false"/>
          <w:i w:val="false"/>
          <w:color w:val="000000"/>
          <w:sz w:val="28"/>
        </w:rPr>
        <w:t>
      результаты оценки личных качеств (на основании данных заключения по результатам тестирования на оценку личных качеств кандидата на должность правоохранительной службы, выданного в соответствии с требованиями приказа № 1);</w:t>
      </w:r>
    </w:p>
    <w:bookmarkEnd w:id="188"/>
    <w:bookmarkStart w:name="z195" w:id="189"/>
    <w:p>
      <w:pPr>
        <w:spacing w:after="0"/>
        <w:ind w:left="0"/>
        <w:jc w:val="both"/>
      </w:pPr>
      <w:r>
        <w:rPr>
          <w:rFonts w:ascii="Times New Roman"/>
          <w:b w:val="false"/>
          <w:i w:val="false"/>
          <w:color w:val="000000"/>
          <w:sz w:val="28"/>
        </w:rPr>
        <w:t>
      оценка по результатам сдачи нормативов по физической подготовке;</w:t>
      </w:r>
    </w:p>
    <w:bookmarkEnd w:id="189"/>
    <w:bookmarkStart w:name="z196" w:id="190"/>
    <w:p>
      <w:pPr>
        <w:spacing w:after="0"/>
        <w:ind w:left="0"/>
        <w:jc w:val="both"/>
      </w:pPr>
      <w:r>
        <w:rPr>
          <w:rFonts w:ascii="Times New Roman"/>
          <w:b w:val="false"/>
          <w:i w:val="false"/>
          <w:color w:val="000000"/>
          <w:sz w:val="28"/>
        </w:rPr>
        <w:t>
      спортивный разряд.</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91"/>
    <w:p>
      <w:pPr>
        <w:spacing w:after="0"/>
        <w:ind w:left="0"/>
        <w:jc w:val="both"/>
      </w:pPr>
      <w:r>
        <w:rPr>
          <w:rFonts w:ascii="Times New Roman"/>
          <w:b w:val="false"/>
          <w:i w:val="false"/>
          <w:color w:val="000000"/>
          <w:sz w:val="28"/>
        </w:rPr>
        <w:t>
      24. Каждому критерию конкурентоспособности кандидата на службу в ОГЗ присваивается весовое значение.</w:t>
      </w:r>
    </w:p>
    <w:bookmarkEnd w:id="191"/>
    <w:bookmarkStart w:name="z198" w:id="192"/>
    <w:p>
      <w:pPr>
        <w:spacing w:after="0"/>
        <w:ind w:left="0"/>
        <w:jc w:val="both"/>
      </w:pPr>
      <w:r>
        <w:rPr>
          <w:rFonts w:ascii="Times New Roman"/>
          <w:b w:val="false"/>
          <w:i w:val="false"/>
          <w:color w:val="000000"/>
          <w:sz w:val="28"/>
        </w:rPr>
        <w:t>
      Показатель конкурентоспособности кандидата на службу в ОГЗ рассчитывается по следующей формуле:</w:t>
      </w:r>
    </w:p>
    <w:bookmarkEnd w:id="192"/>
    <w:bookmarkStart w:name="z199" w:id="193"/>
    <w:p>
      <w:pPr>
        <w:spacing w:after="0"/>
        <w:ind w:left="0"/>
        <w:jc w:val="both"/>
      </w:pPr>
      <w:r>
        <w:rPr>
          <w:rFonts w:ascii="Times New Roman"/>
          <w:b w:val="false"/>
          <w:i w:val="false"/>
          <w:color w:val="000000"/>
          <w:sz w:val="28"/>
        </w:rPr>
        <w:t>
      ПКК= k1+ k2+ k3+ k4+ k5+ k6+ k7</w:t>
      </w:r>
    </w:p>
    <w:bookmarkEnd w:id="193"/>
    <w:bookmarkStart w:name="z200" w:id="194"/>
    <w:p>
      <w:pPr>
        <w:spacing w:after="0"/>
        <w:ind w:left="0"/>
        <w:jc w:val="both"/>
      </w:pPr>
      <w:r>
        <w:rPr>
          <w:rFonts w:ascii="Times New Roman"/>
          <w:b w:val="false"/>
          <w:i w:val="false"/>
          <w:color w:val="000000"/>
          <w:sz w:val="28"/>
        </w:rPr>
        <w:t>
      где,</w:t>
      </w:r>
    </w:p>
    <w:bookmarkEnd w:id="194"/>
    <w:bookmarkStart w:name="z201" w:id="195"/>
    <w:p>
      <w:pPr>
        <w:spacing w:after="0"/>
        <w:ind w:left="0"/>
        <w:jc w:val="both"/>
      </w:pPr>
      <w:r>
        <w:rPr>
          <w:rFonts w:ascii="Times New Roman"/>
          <w:b w:val="false"/>
          <w:i w:val="false"/>
          <w:color w:val="000000"/>
          <w:sz w:val="28"/>
        </w:rPr>
        <w:t>
      ПКК - показатель конкурентоспособности кандидата на службу в ОГЗ;</w:t>
      </w:r>
    </w:p>
    <w:bookmarkEnd w:id="195"/>
    <w:bookmarkStart w:name="z202" w:id="196"/>
    <w:p>
      <w:pPr>
        <w:spacing w:after="0"/>
        <w:ind w:left="0"/>
        <w:jc w:val="both"/>
      </w:pPr>
      <w:r>
        <w:rPr>
          <w:rFonts w:ascii="Times New Roman"/>
          <w:b w:val="false"/>
          <w:i w:val="false"/>
          <w:color w:val="000000"/>
          <w:sz w:val="28"/>
        </w:rPr>
        <w:t>
      k - весовое значение по критериям конкурентоспособности кандидата на службу в ОГЗ.</w:t>
      </w:r>
    </w:p>
    <w:bookmarkEnd w:id="196"/>
    <w:bookmarkStart w:name="z203" w:id="197"/>
    <w:p>
      <w:pPr>
        <w:spacing w:after="0"/>
        <w:ind w:left="0"/>
        <w:jc w:val="both"/>
      </w:pPr>
      <w:r>
        <w:rPr>
          <w:rFonts w:ascii="Times New Roman"/>
          <w:b w:val="false"/>
          <w:i w:val="false"/>
          <w:color w:val="000000"/>
          <w:sz w:val="28"/>
        </w:rPr>
        <w:t>
      25. Весовые значения критериев конкурентоспособности кандидата на службу в ОГЗ.</w:t>
      </w:r>
    </w:p>
    <w:bookmarkEnd w:id="197"/>
    <w:bookmarkStart w:name="z204" w:id="198"/>
    <w:p>
      <w:pPr>
        <w:spacing w:after="0"/>
        <w:ind w:left="0"/>
        <w:jc w:val="both"/>
      </w:pPr>
      <w:r>
        <w:rPr>
          <w:rFonts w:ascii="Times New Roman"/>
          <w:b w:val="false"/>
          <w:i w:val="false"/>
          <w:color w:val="000000"/>
          <w:sz w:val="28"/>
        </w:rPr>
        <w:t>
      Уровень образования "k</w:t>
      </w:r>
      <w:r>
        <w:rPr>
          <w:rFonts w:ascii="Times New Roman"/>
          <w:b w:val="false"/>
          <w:i w:val="false"/>
          <w:color w:val="000000"/>
          <w:vertAlign w:val="subscript"/>
        </w:rPr>
        <w:t>1</w:t>
      </w:r>
      <w:r>
        <w:rPr>
          <w:rFonts w:ascii="Times New Roman"/>
          <w:b w:val="false"/>
          <w:i w:val="false"/>
          <w:color w:val="000000"/>
          <w:sz w:val="28"/>
        </w:rPr>
        <w:t>":</w:t>
      </w:r>
    </w:p>
    <w:bookmarkEnd w:id="198"/>
    <w:bookmarkStart w:name="z205" w:id="199"/>
    <w:p>
      <w:pPr>
        <w:spacing w:after="0"/>
        <w:ind w:left="0"/>
        <w:jc w:val="both"/>
      </w:pPr>
      <w:r>
        <w:rPr>
          <w:rFonts w:ascii="Times New Roman"/>
          <w:b w:val="false"/>
          <w:i w:val="false"/>
          <w:color w:val="000000"/>
          <w:sz w:val="28"/>
        </w:rPr>
        <w:t>
      среднее образование (весовое значение "5");</w:t>
      </w:r>
    </w:p>
    <w:bookmarkEnd w:id="199"/>
    <w:bookmarkStart w:name="z206" w:id="200"/>
    <w:p>
      <w:pPr>
        <w:spacing w:after="0"/>
        <w:ind w:left="0"/>
        <w:jc w:val="both"/>
      </w:pPr>
      <w:r>
        <w:rPr>
          <w:rFonts w:ascii="Times New Roman"/>
          <w:b w:val="false"/>
          <w:i w:val="false"/>
          <w:color w:val="000000"/>
          <w:sz w:val="28"/>
        </w:rPr>
        <w:t>
      послесреднее образование (весовое значение "10");</w:t>
      </w:r>
    </w:p>
    <w:bookmarkEnd w:id="200"/>
    <w:bookmarkStart w:name="z207" w:id="201"/>
    <w:p>
      <w:pPr>
        <w:spacing w:after="0"/>
        <w:ind w:left="0"/>
        <w:jc w:val="both"/>
      </w:pPr>
      <w:r>
        <w:rPr>
          <w:rFonts w:ascii="Times New Roman"/>
          <w:b w:val="false"/>
          <w:i w:val="false"/>
          <w:color w:val="000000"/>
          <w:sz w:val="28"/>
        </w:rPr>
        <w:t>
      высшее образование (весовое значение "15");</w:t>
      </w:r>
    </w:p>
    <w:bookmarkEnd w:id="201"/>
    <w:bookmarkStart w:name="z208" w:id="202"/>
    <w:p>
      <w:pPr>
        <w:spacing w:after="0"/>
        <w:ind w:left="0"/>
        <w:jc w:val="both"/>
      </w:pPr>
      <w:r>
        <w:rPr>
          <w:rFonts w:ascii="Times New Roman"/>
          <w:b w:val="false"/>
          <w:i w:val="false"/>
          <w:color w:val="000000"/>
          <w:sz w:val="28"/>
        </w:rPr>
        <w:t>
      послевузовское образование (весовое значение "20").</w:t>
      </w:r>
    </w:p>
    <w:bookmarkEnd w:id="202"/>
    <w:bookmarkStart w:name="z209" w:id="203"/>
    <w:p>
      <w:pPr>
        <w:spacing w:after="0"/>
        <w:ind w:left="0"/>
        <w:jc w:val="both"/>
      </w:pPr>
      <w:r>
        <w:rPr>
          <w:rFonts w:ascii="Times New Roman"/>
          <w:b w:val="false"/>
          <w:i w:val="false"/>
          <w:color w:val="000000"/>
          <w:sz w:val="28"/>
        </w:rPr>
        <w:t>
      Средняя оценка по документу об образовании "k</w:t>
      </w:r>
      <w:r>
        <w:rPr>
          <w:rFonts w:ascii="Times New Roman"/>
          <w:b w:val="false"/>
          <w:i w:val="false"/>
          <w:color w:val="000000"/>
          <w:vertAlign w:val="subscript"/>
        </w:rPr>
        <w:t>2</w:t>
      </w:r>
      <w:r>
        <w:rPr>
          <w:rFonts w:ascii="Times New Roman"/>
          <w:b w:val="false"/>
          <w:i w:val="false"/>
          <w:color w:val="000000"/>
          <w:sz w:val="28"/>
        </w:rPr>
        <w:t>":</w:t>
      </w:r>
    </w:p>
    <w:bookmarkEnd w:id="203"/>
    <w:bookmarkStart w:name="z210" w:id="204"/>
    <w:p>
      <w:pPr>
        <w:spacing w:after="0"/>
        <w:ind w:left="0"/>
        <w:jc w:val="both"/>
      </w:pPr>
      <w:r>
        <w:rPr>
          <w:rFonts w:ascii="Times New Roman"/>
          <w:b w:val="false"/>
          <w:i w:val="false"/>
          <w:color w:val="000000"/>
          <w:sz w:val="28"/>
        </w:rPr>
        <w:t>
      удовлетворительно (весовое значение "3");</w:t>
      </w:r>
    </w:p>
    <w:bookmarkEnd w:id="204"/>
    <w:bookmarkStart w:name="z211" w:id="205"/>
    <w:p>
      <w:pPr>
        <w:spacing w:after="0"/>
        <w:ind w:left="0"/>
        <w:jc w:val="both"/>
      </w:pPr>
      <w:r>
        <w:rPr>
          <w:rFonts w:ascii="Times New Roman"/>
          <w:b w:val="false"/>
          <w:i w:val="false"/>
          <w:color w:val="000000"/>
          <w:sz w:val="28"/>
        </w:rPr>
        <w:t>
      хорошо (весовое значение "4");</w:t>
      </w:r>
    </w:p>
    <w:bookmarkEnd w:id="205"/>
    <w:bookmarkStart w:name="z212" w:id="206"/>
    <w:p>
      <w:pPr>
        <w:spacing w:after="0"/>
        <w:ind w:left="0"/>
        <w:jc w:val="both"/>
      </w:pPr>
      <w:r>
        <w:rPr>
          <w:rFonts w:ascii="Times New Roman"/>
          <w:b w:val="false"/>
          <w:i w:val="false"/>
          <w:color w:val="000000"/>
          <w:sz w:val="28"/>
        </w:rPr>
        <w:t>
      отлично (весовое значение "5").</w:t>
      </w:r>
    </w:p>
    <w:bookmarkEnd w:id="206"/>
    <w:bookmarkStart w:name="z213" w:id="207"/>
    <w:p>
      <w:pPr>
        <w:spacing w:after="0"/>
        <w:ind w:left="0"/>
        <w:jc w:val="both"/>
      </w:pPr>
      <w:r>
        <w:rPr>
          <w:rFonts w:ascii="Times New Roman"/>
          <w:b w:val="false"/>
          <w:i w:val="false"/>
          <w:color w:val="000000"/>
          <w:sz w:val="28"/>
        </w:rPr>
        <w:t>
      Стаж воинской службы "k</w:t>
      </w:r>
      <w:r>
        <w:rPr>
          <w:rFonts w:ascii="Times New Roman"/>
          <w:b w:val="false"/>
          <w:i w:val="false"/>
          <w:color w:val="000000"/>
          <w:vertAlign w:val="subscript"/>
        </w:rPr>
        <w:t>3</w:t>
      </w:r>
      <w:r>
        <w:rPr>
          <w:rFonts w:ascii="Times New Roman"/>
          <w:b w:val="false"/>
          <w:i w:val="false"/>
          <w:color w:val="000000"/>
          <w:sz w:val="28"/>
        </w:rPr>
        <w:t>":</w:t>
      </w:r>
    </w:p>
    <w:bookmarkEnd w:id="207"/>
    <w:bookmarkStart w:name="z214" w:id="208"/>
    <w:p>
      <w:pPr>
        <w:spacing w:after="0"/>
        <w:ind w:left="0"/>
        <w:jc w:val="both"/>
      </w:pPr>
      <w:r>
        <w:rPr>
          <w:rFonts w:ascii="Times New Roman"/>
          <w:b w:val="false"/>
          <w:i w:val="false"/>
          <w:color w:val="000000"/>
          <w:sz w:val="28"/>
        </w:rPr>
        <w:t>
      освобождение или наличие отсрочки от призыва на срочную воинскую службу (весовое значение "0");</w:t>
      </w:r>
    </w:p>
    <w:bookmarkEnd w:id="208"/>
    <w:bookmarkStart w:name="z215" w:id="209"/>
    <w:p>
      <w:pPr>
        <w:spacing w:after="0"/>
        <w:ind w:left="0"/>
        <w:jc w:val="both"/>
      </w:pPr>
      <w:r>
        <w:rPr>
          <w:rFonts w:ascii="Times New Roman"/>
          <w:b w:val="false"/>
          <w:i w:val="false"/>
          <w:color w:val="000000"/>
          <w:sz w:val="28"/>
        </w:rPr>
        <w:t>
      прохождение подготовки по военно-техническим и другим военным специальностям (весовое значение "5");</w:t>
      </w:r>
    </w:p>
    <w:bookmarkEnd w:id="209"/>
    <w:bookmarkStart w:name="z216" w:id="210"/>
    <w:p>
      <w:pPr>
        <w:spacing w:after="0"/>
        <w:ind w:left="0"/>
        <w:jc w:val="both"/>
      </w:pPr>
      <w:r>
        <w:rPr>
          <w:rFonts w:ascii="Times New Roman"/>
          <w:b w:val="false"/>
          <w:i w:val="false"/>
          <w:color w:val="000000"/>
          <w:sz w:val="28"/>
        </w:rPr>
        <w:t>
      прохождение срочной службы (весовое значение "10");</w:t>
      </w:r>
    </w:p>
    <w:bookmarkEnd w:id="210"/>
    <w:bookmarkStart w:name="z217" w:id="211"/>
    <w:p>
      <w:pPr>
        <w:spacing w:after="0"/>
        <w:ind w:left="0"/>
        <w:jc w:val="both"/>
      </w:pPr>
      <w:r>
        <w:rPr>
          <w:rFonts w:ascii="Times New Roman"/>
          <w:b w:val="false"/>
          <w:i w:val="false"/>
          <w:color w:val="000000"/>
          <w:sz w:val="28"/>
        </w:rPr>
        <w:t>
      военная подготовка граждан по программе офицеров запаса (весовое значение "15").</w:t>
      </w:r>
    </w:p>
    <w:bookmarkEnd w:id="211"/>
    <w:bookmarkStart w:name="z218" w:id="212"/>
    <w:p>
      <w:pPr>
        <w:spacing w:after="0"/>
        <w:ind w:left="0"/>
        <w:jc w:val="both"/>
      </w:pPr>
      <w:r>
        <w:rPr>
          <w:rFonts w:ascii="Times New Roman"/>
          <w:b w:val="false"/>
          <w:i w:val="false"/>
          <w:color w:val="000000"/>
          <w:sz w:val="28"/>
        </w:rPr>
        <w:t>
      Среднее количество правильных ответов по результатам тестирования "k</w:t>
      </w:r>
      <w:r>
        <w:rPr>
          <w:rFonts w:ascii="Times New Roman"/>
          <w:b w:val="false"/>
          <w:i w:val="false"/>
          <w:color w:val="000000"/>
          <w:vertAlign w:val="subscript"/>
        </w:rPr>
        <w:t>4</w:t>
      </w:r>
      <w:r>
        <w:rPr>
          <w:rFonts w:ascii="Times New Roman"/>
          <w:b w:val="false"/>
          <w:i w:val="false"/>
          <w:color w:val="000000"/>
          <w:sz w:val="28"/>
        </w:rPr>
        <w:t>":</w:t>
      </w:r>
    </w:p>
    <w:bookmarkEnd w:id="212"/>
    <w:bookmarkStart w:name="z219" w:id="213"/>
    <w:p>
      <w:pPr>
        <w:spacing w:after="0"/>
        <w:ind w:left="0"/>
        <w:jc w:val="both"/>
      </w:pPr>
      <w:r>
        <w:rPr>
          <w:rFonts w:ascii="Times New Roman"/>
          <w:b w:val="false"/>
          <w:i w:val="false"/>
          <w:color w:val="000000"/>
          <w:sz w:val="28"/>
        </w:rPr>
        <w:t>
      от 5 до 8 (весовое значение "5");</w:t>
      </w:r>
    </w:p>
    <w:bookmarkEnd w:id="213"/>
    <w:bookmarkStart w:name="z220" w:id="214"/>
    <w:p>
      <w:pPr>
        <w:spacing w:after="0"/>
        <w:ind w:left="0"/>
        <w:jc w:val="both"/>
      </w:pPr>
      <w:r>
        <w:rPr>
          <w:rFonts w:ascii="Times New Roman"/>
          <w:b w:val="false"/>
          <w:i w:val="false"/>
          <w:color w:val="000000"/>
          <w:sz w:val="28"/>
        </w:rPr>
        <w:t>
      от 9 до 12 (весовое значение "10");</w:t>
      </w:r>
    </w:p>
    <w:bookmarkEnd w:id="214"/>
    <w:bookmarkStart w:name="z221" w:id="215"/>
    <w:p>
      <w:pPr>
        <w:spacing w:after="0"/>
        <w:ind w:left="0"/>
        <w:jc w:val="both"/>
      </w:pPr>
      <w:r>
        <w:rPr>
          <w:rFonts w:ascii="Times New Roman"/>
          <w:b w:val="false"/>
          <w:i w:val="false"/>
          <w:color w:val="000000"/>
          <w:sz w:val="28"/>
        </w:rPr>
        <w:t>
      13 и выше (весовое значение "15").</w:t>
      </w:r>
    </w:p>
    <w:bookmarkEnd w:id="215"/>
    <w:bookmarkStart w:name="z222" w:id="216"/>
    <w:p>
      <w:pPr>
        <w:spacing w:after="0"/>
        <w:ind w:left="0"/>
        <w:jc w:val="both"/>
      </w:pPr>
      <w:r>
        <w:rPr>
          <w:rFonts w:ascii="Times New Roman"/>
          <w:b w:val="false"/>
          <w:i w:val="false"/>
          <w:color w:val="000000"/>
          <w:sz w:val="28"/>
        </w:rPr>
        <w:t>
      Результаты оценки личных качеств "k</w:t>
      </w:r>
      <w:r>
        <w:rPr>
          <w:rFonts w:ascii="Times New Roman"/>
          <w:b w:val="false"/>
          <w:i w:val="false"/>
          <w:color w:val="000000"/>
          <w:vertAlign w:val="subscript"/>
        </w:rPr>
        <w:t>5</w:t>
      </w:r>
      <w:r>
        <w:rPr>
          <w:rFonts w:ascii="Times New Roman"/>
          <w:b w:val="false"/>
          <w:i w:val="false"/>
          <w:color w:val="000000"/>
          <w:sz w:val="28"/>
        </w:rPr>
        <w:t>": в случае получения кандидатом на службу в ОГЗ результата оценки по личному качеству в "зоне риска" (за исключением личного качества "нетерпимость к коррупции") весовое значение составляет "- 5". При получении результата оценки выше "зоны риска" - по каждому личному качеству весовое значение составляет "5". При расчете по данному критерию учитываются только результаты оценки личных качеств, предусмотренных программой для категории должности, на которую претендует кандидат на службу в ОГЗ.</w:t>
      </w:r>
    </w:p>
    <w:bookmarkEnd w:id="216"/>
    <w:bookmarkStart w:name="z223" w:id="217"/>
    <w:p>
      <w:pPr>
        <w:spacing w:after="0"/>
        <w:ind w:left="0"/>
        <w:jc w:val="both"/>
      </w:pPr>
      <w:r>
        <w:rPr>
          <w:rFonts w:ascii="Times New Roman"/>
          <w:b w:val="false"/>
          <w:i w:val="false"/>
          <w:color w:val="000000"/>
          <w:sz w:val="28"/>
        </w:rPr>
        <w:t>
      В случае получения кандидатом на службу в ОГЗ результата оценки по личному качеству "нетерпимость к коррупции" в "зоне риска", весовое значение составляет "- 10".</w:t>
      </w:r>
    </w:p>
    <w:bookmarkEnd w:id="217"/>
    <w:bookmarkStart w:name="z224" w:id="218"/>
    <w:p>
      <w:pPr>
        <w:spacing w:after="0"/>
        <w:ind w:left="0"/>
        <w:jc w:val="both"/>
      </w:pPr>
      <w:r>
        <w:rPr>
          <w:rFonts w:ascii="Times New Roman"/>
          <w:b w:val="false"/>
          <w:i w:val="false"/>
          <w:color w:val="000000"/>
          <w:sz w:val="28"/>
        </w:rPr>
        <w:t>
      Оценка по результатам сдачи нормативов по физической подготовке "k</w:t>
      </w:r>
      <w:r>
        <w:rPr>
          <w:rFonts w:ascii="Times New Roman"/>
          <w:b w:val="false"/>
          <w:i w:val="false"/>
          <w:color w:val="000000"/>
          <w:vertAlign w:val="subscript"/>
        </w:rPr>
        <w:t>6</w:t>
      </w:r>
      <w:r>
        <w:rPr>
          <w:rFonts w:ascii="Times New Roman"/>
          <w:b w:val="false"/>
          <w:i w:val="false"/>
          <w:color w:val="000000"/>
          <w:sz w:val="28"/>
        </w:rPr>
        <w:t>":</w:t>
      </w:r>
    </w:p>
    <w:bookmarkEnd w:id="218"/>
    <w:bookmarkStart w:name="z225" w:id="219"/>
    <w:p>
      <w:pPr>
        <w:spacing w:after="0"/>
        <w:ind w:left="0"/>
        <w:jc w:val="both"/>
      </w:pPr>
      <w:r>
        <w:rPr>
          <w:rFonts w:ascii="Times New Roman"/>
          <w:b w:val="false"/>
          <w:i w:val="false"/>
          <w:color w:val="000000"/>
          <w:sz w:val="28"/>
        </w:rPr>
        <w:t>
      удовлетворительно (весовое значение "5");</w:t>
      </w:r>
    </w:p>
    <w:bookmarkEnd w:id="219"/>
    <w:bookmarkStart w:name="z226" w:id="220"/>
    <w:p>
      <w:pPr>
        <w:spacing w:after="0"/>
        <w:ind w:left="0"/>
        <w:jc w:val="both"/>
      </w:pPr>
      <w:r>
        <w:rPr>
          <w:rFonts w:ascii="Times New Roman"/>
          <w:b w:val="false"/>
          <w:i w:val="false"/>
          <w:color w:val="000000"/>
          <w:sz w:val="28"/>
        </w:rPr>
        <w:t>
      хорошо (весовое значение "10");</w:t>
      </w:r>
    </w:p>
    <w:bookmarkEnd w:id="220"/>
    <w:bookmarkStart w:name="z227" w:id="221"/>
    <w:p>
      <w:pPr>
        <w:spacing w:after="0"/>
        <w:ind w:left="0"/>
        <w:jc w:val="both"/>
      </w:pPr>
      <w:r>
        <w:rPr>
          <w:rFonts w:ascii="Times New Roman"/>
          <w:b w:val="false"/>
          <w:i w:val="false"/>
          <w:color w:val="000000"/>
          <w:sz w:val="28"/>
        </w:rPr>
        <w:t>
      отлично (весовое значение "15").</w:t>
      </w:r>
    </w:p>
    <w:bookmarkEnd w:id="221"/>
    <w:bookmarkStart w:name="z228" w:id="222"/>
    <w:p>
      <w:pPr>
        <w:spacing w:after="0"/>
        <w:ind w:left="0"/>
        <w:jc w:val="both"/>
      </w:pPr>
      <w:r>
        <w:rPr>
          <w:rFonts w:ascii="Times New Roman"/>
          <w:b w:val="false"/>
          <w:i w:val="false"/>
          <w:color w:val="000000"/>
          <w:sz w:val="28"/>
        </w:rPr>
        <w:t>
      Спортивный разряд "k</w:t>
      </w:r>
      <w:r>
        <w:rPr>
          <w:rFonts w:ascii="Times New Roman"/>
          <w:b w:val="false"/>
          <w:i w:val="false"/>
          <w:color w:val="000000"/>
          <w:vertAlign w:val="subscript"/>
        </w:rPr>
        <w:t>7</w:t>
      </w:r>
      <w:r>
        <w:rPr>
          <w:rFonts w:ascii="Times New Roman"/>
          <w:b w:val="false"/>
          <w:i w:val="false"/>
          <w:color w:val="000000"/>
          <w:sz w:val="28"/>
        </w:rPr>
        <w:t>":</w:t>
      </w:r>
    </w:p>
    <w:bookmarkEnd w:id="222"/>
    <w:bookmarkStart w:name="z229" w:id="223"/>
    <w:p>
      <w:pPr>
        <w:spacing w:after="0"/>
        <w:ind w:left="0"/>
        <w:jc w:val="both"/>
      </w:pPr>
      <w:r>
        <w:rPr>
          <w:rFonts w:ascii="Times New Roman"/>
          <w:b w:val="false"/>
          <w:i w:val="false"/>
          <w:color w:val="000000"/>
          <w:sz w:val="28"/>
        </w:rPr>
        <w:t>
      наличие спортивного разряда не ниже "кандидат в мастера спорта" (весовое значение "5").</w:t>
      </w:r>
    </w:p>
    <w:bookmarkEnd w:id="223"/>
    <w:bookmarkStart w:name="z230" w:id="224"/>
    <w:p>
      <w:pPr>
        <w:spacing w:after="0"/>
        <w:ind w:left="0"/>
        <w:jc w:val="both"/>
      </w:pPr>
      <w:r>
        <w:rPr>
          <w:rFonts w:ascii="Times New Roman"/>
          <w:b w:val="false"/>
          <w:i w:val="false"/>
          <w:color w:val="000000"/>
          <w:sz w:val="28"/>
        </w:rPr>
        <w:t>
      26. Показатель конкурентоспособности кандидата на службу в ОГЗ определяет рейтинг кандидатов на службу в ОГЗ на момент оценки.</w:t>
      </w:r>
    </w:p>
    <w:bookmarkEnd w:id="224"/>
    <w:bookmarkStart w:name="z231" w:id="225"/>
    <w:p>
      <w:pPr>
        <w:spacing w:after="0"/>
        <w:ind w:left="0"/>
        <w:jc w:val="both"/>
      </w:pPr>
      <w:r>
        <w:rPr>
          <w:rFonts w:ascii="Times New Roman"/>
          <w:b w:val="false"/>
          <w:i w:val="false"/>
          <w:color w:val="000000"/>
          <w:sz w:val="28"/>
        </w:rPr>
        <w:t>
      Показатель конкурентоспособности кандидата на службу в ОГЗ рассчитывается кадровой службой ОГЗ до собеседования, проводимого конкурсной комиссией.</w:t>
      </w:r>
    </w:p>
    <w:bookmarkEnd w:id="225"/>
    <w:bookmarkStart w:name="z232" w:id="226"/>
    <w:p>
      <w:pPr>
        <w:spacing w:after="0"/>
        <w:ind w:left="0"/>
        <w:jc w:val="both"/>
      </w:pPr>
      <w:r>
        <w:rPr>
          <w:rFonts w:ascii="Times New Roman"/>
          <w:b w:val="false"/>
          <w:i w:val="false"/>
          <w:color w:val="000000"/>
          <w:sz w:val="28"/>
        </w:rPr>
        <w:t xml:space="preserve">
      Расчет показателя конкурентоспособности кандидата на службу в ОГЗ отражается в листе оценки конкурентоспособности кандидата на службу в ОГЗ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26"/>
    <w:bookmarkStart w:name="z233" w:id="227"/>
    <w:p>
      <w:pPr>
        <w:spacing w:after="0"/>
        <w:ind w:left="0"/>
        <w:jc w:val="both"/>
      </w:pPr>
      <w:r>
        <w:rPr>
          <w:rFonts w:ascii="Times New Roman"/>
          <w:b w:val="false"/>
          <w:i w:val="false"/>
          <w:color w:val="000000"/>
          <w:sz w:val="28"/>
        </w:rPr>
        <w:t>
      При расчете показателя конкурентоспособности кандидата на службу в ОГЗ по каждому критерию конкурентоспособности учитывается только одна позиция. При наличии у кандидата на службу в ОГЗ двух или более позиций по одному критерию конкурентоспособности, учитывается позиция с наибольшим весовым значением.</w:t>
      </w:r>
    </w:p>
    <w:bookmarkEnd w:id="227"/>
    <w:bookmarkStart w:name="z234" w:id="228"/>
    <w:p>
      <w:pPr>
        <w:spacing w:after="0"/>
        <w:ind w:left="0"/>
        <w:jc w:val="both"/>
      </w:pPr>
      <w:r>
        <w:rPr>
          <w:rFonts w:ascii="Times New Roman"/>
          <w:b w:val="false"/>
          <w:i w:val="false"/>
          <w:color w:val="000000"/>
          <w:sz w:val="28"/>
        </w:rPr>
        <w:t xml:space="preserve">
      27. Показатель конкурентоспособности кандидата на службу в ОГЗ является одним из критериев отбора при проведении собеседовании в соответствии с Правилами проведения конкурса и стажировки при поступлении на службу в органы гражданской защиты Республики Казахстан, утверждаемые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методам</w:t>
            </w:r>
            <w:r>
              <w:br/>
            </w:r>
            <w:r>
              <w:rPr>
                <w:rFonts w:ascii="Times New Roman"/>
                <w:b w:val="false"/>
                <w:i w:val="false"/>
                <w:color w:val="000000"/>
                <w:sz w:val="20"/>
              </w:rPr>
              <w:t>определения профессиональных</w:t>
            </w:r>
            <w:r>
              <w:br/>
            </w:r>
            <w:r>
              <w:rPr>
                <w:rFonts w:ascii="Times New Roman"/>
                <w:b w:val="false"/>
                <w:i w:val="false"/>
                <w:color w:val="000000"/>
                <w:sz w:val="20"/>
              </w:rPr>
              <w:t>компетенций, ключевых показателей</w:t>
            </w:r>
            <w:r>
              <w:br/>
            </w:r>
            <w:r>
              <w:rPr>
                <w:rFonts w:ascii="Times New Roman"/>
                <w:b w:val="false"/>
                <w:i w:val="false"/>
                <w:color w:val="000000"/>
                <w:sz w:val="20"/>
              </w:rPr>
              <w:t>и расчета показателя</w:t>
            </w:r>
            <w:r>
              <w:br/>
            </w:r>
            <w:r>
              <w:rPr>
                <w:rFonts w:ascii="Times New Roman"/>
                <w:b w:val="false"/>
                <w:i w:val="false"/>
                <w:color w:val="000000"/>
                <w:sz w:val="20"/>
              </w:rPr>
              <w:t>конкурентоспособности в органах</w:t>
            </w:r>
            <w:r>
              <w:br/>
            </w:r>
            <w:r>
              <w:rPr>
                <w:rFonts w:ascii="Times New Roman"/>
                <w:b w:val="false"/>
                <w:i w:val="false"/>
                <w:color w:val="000000"/>
                <w:sz w:val="20"/>
              </w:rPr>
              <w:t>гражданской защиты</w:t>
            </w:r>
            <w:r>
              <w:br/>
            </w:r>
            <w:r>
              <w:rPr>
                <w:rFonts w:ascii="Times New Roman"/>
                <w:b w:val="false"/>
                <w:i w:val="false"/>
                <w:color w:val="000000"/>
                <w:sz w:val="20"/>
              </w:rPr>
              <w:t>Республики Казахстан</w:t>
            </w:r>
          </w:p>
        </w:tc>
      </w:tr>
    </w:tbl>
    <w:bookmarkStart w:name="z236" w:id="229"/>
    <w:p>
      <w:pPr>
        <w:spacing w:after="0"/>
        <w:ind w:left="0"/>
        <w:jc w:val="left"/>
      </w:pPr>
      <w:r>
        <w:rPr>
          <w:rFonts w:ascii="Times New Roman"/>
          <w:b/>
          <w:i w:val="false"/>
          <w:color w:val="000000"/>
        </w:rPr>
        <w:t xml:space="preserve"> Перечень</w:t>
      </w:r>
      <w:r>
        <w:br/>
      </w:r>
      <w:r>
        <w:rPr>
          <w:rFonts w:ascii="Times New Roman"/>
          <w:b/>
          <w:i w:val="false"/>
          <w:color w:val="000000"/>
        </w:rPr>
        <w:t>профессиональных компетенций сотрудников органов гражданской защиты</w:t>
      </w:r>
    </w:p>
    <w:bookmarkEnd w:id="229"/>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по чрезвычайным ситуациям РК от 22.12.2023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компетенции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компетенции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Исполнительские компетенции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грамотность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органов гражданской защиты (далее - ОГЗ). Знание и понимание нормативных правовых актов, регламентирующих деятельность ведомства, подразделения (службы), учреждения ОГЗ по месту прохождения службы. Знание и понимание должностных обязанностей согласно должностным инструкциям. Умение эффективно осуществлять на практике действия и мероприятия, предусмотренные должностными обязанностями. Знание и понимание требований режима секретности. Владение навыками грамотной устной речи, необходимыми для эффективного исполнения служебных обязанностей сотрудника ОГЗ. Владение навыками грамотной письменной речи, необходимыми для эффективного ведения делопроизводства в занимаемой должности. Способность своевременно принимать правильные и точные решения необходимые для эффективной реализации служебных задач. Знания и умения в сфере информационных технологий, необходимые для выполнения служебных обязанностей сотрудника ОГЗ.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дисциплинированность (организованность, исполнительность)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способность точно соблюдать служебные регламенты, положения, правила, инструкции, приказы, уставы и другие нормативные правовые акты в сфере организации деятельности ОГЗ. Способность выполнять служебные задачи качественно, последовательно и в установленный срок. Способность грамотно планировать выполнение служебной задачи, рационально, эффективно распоряжаться служебным временем. Способность распределять и перераспределять рабочую нагрузку (корректировать план работы) в зависимости от изменения ситуации на службе. Аккуратность в отношении государственного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понимать служебную задачу. Способность определять направление и этапы выполнения служебной задачи. Способность планировать выполнение служебной задачи. Способность обеспечивать полное достижение цели выполняемой служебной задачи.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в выполнении служебных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рационально и тактически грамотно распределять направления и участки работы между собой и другими сотрудниками, участвующими в групповом (коллективном) выполнении служебной задачи. Умение точно определять объем и пределы собственного участка работы при групповом (коллективном) выполнении служебной задачи. Способность тактически грамотно организовывать и осуществлять связь и взаимодействие с другими сотрудниками при групповом (коллективном) выполнении служебной задачи.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выдерживать физические нагрузки, необходимые для выполнения профессиональных обязанностей. Знание теоретических основ пожарной аварийно-спасательной техники, пожарно-технического вооружения и оборудования, и связи, необходимых для выполнения служебных обязанностей, необходимых для выполнения служебных обязанностей. Владение техникой и навыками применения пожарной аварийно-спасательной техники, пожарно-технического вооружения и оборудования и связи, необходимых для выполнения служебных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теоретических основ подготовки организма и сопротивления стрессовой нагрузке. Владение методикой и техниками сопротивления стрессовой нагрузке. Владение методикой и техниками снятия постстрессовых проявлений (постстрессового синдрома). Способность контролировать эмоции, сохранять ясность сознания и волевые способности в сложных стрессовых ситуациях.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несению службы в особых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ОГЗ в условиях чрезвычайных ситуациях природного и техногенного характера или военного положения, в ходе ликвидации (локализации) пожара, аварии, спасение людей, имущества физических и юридических лиц, в условиях высокой психологической и физической нагрузки, повышенного риска, прямой опасности для жизни и здоровья сотрудников ОГЗ. Знание теоретических основ пожарной аварийно-спасательной техники, пожарно-технического вооружения и оборудования, и связи, в условиях чрезвычайных ситуациях природного и техногенного характера или военного положения, в ходе ликвидации (локализации) пожара, аварии, спасение людей, имущества физических и юридических лиц, в условиях высокой психологической и физической нагрузки, повышенного риска, прямой опасности для жизни и здоровья сотрудников ОГЗ. Знание тактических основ, приемов и методов деятельности ОГЗ, подразделений и сотрудников в условиях чрезвычайных ситуациях природного и техногенного характера или военного положения, в ходе ликвидации (локализации) пожара, аварии, спасение людей, имущества физических и юридических лиц, в условиях высокой психологической и физической нагрузки, повышенного риска, прямой опасности для жизни и здоровья сотрудников ОГЗ.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этичность и приверженность корпоративной культуре ОГЗ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0"/>
          <w:p>
            <w:pPr>
              <w:spacing w:after="20"/>
              <w:ind w:left="20"/>
              <w:jc w:val="both"/>
            </w:pPr>
            <w:r>
              <w:rPr>
                <w:rFonts w:ascii="Times New Roman"/>
                <w:b w:val="false"/>
                <w:i w:val="false"/>
                <w:color w:val="000000"/>
                <w:sz w:val="20"/>
              </w:rPr>
              <w:t xml:space="preserve">
Знание и понимание норм Этического кодекса государственных служащих Республики Казахстан, утвержденного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и Этического кодекса сотрудников правоохранительных органов, органов гражданской защиты и государственной фельдъегерской службы Республики Казахстан, утвержденного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 января 2023 года № 81 "Об утверждении Этического кодекса сотрудников правоохранительных органов, органов гражданской защиты и государственной фельдъегерской службы Республики Казахстан" (далее - Этический кодекс). Способность проявлять сдержанность, тактичность и другие требования Этического кодекса (по отношению к населению, коллегам и руководству) в эмоционально сложных служебных ситуациях.</w:t>
            </w:r>
          </w:p>
          <w:bookmarkEnd w:id="230"/>
          <w:p>
            <w:pPr>
              <w:spacing w:after="20"/>
              <w:ind w:left="20"/>
              <w:jc w:val="both"/>
            </w:pPr>
            <w:r>
              <w:rPr>
                <w:rFonts w:ascii="Times New Roman"/>
                <w:b w:val="false"/>
                <w:i w:val="false"/>
                <w:color w:val="000000"/>
                <w:sz w:val="20"/>
              </w:rPr>
              <w:t>
Способность поддерживать вербальный контакт (разговор) с представителями населения по общим и специальным служебным вопросам с соблюдением требований служебной этики, режима секретности.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Управленческие компетенции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Целеполагание (стратегическое видение)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положений Посланий Главы государства народу Казахстана, относящихся к сфере правоохранительной службы и деятельности ОГЗ. Знание положений государственных программ, концепций, доктрин и других нормативных правовых актов, определяющих стратегию развития правоохранительной системы и ОГЗ. Способность определять конкретные объективные недостатки организации и функционирования системы ОГЗ в целом, соответствующего органа (службы) и вверенного подразделения. Способность выдвигать конкретные и реальные меры по устранению недостатков и совершенствованию организации и функционирования системы ОГЗ в целом, соответствующего органа (службы) и вверенного подразделения.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подразделении (службе)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цели, задач деятельности, функций и приоритетных направлений развития вверенного подразделения. Знание организационно-штатной структуры и численности вверенного подразделения, фактического объема и характера служебной нагрузки в подразделении. Знание проблем и недостатков деятельности вверенного подразделения, препятствующих его эффективности. Способность рационально определять организационно-штатную структуру и штатную численность вверенного подразделения. Способность подбирать конкурентоспособные кадры во вверено подразделение. Способность обеспечивать необходимые условия труда подчиненным сотрудникам для эффективного выполнения ими должностных обязанностей. Способность рационально определять и распределять объем функций, задач и управленческих полномочий между собой и заместителями (другими подчиненными сотрудниками, выполняющими управленческую функцию). Способность рационально и эффективно планировать деятельность вверенного подразделения, деятельность на отдельных участках работы, деятель отдельного (каждого) подчиненного сотрудника. Умение ставить конкретные и объективно выполнимые (реальные) служебные задачи каждому подчиненному сотруднику. Умение выявлять и исключать несвойственные и неэффективные задачи (участки работы). Умение рационально определять и распределять служебную нагрузку и сферы ответственности среди подчиненных (исключая дублирование служебных задач и функций). Умение эффективно перераспределять служебную нагрузку среди подчиненных сотрудников при возникновении сложных непредвиденных служебных ситуаций. Знание теоретических основ и владение тактическими навыками организации деятельности и управления подразделением ОГЗ в особых условиях несения службы (в условиях чрезвычайных ситуаций природного и техногенного характера или военного положения, в ходе ликвидации (локализации) пожара, аварии, спасение людей, имущества физических и юридических лиц, в условиях высокой психологической и физической нагрузки, повышенного риска, прямой опасности для жизни и здоровья сотрудников).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деятельности подчиненных сотрудников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методов, способов выполнения, характера, содержания, цели и предполагаемых результатов работы, которую подчиненный сотрудник необходимо выполнить в рамках решения поставленной служебной задачи (компетентность в сфере поставленных служебных задач). Умение рационально и эффективно планировать контрольные мероприятия, обеспечивая постоянную информированность о фактическом состоянии и степени эффективности деятельности вверенного подразделения в целом, деятельности на каждом участке работы и деятельности каждого подчиненного сотрудника. Способность в ходе контрольных мероприятий выявлять, обосновывать и объяснять подчиненным сотрудникам ошибки и недостатки в работе, а также характер и степень влияния этих ошибок на снижение эффективности вверенного подразделения. Владение навыками эффективного контроля деятельности подразделения и подчиненных сотрудников в особых условиях несения службы (в условиях чрезвычайных ситуаций природного и техногенного характера или военного положения, в ходе ликвидации (локализации) пожара, аварии, спасение людей, имущества физических и юридических лиц, в условиях высокой психологической и физической нагрузки, повышенного риска, прямой опасности для жизни и здоровья сотрудников).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подчиненных сотрудников к успешной службе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создавать и поддерживать условия (предпосылки) для устойчивого положительного морально-психологического климата в коллективе вверенного подразделения. Способность принимать справедливые и обоснованные решения по применению поощрений и дисциплинарных взысканий в отношении подчиненных сотрудников. Способность своевременно защищать (отстаивать) права и законные интересы подчиненных сотрудников в случае их нарушения.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методам</w:t>
            </w:r>
            <w:r>
              <w:br/>
            </w:r>
            <w:r>
              <w:rPr>
                <w:rFonts w:ascii="Times New Roman"/>
                <w:b w:val="false"/>
                <w:i w:val="false"/>
                <w:color w:val="000000"/>
                <w:sz w:val="20"/>
              </w:rPr>
              <w:t>определения профессиональных</w:t>
            </w:r>
            <w:r>
              <w:br/>
            </w:r>
            <w:r>
              <w:rPr>
                <w:rFonts w:ascii="Times New Roman"/>
                <w:b w:val="false"/>
                <w:i w:val="false"/>
                <w:color w:val="000000"/>
                <w:sz w:val="20"/>
              </w:rPr>
              <w:t>компетенций, ключевых</w:t>
            </w:r>
            <w:r>
              <w:br/>
            </w:r>
            <w:r>
              <w:rPr>
                <w:rFonts w:ascii="Times New Roman"/>
                <w:b w:val="false"/>
                <w:i w:val="false"/>
                <w:color w:val="000000"/>
                <w:sz w:val="20"/>
              </w:rPr>
              <w:t>показателей и расчета показателя</w:t>
            </w:r>
            <w:r>
              <w:br/>
            </w:r>
            <w:r>
              <w:rPr>
                <w:rFonts w:ascii="Times New Roman"/>
                <w:b w:val="false"/>
                <w:i w:val="false"/>
                <w:color w:val="000000"/>
                <w:sz w:val="20"/>
              </w:rPr>
              <w:t>конкурентоспособности в органах</w:t>
            </w:r>
            <w:r>
              <w:br/>
            </w:r>
            <w:r>
              <w:rPr>
                <w:rFonts w:ascii="Times New Roman"/>
                <w:b w:val="false"/>
                <w:i w:val="false"/>
                <w:color w:val="000000"/>
                <w:sz w:val="20"/>
              </w:rPr>
              <w:t>гражданской защиты</w:t>
            </w:r>
            <w:r>
              <w:br/>
            </w:r>
            <w:r>
              <w:rPr>
                <w:rFonts w:ascii="Times New Roman"/>
                <w:b w:val="false"/>
                <w:i w:val="false"/>
                <w:color w:val="000000"/>
                <w:sz w:val="20"/>
              </w:rPr>
              <w:t>Республики Казахстан</w:t>
            </w:r>
          </w:p>
        </w:tc>
      </w:tr>
    </w:tbl>
    <w:bookmarkStart w:name="z239" w:id="231"/>
    <w:p>
      <w:pPr>
        <w:spacing w:after="0"/>
        <w:ind w:left="0"/>
        <w:jc w:val="left"/>
      </w:pPr>
      <w:r>
        <w:rPr>
          <w:rFonts w:ascii="Times New Roman"/>
          <w:b/>
          <w:i w:val="false"/>
          <w:color w:val="000000"/>
        </w:rPr>
        <w:t xml:space="preserve"> Перечень</w:t>
      </w:r>
      <w:r>
        <w:br/>
      </w:r>
      <w:r>
        <w:rPr>
          <w:rFonts w:ascii="Times New Roman"/>
          <w:b/>
          <w:i w:val="false"/>
          <w:color w:val="000000"/>
        </w:rPr>
        <w:t>профессиональных компетенций кандидатов на службу в органы гражданской защиты</w:t>
      </w:r>
    </w:p>
    <w:bookmarkEnd w:id="231"/>
    <w:p>
      <w:pPr>
        <w:spacing w:after="0"/>
        <w:ind w:left="0"/>
        <w:jc w:val="both"/>
      </w:pPr>
      <w:r>
        <w:rPr>
          <w:rFonts w:ascii="Times New Roman"/>
          <w:b w:val="false"/>
          <w:i w:val="false"/>
          <w:color w:val="ff0000"/>
          <w:sz w:val="28"/>
        </w:rPr>
        <w:t xml:space="preserve">
      Сноска. Приложение 2 с изменением, внесенным приказом Министра по чрезвычайным ситуациям РК от 22.12.2023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компетенции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компетенции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грамотность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понимание нормативных правовых актов, регламентирующих деятельность органов гражданской защиты (далее - ОГЗ). Знание и понимание требований режима секретности. Умение применять на практике знания и умения, приобретенные в процессе обучения. Владение навыками грамотной устной речи, необходимыми для эффективного исполнения служебных обязанностей сотрудника ОГЗ. Владение навыками грамотной письменной речи, необходимыми для эффективного ведения делопроизводства на занимаемой должности. Знания и умения в сфере информационных технологий, необходимые для выполнения служебных обязанностей сотрудника ОГЗ.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Дисциплинированность (организованность, исполнительность)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грамотно планировать выполнение служебной задачи, рационально, эффективно распоряжаться служебным временем.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понимать служебную задачу. Способность определять направление и этапы выполнения служебной задачи, необходимые и достаточные для эффективного достижения цели мероприятия.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(групповое выполнение служебных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рационально и тактически грамотно распределять направления и участки работы между собой и другими сотрудниками, участвующими в групповом (коллективном) выполнении служебной задачи.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выдерживать физические нагрузки, необходимые для выполнения профессиональных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контролировать эмоции, сохранять ясность сознания и волевые способности в сложных стрессовых ситуациях.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несению службы в особых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ОГЗ в условиях чрезвычайных ситуаций природного и техногенного характера или военного положения, в ходе ликвидации (локализации) пожара, аварии, спасение людей, имущества физических и юридических лиц, в условиях высокой психологической и физической нагрузки, повышенного риска, прямой опасности для жизни и здоровья сотрудников.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этичность и приверженность корпоративной культуре ОГЗ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2"/>
          <w:p>
            <w:pPr>
              <w:spacing w:after="20"/>
              <w:ind w:left="20"/>
              <w:jc w:val="both"/>
            </w:pPr>
            <w:r>
              <w:rPr>
                <w:rFonts w:ascii="Times New Roman"/>
                <w:b w:val="false"/>
                <w:i w:val="false"/>
                <w:color w:val="000000"/>
                <w:sz w:val="20"/>
              </w:rPr>
              <w:t xml:space="preserve">
Знание и понимание норм Этического кодекса государственных служащих Республики Казахстан, утвержденного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и Этического кодекса сотрудников правоохранительных органов, органов гражданской защиты и государственной фельдъегерской службы Республики Казахстан, утвержденного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 января 2023 года № 81 "Об утверждении Этического кодекса сотрудников правоохранительных органов, органов гражданской защиты и государственной фельдъегерской службы Республики Казахстан" (далее - Этический кодекс). Способность проявлять сдержанность, тактичность и другие требования Этического кодекса.</w:t>
            </w:r>
          </w:p>
          <w:bookmarkEnd w:id="232"/>
          <w:p>
            <w:pPr>
              <w:spacing w:after="20"/>
              <w:ind w:left="20"/>
              <w:jc w:val="both"/>
            </w:pPr>
            <w:r>
              <w:rPr>
                <w:rFonts w:ascii="Times New Roman"/>
                <w:b w:val="false"/>
                <w:i w:val="false"/>
                <w:color w:val="000000"/>
                <w:sz w:val="20"/>
              </w:rPr>
              <w:t>
Способность поддерживать вербальный контакт (разговор) с представителями населения по общим и специальным служебным вопросам с соблюдением требований служебной этики, режима секретности и имиджевой политики ОГЗ.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методам</w:t>
            </w:r>
            <w:r>
              <w:br/>
            </w:r>
            <w:r>
              <w:rPr>
                <w:rFonts w:ascii="Times New Roman"/>
                <w:b w:val="false"/>
                <w:i w:val="false"/>
                <w:color w:val="000000"/>
                <w:sz w:val="20"/>
              </w:rPr>
              <w:t>определения профессиональных</w:t>
            </w:r>
            <w:r>
              <w:br/>
            </w:r>
            <w:r>
              <w:rPr>
                <w:rFonts w:ascii="Times New Roman"/>
                <w:b w:val="false"/>
                <w:i w:val="false"/>
                <w:color w:val="000000"/>
                <w:sz w:val="20"/>
              </w:rPr>
              <w:t>компетенций, ключевых</w:t>
            </w:r>
            <w:r>
              <w:br/>
            </w:r>
            <w:r>
              <w:rPr>
                <w:rFonts w:ascii="Times New Roman"/>
                <w:b w:val="false"/>
                <w:i w:val="false"/>
                <w:color w:val="000000"/>
                <w:sz w:val="20"/>
              </w:rPr>
              <w:t>показателей и расчета</w:t>
            </w:r>
            <w:r>
              <w:br/>
            </w:r>
            <w:r>
              <w:rPr>
                <w:rFonts w:ascii="Times New Roman"/>
                <w:b w:val="false"/>
                <w:i w:val="false"/>
                <w:color w:val="000000"/>
                <w:sz w:val="20"/>
              </w:rPr>
              <w:t>показателя конкурентоспособности</w:t>
            </w:r>
            <w:r>
              <w:br/>
            </w:r>
            <w:r>
              <w:rPr>
                <w:rFonts w:ascii="Times New Roman"/>
                <w:b w:val="false"/>
                <w:i w:val="false"/>
                <w:color w:val="000000"/>
                <w:sz w:val="20"/>
              </w:rPr>
              <w:t>в органах гражданской защиты</w:t>
            </w:r>
            <w:r>
              <w:br/>
            </w:r>
            <w:r>
              <w:rPr>
                <w:rFonts w:ascii="Times New Roman"/>
                <w:b w:val="false"/>
                <w:i w:val="false"/>
                <w:color w:val="000000"/>
                <w:sz w:val="20"/>
              </w:rPr>
              <w:t>Республики Казахстан</w:t>
            </w:r>
          </w:p>
        </w:tc>
      </w:tr>
    </w:tbl>
    <w:bookmarkStart w:name="z242" w:id="233"/>
    <w:p>
      <w:pPr>
        <w:spacing w:after="0"/>
        <w:ind w:left="0"/>
        <w:jc w:val="left"/>
      </w:pPr>
      <w:r>
        <w:rPr>
          <w:rFonts w:ascii="Times New Roman"/>
          <w:b/>
          <w:i w:val="false"/>
          <w:color w:val="000000"/>
        </w:rPr>
        <w:t xml:space="preserve"> Типовая модель профессиональных компетенций сотрудников органов гражданской защиты, замещающих исполнительскую должность</w:t>
      </w:r>
    </w:p>
    <w:bookmarkEnd w:id="233"/>
    <w:p>
      <w:pPr>
        <w:spacing w:after="0"/>
        <w:ind w:left="0"/>
        <w:jc w:val="both"/>
      </w:pPr>
      <w:r>
        <w:rPr>
          <w:rFonts w:ascii="Times New Roman"/>
          <w:b w:val="false"/>
          <w:i w:val="false"/>
          <w:color w:val="ff0000"/>
          <w:sz w:val="28"/>
        </w:rPr>
        <w:t xml:space="preserve">
      Сноска. Приложение 3 с изменением, внесенным приказом Министра по чрезвычайным ситуациям РК от 22.12.2023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компетенции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компетенции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проверки сотрудника на соответствие компетенции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Исполнительские компетенции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грамотность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4"/>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органов гражданской защиты (далее- ОГЗ).</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Знание и понимание нормативных правовых актов, регламентирующих деятельность ведомства, подразделения (службы), учреждения ОГЗ по месту прохождения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и понимание должностных обязанностей согласно должностным инструкциям.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эффективно осуществлять на практике действия и мероприятия, предусмотренные должностными обязанностями.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и понимание требований режима секретности.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навыками грамотной устной речи, необходимыми для эффективного исполнения служебных обязанностей сотрудника ОГЗ.</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навыками грамотной письменной речи, необходимыми для эффективного ведения делопроизводства в занимаемой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своевременно принимать правильные и точные решения необходимые для эффективной реализации служебных задач.</w:t>
            </w:r>
          </w:p>
          <w:p>
            <w:pPr>
              <w:spacing w:after="20"/>
              <w:ind w:left="20"/>
              <w:jc w:val="both"/>
            </w:pPr>
            <w:r>
              <w:rPr>
                <w:rFonts w:ascii="Times New Roman"/>
                <w:b w:val="false"/>
                <w:i w:val="false"/>
                <w:color w:val="000000"/>
                <w:sz w:val="20"/>
              </w:rPr>
              <w:t>
Знания и умения в сфере информационных технологий, необходимые для выполнения служебных обязанностей сотрудника ОГЗ.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5"/>
          <w:p>
            <w:pPr>
              <w:spacing w:after="20"/>
              <w:ind w:left="20"/>
              <w:jc w:val="both"/>
            </w:pPr>
            <w:r>
              <w:rPr>
                <w:rFonts w:ascii="Times New Roman"/>
                <w:b w:val="false"/>
                <w:i w:val="false"/>
                <w:color w:val="000000"/>
                <w:sz w:val="20"/>
              </w:rPr>
              <w:t>
Изложение и разъяснение положений Конституции и законодательных актов, регламентирующих деятельность ОГЗ. Ответы на контрольные вопросы. Прохождение тестирования.</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Изложение и разъяснение положений нормативных правовых актов, регламентирующих деятельность ведомства, подразделения (службы), учреждения ОГЗ по месту прохождения службы. Ответы на контрольные вопросы. Прохождение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Изложение и разъяснение должностных обязанностей согласно должностным инструкциям. Ответы на контрольные вопросы. Прохождение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Демонстрация способности осуществлять на практике действия и мероприятия, предусмотренные должностными обязанностями на примере смоделированной служебной ситуации. Изложение и разъяснение порядка (алгоритма), тактики и других особенностей выполнения профессиональных действий, необходимых для эффективного выполнения служебной задачи, на примере смоделированной служебной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Изложение и разъяснение </w:t>
            </w:r>
            <w:r>
              <w:rPr>
                <w:rFonts w:ascii="Times New Roman"/>
                <w:b w:val="false"/>
                <w:i w:val="false"/>
                <w:color w:val="000000"/>
                <w:sz w:val="20"/>
              </w:rPr>
              <w:t>Закона</w:t>
            </w:r>
            <w:r>
              <w:rPr>
                <w:rFonts w:ascii="Times New Roman"/>
                <w:b w:val="false"/>
                <w:i w:val="false"/>
                <w:color w:val="000000"/>
                <w:sz w:val="20"/>
              </w:rPr>
              <w:t xml:space="preserve"> "О государственных секретах" и других нормативных правовых актов, регламентирующих порядке обращения с секретной информацией и служебной информацией ограниченного распространения. Ответы на контрольные вопросы. Прохождение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Демонстрация навыков устной речи при собеседовании.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письменного задания в сфере служебной деятельности либо предоставление служебных материалов, содержащих тексты, выполненные сотрудником.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Ответы на вопросы по смоделированной служебной ситуации (в части оперативного принятия эффективных решений).</w:t>
            </w:r>
          </w:p>
          <w:p>
            <w:pPr>
              <w:spacing w:after="20"/>
              <w:ind w:left="20"/>
              <w:jc w:val="both"/>
            </w:pPr>
            <w:r>
              <w:rPr>
                <w:rFonts w:ascii="Times New Roman"/>
                <w:b w:val="false"/>
                <w:i w:val="false"/>
                <w:color w:val="000000"/>
                <w:sz w:val="20"/>
              </w:rPr>
              <w:t>
Практическая демонстрация навыков работы с информационно-вычислительной (компьютерной) техникой и программами.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дисциплинированность (организованность, исполнительность)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6"/>
          <w:p>
            <w:pPr>
              <w:spacing w:after="20"/>
              <w:ind w:left="20"/>
              <w:jc w:val="both"/>
            </w:pPr>
            <w:r>
              <w:rPr>
                <w:rFonts w:ascii="Times New Roman"/>
                <w:b w:val="false"/>
                <w:i w:val="false"/>
                <w:color w:val="000000"/>
                <w:sz w:val="20"/>
              </w:rPr>
              <w:t>
Знание и способность точно соблюдать служебные регламенты, положения, правила, инструкции, приказы, уставы и другие нормативные правовые акты в сфере организации деятельности ОГЗ.</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выполнять служебные задачи качественно, последовательно и в установленный срок.</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грамотно планировать выполнение служебной задачи, рационально, эффективно распоряжаться служебным временем.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распределять и перераспределять рабочую нагрузку (корректировать план работы) в зависимости от изменения ситуации на службе.</w:t>
            </w:r>
          </w:p>
          <w:p>
            <w:pPr>
              <w:spacing w:after="20"/>
              <w:ind w:left="20"/>
              <w:jc w:val="both"/>
            </w:pPr>
            <w:r>
              <w:rPr>
                <w:rFonts w:ascii="Times New Roman"/>
                <w:b w:val="false"/>
                <w:i w:val="false"/>
                <w:color w:val="000000"/>
                <w:sz w:val="20"/>
              </w:rPr>
              <w:t>
Аккуратность в отношении государственного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7"/>
          <w:p>
            <w:pPr>
              <w:spacing w:after="20"/>
              <w:ind w:left="20"/>
              <w:jc w:val="both"/>
            </w:pPr>
            <w:r>
              <w:rPr>
                <w:rFonts w:ascii="Times New Roman"/>
                <w:b w:val="false"/>
                <w:i w:val="false"/>
                <w:color w:val="000000"/>
                <w:sz w:val="20"/>
              </w:rPr>
              <w:t>
Ответы на вопросы по содержанию нормативных правовых актов, определяющих регламент и вопросы организации деятельности ОГЗ. Способность соблюдать данные нормативные правовые акты проверяется на основании характеризующих материалов (характеристика непосредственного руководителя в произвольной форме).</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качество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8"/>
          <w:p>
            <w:pPr>
              <w:spacing w:after="20"/>
              <w:ind w:left="20"/>
              <w:jc w:val="both"/>
            </w:pPr>
            <w:r>
              <w:rPr>
                <w:rFonts w:ascii="Times New Roman"/>
                <w:b w:val="false"/>
                <w:i w:val="false"/>
                <w:color w:val="000000"/>
                <w:sz w:val="20"/>
              </w:rPr>
              <w:t>
Способность понимать служебную задачу.</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определять направление и этапы выполнения служебной задачи. Способность планировать выполнение служебной задачи.</w:t>
            </w:r>
          </w:p>
          <w:p>
            <w:pPr>
              <w:spacing w:after="20"/>
              <w:ind w:left="20"/>
              <w:jc w:val="both"/>
            </w:pPr>
            <w:r>
              <w:rPr>
                <w:rFonts w:ascii="Times New Roman"/>
                <w:b w:val="false"/>
                <w:i w:val="false"/>
                <w:color w:val="000000"/>
                <w:sz w:val="20"/>
              </w:rPr>
              <w:t>
Способность обеспечивать полное достижение цели выполняемой служебной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9"/>
          <w:p>
            <w:pPr>
              <w:spacing w:after="20"/>
              <w:ind w:left="20"/>
              <w:jc w:val="both"/>
            </w:pPr>
            <w:r>
              <w:rPr>
                <w:rFonts w:ascii="Times New Roman"/>
                <w:b w:val="false"/>
                <w:i w:val="false"/>
                <w:color w:val="000000"/>
                <w:sz w:val="20"/>
              </w:rPr>
              <w:t>
Изложение и разъяснение цели и содержания служебной задачи на примере смоделированной служебной ситуации.</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Изложение и разъяснение направлений, способов (методов) и этапов выполнения служебной задачи на примере смоделированной служебной ситуации.</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(групповое выполнение служебных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0"/>
          <w:p>
            <w:pPr>
              <w:spacing w:after="20"/>
              <w:ind w:left="20"/>
              <w:jc w:val="both"/>
            </w:pPr>
            <w:r>
              <w:rPr>
                <w:rFonts w:ascii="Times New Roman"/>
                <w:b w:val="false"/>
                <w:i w:val="false"/>
                <w:color w:val="000000"/>
                <w:sz w:val="20"/>
              </w:rPr>
              <w:t>
Способность рационально и тактически грамотно распределять направления и участки работы между собой и другими сотрудниками, участвующими в групповом (коллективном) выполнении служебной задачи.</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Умение точно определять объем и пределы собственного участка работы при групповом (коллективном) выполнении служебной задачи.</w:t>
            </w:r>
          </w:p>
          <w:p>
            <w:pPr>
              <w:spacing w:after="20"/>
              <w:ind w:left="20"/>
              <w:jc w:val="both"/>
            </w:pPr>
            <w:r>
              <w:rPr>
                <w:rFonts w:ascii="Times New Roman"/>
                <w:b w:val="false"/>
                <w:i w:val="false"/>
                <w:color w:val="000000"/>
                <w:sz w:val="20"/>
              </w:rPr>
              <w:t>
Способность тактически грамотно организовывать и осуществлять связь и взаимодействие с другими сотрудниками при групповом (коллективном) выполнении служебной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1"/>
          <w:p>
            <w:pPr>
              <w:spacing w:after="20"/>
              <w:ind w:left="20"/>
              <w:jc w:val="both"/>
            </w:pPr>
            <w:r>
              <w:rPr>
                <w:rFonts w:ascii="Times New Roman"/>
                <w:b w:val="false"/>
                <w:i w:val="false"/>
                <w:color w:val="000000"/>
                <w:sz w:val="20"/>
              </w:rPr>
              <w:t>
Изложение и разъяснение схемы организации выполнения группового задания с распределением направлений и участков работы между собой и другими сотрудниками на примере смоделированной служебной ситуации.</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Разъяснение объема и пределов собственного участка работы, обоснование причины и целесообразности выбора этого участка.</w:t>
            </w:r>
          </w:p>
          <w:p>
            <w:pPr>
              <w:spacing w:after="20"/>
              <w:ind w:left="20"/>
              <w:jc w:val="both"/>
            </w:pPr>
            <w:r>
              <w:rPr>
                <w:rFonts w:ascii="Times New Roman"/>
                <w:b w:val="false"/>
                <w:i w:val="false"/>
                <w:color w:val="000000"/>
                <w:sz w:val="20"/>
              </w:rPr>
              <w:t>
Изложение и разъяснение схемы организации связи и взаимодействия группы при выполнении группового задания на примере смоделированной служебной ситуации. Обоснование данной схемы.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2"/>
          <w:p>
            <w:pPr>
              <w:spacing w:after="20"/>
              <w:ind w:left="20"/>
              <w:jc w:val="both"/>
            </w:pPr>
            <w:r>
              <w:rPr>
                <w:rFonts w:ascii="Times New Roman"/>
                <w:b w:val="false"/>
                <w:i w:val="false"/>
                <w:color w:val="000000"/>
                <w:sz w:val="20"/>
              </w:rPr>
              <w:t>
Способность выдерживать физические нагрузки, необходимые для выполнения профессиональных обязанностей.</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и навыки применения пожарной аварийно-спасательной техники, пожарно-технического вооружения и оборудования, и связи, необходимых для выполнения служебных обязанностей (в стандартных и нестандартных служебных ситуациях).</w:t>
            </w:r>
          </w:p>
          <w:p>
            <w:pPr>
              <w:spacing w:after="20"/>
              <w:ind w:left="20"/>
              <w:jc w:val="both"/>
            </w:pPr>
            <w:r>
              <w:rPr>
                <w:rFonts w:ascii="Times New Roman"/>
                <w:b w:val="false"/>
                <w:i w:val="false"/>
                <w:color w:val="000000"/>
                <w:sz w:val="20"/>
              </w:rPr>
              <w:t>
Знание теоретических основ специальных средств, необходимых для выполнения служебных обязанностей.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3"/>
          <w:p>
            <w:pPr>
              <w:spacing w:after="20"/>
              <w:ind w:left="20"/>
              <w:jc w:val="both"/>
            </w:pPr>
            <w:r>
              <w:rPr>
                <w:rFonts w:ascii="Times New Roman"/>
                <w:b w:val="false"/>
                <w:i w:val="false"/>
                <w:color w:val="000000"/>
                <w:sz w:val="20"/>
              </w:rPr>
              <w:t xml:space="preserve">
Выполнение зачетов по физической подготовке (оценка проводится в соответствии с содержанием и правилами организации профессиональной служебной и физической подготовки сотрудников ОГЗ, утверждаемых приказом Министра по чрезвычайным ситуациям Республики Казахстан (далее - МЧС) в соответствии с компетенцией, предусмотренной </w:t>
            </w:r>
            <w:r>
              <w:rPr>
                <w:rFonts w:ascii="Times New Roman"/>
                <w:b w:val="false"/>
                <w:i w:val="false"/>
                <w:color w:val="000000"/>
                <w:sz w:val="20"/>
              </w:rPr>
              <w:t>пунктом 3</w:t>
            </w:r>
            <w:r>
              <w:rPr>
                <w:rFonts w:ascii="Times New Roman"/>
                <w:b w:val="false"/>
                <w:i w:val="false"/>
                <w:color w:val="000000"/>
                <w:sz w:val="20"/>
              </w:rPr>
              <w:t xml:space="preserve"> статьи 36 Закона Республики Казахстан "О правоохранительной службе".</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Демонстрация выполнения отдельных боевых приемов, применяемых в деятельности ОГЗ (оценка проводится в соответствии с нормативными правовыми актами МЧС, регламентирующими профессиональную служебную и физическую подготовку).</w:t>
            </w:r>
          </w:p>
          <w:p>
            <w:pPr>
              <w:spacing w:after="20"/>
              <w:ind w:left="20"/>
              <w:jc w:val="both"/>
            </w:pPr>
            <w:r>
              <w:rPr>
                <w:rFonts w:ascii="Times New Roman"/>
                <w:b w:val="false"/>
                <w:i w:val="false"/>
                <w:color w:val="000000"/>
                <w:sz w:val="20"/>
              </w:rPr>
              <w:t>
Прохождение тестирования и устные ответы на вопросы по теоретическим основам специальных средств, принятых на вооружение ОГЗ.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4"/>
          <w:p>
            <w:pPr>
              <w:spacing w:after="20"/>
              <w:ind w:left="20"/>
              <w:jc w:val="both"/>
            </w:pPr>
            <w:r>
              <w:rPr>
                <w:rFonts w:ascii="Times New Roman"/>
                <w:b w:val="false"/>
                <w:i w:val="false"/>
                <w:color w:val="000000"/>
                <w:sz w:val="20"/>
              </w:rPr>
              <w:t>
Знание теоретических основ подготовки организма и сопротивления стрессовой нагрузке. Владение методикой и техниками сопротивления стрессовой нагрузке.</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методикой и техниками снятия постстрессовых проявлений (постстрессового синдрома).</w:t>
            </w:r>
          </w:p>
          <w:p>
            <w:pPr>
              <w:spacing w:after="20"/>
              <w:ind w:left="20"/>
              <w:jc w:val="both"/>
            </w:pPr>
            <w:r>
              <w:rPr>
                <w:rFonts w:ascii="Times New Roman"/>
                <w:b w:val="false"/>
                <w:i w:val="false"/>
                <w:color w:val="000000"/>
                <w:sz w:val="20"/>
              </w:rPr>
              <w:t>
Способность контролировать эмоции, сохранять ясность сознания и волевые способности в сложных стрессовых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5"/>
          <w:p>
            <w:pPr>
              <w:spacing w:after="20"/>
              <w:ind w:left="20"/>
              <w:jc w:val="both"/>
            </w:pPr>
            <w:r>
              <w:rPr>
                <w:rFonts w:ascii="Times New Roman"/>
                <w:b w:val="false"/>
                <w:i w:val="false"/>
                <w:color w:val="000000"/>
                <w:sz w:val="20"/>
              </w:rPr>
              <w:t>
Изложение и разъяснение рекомендованных сотрудникам ОГЗ психологических техник, приемов, методов подготовки организма к стрессовой нагрузке и сопротивления стрессу.</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Изложение и разъяснение рекомендованных сотрудникам ОГЗ психологических техник, приемов, методов снятия постстрессовых проявлений (постстрессового синдрома).</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 (характеристика непосредственного руководителя в произвольной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этичность и приверженность корпоративной культуре ОГЗ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6"/>
          <w:p>
            <w:pPr>
              <w:spacing w:after="20"/>
              <w:ind w:left="20"/>
              <w:jc w:val="both"/>
            </w:pPr>
            <w:r>
              <w:rPr>
                <w:rFonts w:ascii="Times New Roman"/>
                <w:b w:val="false"/>
                <w:i w:val="false"/>
                <w:color w:val="000000"/>
                <w:sz w:val="20"/>
              </w:rPr>
              <w:t xml:space="preserve">
Знание и понимание норм Этического кодекса государственных служащих Республики Казахстан, утвержденного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и Этического кодекса сотрудников правоохранительных органов, органов гражданской защиты и государственной фельдъегерской службы Республики Казахстан, утвержденного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 января 2023 года № 81 "Об утверждении Этического кодекса сотрудников правоохранительных органов, органов гражданской защиты и государственной фельдъегерской службы Республики Казахстан" (далее - Этический кодекс).</w:t>
            </w:r>
          </w:p>
          <w:bookmarkEnd w:id="246"/>
          <w:p>
            <w:pPr>
              <w:spacing w:after="20"/>
              <w:ind w:left="20"/>
              <w:jc w:val="both"/>
            </w:pPr>
            <w:r>
              <w:rPr>
                <w:rFonts w:ascii="Times New Roman"/>
                <w:b w:val="false"/>
                <w:i w:val="false"/>
                <w:color w:val="000000"/>
                <w:sz w:val="20"/>
              </w:rPr>
              <w:t>
Способность проявлять сдержанность, тактичность и другие требования Этического кодекса.</w:t>
            </w:r>
          </w:p>
          <w:p>
            <w:pPr>
              <w:spacing w:after="20"/>
              <w:ind w:left="20"/>
              <w:jc w:val="both"/>
            </w:pPr>
            <w:r>
              <w:rPr>
                <w:rFonts w:ascii="Times New Roman"/>
                <w:b w:val="false"/>
                <w:i w:val="false"/>
                <w:color w:val="000000"/>
                <w:sz w:val="20"/>
              </w:rPr>
              <w:t>
(по отношению к населению, коллегам и руководству) в эмоционально сложных служебных ситуациях.</w:t>
            </w:r>
          </w:p>
          <w:p>
            <w:pPr>
              <w:spacing w:after="20"/>
              <w:ind w:left="20"/>
              <w:jc w:val="both"/>
            </w:pPr>
            <w:r>
              <w:rPr>
                <w:rFonts w:ascii="Times New Roman"/>
                <w:b w:val="false"/>
                <w:i w:val="false"/>
                <w:color w:val="000000"/>
                <w:sz w:val="20"/>
              </w:rPr>
              <w:t>
Знание и понимание положений имиджевой политики ОГЗ.</w:t>
            </w:r>
          </w:p>
          <w:p>
            <w:pPr>
              <w:spacing w:after="20"/>
              <w:ind w:left="20"/>
              <w:jc w:val="both"/>
            </w:pPr>
            <w:r>
              <w:rPr>
                <w:rFonts w:ascii="Times New Roman"/>
                <w:b w:val="false"/>
                <w:i w:val="false"/>
                <w:color w:val="000000"/>
                <w:sz w:val="20"/>
              </w:rPr>
              <w:t>
Способность поддерживать вербальный контакт (разговор) с представителями населения по общим и специальным служебным вопросам с соблюдением требований служебной этики, режима секретности.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7"/>
          <w:p>
            <w:pPr>
              <w:spacing w:after="20"/>
              <w:ind w:left="20"/>
              <w:jc w:val="both"/>
            </w:pPr>
            <w:r>
              <w:rPr>
                <w:rFonts w:ascii="Times New Roman"/>
                <w:b w:val="false"/>
                <w:i w:val="false"/>
                <w:color w:val="000000"/>
                <w:sz w:val="20"/>
              </w:rPr>
              <w:t>
Изложение и разъяснение положений Этического кодекса.</w:t>
            </w:r>
          </w:p>
          <w:bookmarkEnd w:id="247"/>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w:t>
            </w:r>
          </w:p>
          <w:p>
            <w:pPr>
              <w:spacing w:after="20"/>
              <w:ind w:left="20"/>
              <w:jc w:val="both"/>
            </w:pPr>
            <w:r>
              <w:rPr>
                <w:rFonts w:ascii="Times New Roman"/>
                <w:b w:val="false"/>
                <w:i w:val="false"/>
                <w:color w:val="000000"/>
                <w:sz w:val="20"/>
              </w:rPr>
              <w:t>
Ответы на вопросы о содержании, значении, целях и задачах имиджевой политики ОГЗ.</w:t>
            </w:r>
          </w:p>
          <w:p>
            <w:pPr>
              <w:spacing w:after="20"/>
              <w:ind w:left="20"/>
              <w:jc w:val="both"/>
            </w:pPr>
            <w:r>
              <w:rPr>
                <w:rFonts w:ascii="Times New Roman"/>
                <w:b w:val="false"/>
                <w:i w:val="false"/>
                <w:color w:val="000000"/>
                <w:sz w:val="20"/>
              </w:rPr>
              <w:t>
Ответы на вопросы должностного лица, имитирующего поведение представителя общественности.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Общая оценка: в числовом и процентном выражении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методам</w:t>
            </w:r>
            <w:r>
              <w:br/>
            </w:r>
            <w:r>
              <w:rPr>
                <w:rFonts w:ascii="Times New Roman"/>
                <w:b w:val="false"/>
                <w:i w:val="false"/>
                <w:color w:val="000000"/>
                <w:sz w:val="20"/>
              </w:rPr>
              <w:t>определения профессиональных</w:t>
            </w:r>
            <w:r>
              <w:br/>
            </w:r>
            <w:r>
              <w:rPr>
                <w:rFonts w:ascii="Times New Roman"/>
                <w:b w:val="false"/>
                <w:i w:val="false"/>
                <w:color w:val="000000"/>
                <w:sz w:val="20"/>
              </w:rPr>
              <w:t>компетенций, ключевых</w:t>
            </w:r>
            <w:r>
              <w:br/>
            </w:r>
            <w:r>
              <w:rPr>
                <w:rFonts w:ascii="Times New Roman"/>
                <w:b w:val="false"/>
                <w:i w:val="false"/>
                <w:color w:val="000000"/>
                <w:sz w:val="20"/>
              </w:rPr>
              <w:t>показателей и расчета показателя</w:t>
            </w:r>
            <w:r>
              <w:br/>
            </w:r>
            <w:r>
              <w:rPr>
                <w:rFonts w:ascii="Times New Roman"/>
                <w:b w:val="false"/>
                <w:i w:val="false"/>
                <w:color w:val="000000"/>
                <w:sz w:val="20"/>
              </w:rPr>
              <w:t>конкурентоспособности в органах</w:t>
            </w:r>
            <w:r>
              <w:br/>
            </w:r>
            <w:r>
              <w:rPr>
                <w:rFonts w:ascii="Times New Roman"/>
                <w:b w:val="false"/>
                <w:i w:val="false"/>
                <w:color w:val="000000"/>
                <w:sz w:val="20"/>
              </w:rPr>
              <w:t>гражданской защиты</w:t>
            </w:r>
            <w:r>
              <w:br/>
            </w:r>
            <w:r>
              <w:rPr>
                <w:rFonts w:ascii="Times New Roman"/>
                <w:b w:val="false"/>
                <w:i w:val="false"/>
                <w:color w:val="000000"/>
                <w:sz w:val="20"/>
              </w:rPr>
              <w:t>Республики Казахстан</w:t>
            </w:r>
          </w:p>
        </w:tc>
      </w:tr>
    </w:tbl>
    <w:bookmarkStart w:name="z291" w:id="248"/>
    <w:p>
      <w:pPr>
        <w:spacing w:after="0"/>
        <w:ind w:left="0"/>
        <w:jc w:val="left"/>
      </w:pPr>
      <w:r>
        <w:rPr>
          <w:rFonts w:ascii="Times New Roman"/>
          <w:b/>
          <w:i w:val="false"/>
          <w:color w:val="000000"/>
        </w:rPr>
        <w:t xml:space="preserve"> Типовая модель профессиональных компетенций сотрудников органов гражданской защиты, замещающих управленческую должность</w:t>
      </w:r>
    </w:p>
    <w:bookmarkEnd w:id="248"/>
    <w:p>
      <w:pPr>
        <w:spacing w:after="0"/>
        <w:ind w:left="0"/>
        <w:jc w:val="both"/>
      </w:pPr>
      <w:r>
        <w:rPr>
          <w:rFonts w:ascii="Times New Roman"/>
          <w:b w:val="false"/>
          <w:i w:val="false"/>
          <w:color w:val="ff0000"/>
          <w:sz w:val="28"/>
        </w:rPr>
        <w:t xml:space="preserve">
      Сноска. Приложение 4 с изменением, внесенным приказом Министра по чрезвычайным ситуациям РК от 22.12.2023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компетенции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компетенции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проверки сотрудника на соответствие компетенции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грамотность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9"/>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органов гражданской защиты (далее - ОГЗ).</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Знание и понимание нормативных правовых актов, регламентирующих деятельность ведомства, подразделения (службы), учреждения ОГЗ по месту прохождения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и понимание должностных обязанностей согласно должностным инструкциям.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эффективно осуществлять на практике действия и мероприятия, предусмотренные должностными обязанностями.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и понимание требований режима секретности.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навыками грамотной устной речи, необходимыми для эффективного исполнения служебных обязанностей сотрудника ОГЗ.</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навыками грамотной письменной речи, необходимыми для эффективного ведения делопроизводства в занимаемой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своевременно принимать правильные и точные решения необходимые для эффективной реализации служебных задач.</w:t>
            </w:r>
          </w:p>
          <w:p>
            <w:pPr>
              <w:spacing w:after="20"/>
              <w:ind w:left="20"/>
              <w:jc w:val="both"/>
            </w:pPr>
            <w:r>
              <w:rPr>
                <w:rFonts w:ascii="Times New Roman"/>
                <w:b w:val="false"/>
                <w:i w:val="false"/>
                <w:color w:val="000000"/>
                <w:sz w:val="20"/>
              </w:rPr>
              <w:t>
Знания и умения в сфере информационных технологий, необходимые для выполнения служебных обязанностей сотрудника ОГЗ.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0"/>
          <w:p>
            <w:pPr>
              <w:spacing w:after="20"/>
              <w:ind w:left="20"/>
              <w:jc w:val="both"/>
            </w:pPr>
            <w:r>
              <w:rPr>
                <w:rFonts w:ascii="Times New Roman"/>
                <w:b w:val="false"/>
                <w:i w:val="false"/>
                <w:color w:val="000000"/>
                <w:sz w:val="20"/>
              </w:rPr>
              <w:t xml:space="preserve">
Изложение и разъяснение положений </w:t>
            </w:r>
            <w:r>
              <w:rPr>
                <w:rFonts w:ascii="Times New Roman"/>
                <w:b w:val="false"/>
                <w:i w:val="false"/>
                <w:color w:val="000000"/>
                <w:sz w:val="20"/>
              </w:rPr>
              <w:t>Конституции</w:t>
            </w:r>
            <w:r>
              <w:rPr>
                <w:rFonts w:ascii="Times New Roman"/>
                <w:b w:val="false"/>
                <w:i w:val="false"/>
                <w:color w:val="000000"/>
                <w:sz w:val="20"/>
              </w:rPr>
              <w:t xml:space="preserve"> и законодательных актов, регламентирующих деятельность ОГЗ.</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Ответы на контрольные вопросы. Прохождение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Изложение и разъяснение положений нормативных правовых актов, регламентирующих деятельность ведомства, подразделения (службы), учреждения ОГЗ по месту прохождения службы. Ответы на контрольные вопросы. Прохождение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Изложение и разъяснение должностных обязанностей согласно должностным инструкциям. Ответы на контрольные вопросы. Прохождение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Демонстрация способности осуществлять на практике действия и мероприятия, предусмотренные должностными обязанностями на примере смоделированной служебной ситуации. Изложение и разъяснение порядка (алгоритма), тактики и других особенностей выполнения профессиональных действий, необходимых для эффективного выполнения служебной задачи, на примере смоделированной служебной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Изложение и разъяснение </w:t>
            </w:r>
            <w:r>
              <w:rPr>
                <w:rFonts w:ascii="Times New Roman"/>
                <w:b w:val="false"/>
                <w:i w:val="false"/>
                <w:color w:val="000000"/>
                <w:sz w:val="20"/>
              </w:rPr>
              <w:t>Закона</w:t>
            </w:r>
            <w:r>
              <w:rPr>
                <w:rFonts w:ascii="Times New Roman"/>
                <w:b w:val="false"/>
                <w:i w:val="false"/>
                <w:color w:val="000000"/>
                <w:sz w:val="20"/>
              </w:rPr>
              <w:t xml:space="preserve"> "О государственных секретах" и других нормативных правовых актов, регламентирующих порядке обращения с секретной информацией и служебной информацией ограниченного распространения. Ответы на контрольные вопросы. Прохождение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Демонстрация навыков устной речи при собеседовании.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письменного задания в сфере служебной деятельности либо предоставление служебных материалов, содержащих тексты, выполненные сотрудником.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Ответы на вопросы по смоделированной служебной ситуации (в части оперативного принятия эффективных решений).</w:t>
            </w:r>
          </w:p>
          <w:p>
            <w:pPr>
              <w:spacing w:after="20"/>
              <w:ind w:left="20"/>
              <w:jc w:val="both"/>
            </w:pPr>
            <w:r>
              <w:rPr>
                <w:rFonts w:ascii="Times New Roman"/>
                <w:b w:val="false"/>
                <w:i w:val="false"/>
                <w:color w:val="000000"/>
                <w:sz w:val="20"/>
              </w:rPr>
              <w:t>
Практическая демонстрация навыков работы с информационно-вычислительной (компьютерной) техникой и программами.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дисциплинированность (организованность, исполнительность)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1"/>
          <w:p>
            <w:pPr>
              <w:spacing w:after="20"/>
              <w:ind w:left="20"/>
              <w:jc w:val="both"/>
            </w:pPr>
            <w:r>
              <w:rPr>
                <w:rFonts w:ascii="Times New Roman"/>
                <w:b w:val="false"/>
                <w:i w:val="false"/>
                <w:color w:val="000000"/>
                <w:sz w:val="20"/>
              </w:rPr>
              <w:t>
Знание и способность точно соблюдать служебные регламенты, положения, правила, инструкции, приказы, уставы и другие нормативные правовые акты в сфере организации деятельности ОГЗ.</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выполнять служебные задачи качественно, последовательно и в установленный срок.</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грамотно планировать выполнение служебной задачи, рационально, эффективно распоряжаться служебным временем.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распределять и перераспределять рабочую нагрузку (корректировать план работы) в зависимости от изменения ситуации на службе.</w:t>
            </w:r>
          </w:p>
          <w:p>
            <w:pPr>
              <w:spacing w:after="20"/>
              <w:ind w:left="20"/>
              <w:jc w:val="both"/>
            </w:pPr>
            <w:r>
              <w:rPr>
                <w:rFonts w:ascii="Times New Roman"/>
                <w:b w:val="false"/>
                <w:i w:val="false"/>
                <w:color w:val="000000"/>
                <w:sz w:val="20"/>
              </w:rPr>
              <w:t>
Аккуратность в отношении государственного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2"/>
          <w:p>
            <w:pPr>
              <w:spacing w:after="20"/>
              <w:ind w:left="20"/>
              <w:jc w:val="both"/>
            </w:pPr>
            <w:r>
              <w:rPr>
                <w:rFonts w:ascii="Times New Roman"/>
                <w:b w:val="false"/>
                <w:i w:val="false"/>
                <w:color w:val="000000"/>
                <w:sz w:val="20"/>
              </w:rPr>
              <w:t>
Ответы на вопросы по содержанию нормативных правовых актов, определяющих регламент и вопросы организации деятельности ОГЗ. Способность соблюдать данные нормативные правовые акты проверяется на основании характеризующих материалов (характеристика непосредственного руководителя в произвольной форме).</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качество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3"/>
          <w:p>
            <w:pPr>
              <w:spacing w:after="20"/>
              <w:ind w:left="20"/>
              <w:jc w:val="both"/>
            </w:pPr>
            <w:r>
              <w:rPr>
                <w:rFonts w:ascii="Times New Roman"/>
                <w:b w:val="false"/>
                <w:i w:val="false"/>
                <w:color w:val="000000"/>
                <w:sz w:val="20"/>
              </w:rPr>
              <w:t>
Способность понимать служебную задачу.</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определять направление и этапы выполнения служебной задачи. Способность планировать выполнение служебной задачи.</w:t>
            </w:r>
          </w:p>
          <w:p>
            <w:pPr>
              <w:spacing w:after="20"/>
              <w:ind w:left="20"/>
              <w:jc w:val="both"/>
            </w:pPr>
            <w:r>
              <w:rPr>
                <w:rFonts w:ascii="Times New Roman"/>
                <w:b w:val="false"/>
                <w:i w:val="false"/>
                <w:color w:val="000000"/>
                <w:sz w:val="20"/>
              </w:rPr>
              <w:t>
Способность обеспечивать полное достижение цели выполняемой служебной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4"/>
          <w:p>
            <w:pPr>
              <w:spacing w:after="20"/>
              <w:ind w:left="20"/>
              <w:jc w:val="both"/>
            </w:pPr>
            <w:r>
              <w:rPr>
                <w:rFonts w:ascii="Times New Roman"/>
                <w:b w:val="false"/>
                <w:i w:val="false"/>
                <w:color w:val="000000"/>
                <w:sz w:val="20"/>
              </w:rPr>
              <w:t>
Изложение и разъяснение цели и содержания служебной задачи на примере смоделированной служебной ситуации.</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Изложение и разъяснение направлений, способов (методов) и этапов выполнения служебной задачи на примере смоделированной служебной ситуации.</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(групповое выполнение служебных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5"/>
          <w:p>
            <w:pPr>
              <w:spacing w:after="20"/>
              <w:ind w:left="20"/>
              <w:jc w:val="both"/>
            </w:pPr>
            <w:r>
              <w:rPr>
                <w:rFonts w:ascii="Times New Roman"/>
                <w:b w:val="false"/>
                <w:i w:val="false"/>
                <w:color w:val="000000"/>
                <w:sz w:val="20"/>
              </w:rPr>
              <w:t>
Способность рационально и тактически грамотно распределять направления и участки работы между собой и другими сотрудниками, участвующими в групповом (коллективном) выполнении служебной задачи. Умение точно определять объем и пределы собственного участка работы при групповом (коллективном) выполнении служебной задачи.</w:t>
            </w:r>
          </w:p>
          <w:bookmarkEnd w:id="255"/>
          <w:p>
            <w:pPr>
              <w:spacing w:after="20"/>
              <w:ind w:left="20"/>
              <w:jc w:val="both"/>
            </w:pPr>
            <w:r>
              <w:rPr>
                <w:rFonts w:ascii="Times New Roman"/>
                <w:b w:val="false"/>
                <w:i w:val="false"/>
                <w:color w:val="000000"/>
                <w:sz w:val="20"/>
              </w:rPr>
              <w:t>
Способность тактически грамотно организовывать и осуществлять связь и взаимодействие с другими сотрудниками при групповом (коллективном) выполнении служебной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6"/>
          <w:p>
            <w:pPr>
              <w:spacing w:after="20"/>
              <w:ind w:left="20"/>
              <w:jc w:val="both"/>
            </w:pPr>
            <w:r>
              <w:rPr>
                <w:rFonts w:ascii="Times New Roman"/>
                <w:b w:val="false"/>
                <w:i w:val="false"/>
                <w:color w:val="000000"/>
                <w:sz w:val="20"/>
              </w:rPr>
              <w:t>
Изложение и разъяснение схемы организации выполнения группового задания с распределением направлений и участков работы между собой и другими сотрудниками на примере смоделированной служебной ситуации. Разъяснение объема и пределов собственного участка работы, обоснование причины и целесообразности выбора этого участка.</w:t>
            </w:r>
          </w:p>
          <w:bookmarkEnd w:id="256"/>
          <w:p>
            <w:pPr>
              <w:spacing w:after="20"/>
              <w:ind w:left="20"/>
              <w:jc w:val="both"/>
            </w:pPr>
            <w:r>
              <w:rPr>
                <w:rFonts w:ascii="Times New Roman"/>
                <w:b w:val="false"/>
                <w:i w:val="false"/>
                <w:color w:val="000000"/>
                <w:sz w:val="20"/>
              </w:rPr>
              <w:t>
Изложение и разъяснение схемы организации связи и взаимодействия группы при выполнении группового задания на примере смоделированной служебной ситуации. Обоснование данной схемы.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57"/>
          <w:p>
            <w:pPr>
              <w:spacing w:after="20"/>
              <w:ind w:left="20"/>
              <w:jc w:val="both"/>
            </w:pPr>
            <w:r>
              <w:rPr>
                <w:rFonts w:ascii="Times New Roman"/>
                <w:b w:val="false"/>
                <w:i w:val="false"/>
                <w:color w:val="000000"/>
                <w:sz w:val="20"/>
              </w:rPr>
              <w:t>
Способность выдерживать физические нагрузки, необходимые для выполнения профессиональных обязанностей.</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и навыки применения пожарной аварийно-спасательной техники, пожарно-технического вооружения и оборудования, и связи, необходимых для выполнения служебных обязанностей (в стандартных и нестандартных служебных ситуациях).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теоретических основ специальных средств, необходимых для выполнения служебных обязанностей.</w:t>
            </w:r>
          </w:p>
          <w:p>
            <w:pPr>
              <w:spacing w:after="20"/>
              <w:ind w:left="20"/>
              <w:jc w:val="both"/>
            </w:pPr>
            <w:r>
              <w:rPr>
                <w:rFonts w:ascii="Times New Roman"/>
                <w:b w:val="false"/>
                <w:i w:val="false"/>
                <w:color w:val="000000"/>
                <w:sz w:val="20"/>
              </w:rPr>
              <w:t>
Владение техникой и навыками применения специальных средств, необходимыми для выполнения служебных обязанностей (в стандартных и нестандартных служебных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58"/>
          <w:p>
            <w:pPr>
              <w:spacing w:after="20"/>
              <w:ind w:left="20"/>
              <w:jc w:val="both"/>
            </w:pPr>
            <w:r>
              <w:rPr>
                <w:rFonts w:ascii="Times New Roman"/>
                <w:b w:val="false"/>
                <w:i w:val="false"/>
                <w:color w:val="000000"/>
                <w:sz w:val="20"/>
              </w:rPr>
              <w:t>
Выполнение зачетов по физической подготовке (оценка проводится в соответствии с нормативными правовыми актами МЧС, регламентирующими профессиональную служебную и физическую подготовку).</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Демонстрация выполнения отдельных приемов, применяемых в деятельности ОГЗ (оценка проводится в соответствии с нормативными правовыми актами МЧС, регламентирующими профессиональную служебную и физическую подготовку).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Прохождение тестирования и устные ответы на вопросы по теоретическим основам специальных средств, принятых на вооружение ОГЗ.</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Прохождение тестирования и устные ответы на вопросы по теоретическим основам специальных средств, принятых на вооружение ОГЗ.</w:t>
            </w:r>
          </w:p>
          <w:p>
            <w:pPr>
              <w:spacing w:after="20"/>
              <w:ind w:left="20"/>
              <w:jc w:val="both"/>
            </w:pPr>
            <w:r>
              <w:rPr>
                <w:rFonts w:ascii="Times New Roman"/>
                <w:b w:val="false"/>
                <w:i w:val="false"/>
                <w:color w:val="000000"/>
                <w:sz w:val="20"/>
              </w:rPr>
              <w:t>
Разъяснение и демонстрация приемов, способов ношения и применения специальных средств, принятых на вооружение ОГЗ (с моделированием стандартных и нестандартных служебных ситуаций).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59"/>
          <w:p>
            <w:pPr>
              <w:spacing w:after="20"/>
              <w:ind w:left="20"/>
              <w:jc w:val="both"/>
            </w:pPr>
            <w:r>
              <w:rPr>
                <w:rFonts w:ascii="Times New Roman"/>
                <w:b w:val="false"/>
                <w:i w:val="false"/>
                <w:color w:val="000000"/>
                <w:sz w:val="20"/>
              </w:rPr>
              <w:t>
Знание теоретических основ подготовки организма и сопротивления стрессовой нагрузке. Владение методикой и техниками сопротивления стрессовой нагрузке.</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методикой и техниками снятия постстрессовых проявлений (постстрессового синдрома).</w:t>
            </w:r>
          </w:p>
          <w:p>
            <w:pPr>
              <w:spacing w:after="20"/>
              <w:ind w:left="20"/>
              <w:jc w:val="both"/>
            </w:pPr>
            <w:r>
              <w:rPr>
                <w:rFonts w:ascii="Times New Roman"/>
                <w:b w:val="false"/>
                <w:i w:val="false"/>
                <w:color w:val="000000"/>
                <w:sz w:val="20"/>
              </w:rPr>
              <w:t>
Способность контролировать эмоции, сохранять ясность сознания и волевые способности в сложных стрессовых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0"/>
          <w:p>
            <w:pPr>
              <w:spacing w:after="20"/>
              <w:ind w:left="20"/>
              <w:jc w:val="both"/>
            </w:pPr>
            <w:r>
              <w:rPr>
                <w:rFonts w:ascii="Times New Roman"/>
                <w:b w:val="false"/>
                <w:i w:val="false"/>
                <w:color w:val="000000"/>
                <w:sz w:val="20"/>
              </w:rPr>
              <w:t>
Изложение и разъяснение рекомендованных сотрудникам ОГЗ психологических техник, приемов, методов подготовки организма к стрессовой нагрузке и сопротивления стрессу.</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Изложение и разъяснение рекомендованных сотрудникам ОГЗ психологических техник, приемов, методов снятия постстрессовых проявлений (постстрессового синдрома).</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 (характеристика непосредственного руководителя в произвольной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этичность и приверженность корпоративной культуре ОГЗ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61"/>
          <w:p>
            <w:pPr>
              <w:spacing w:after="20"/>
              <w:ind w:left="20"/>
              <w:jc w:val="both"/>
            </w:pPr>
            <w:r>
              <w:rPr>
                <w:rFonts w:ascii="Times New Roman"/>
                <w:b w:val="false"/>
                <w:i w:val="false"/>
                <w:color w:val="000000"/>
                <w:sz w:val="20"/>
              </w:rPr>
              <w:t xml:space="preserve">
Знание и понимание норм Этического кодекса государственных служащих Республики Казахстан, утвержденного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и Этического кодекса сотрудников правоохранительных органов, органов гражданской защиты и государственной фельдъегерской службы Республики Казахстан, утвержденного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 января 2023 года № 81 "Об утверждении Этического кодекса сотрудников правоохранительных органов, органов гражданской защиты и государственной фельдъегерской службы Республики Казахстан" (далее - Этический кодекс).</w:t>
            </w:r>
          </w:p>
          <w:bookmarkEnd w:id="261"/>
          <w:p>
            <w:pPr>
              <w:spacing w:after="20"/>
              <w:ind w:left="20"/>
              <w:jc w:val="both"/>
            </w:pPr>
            <w:r>
              <w:rPr>
                <w:rFonts w:ascii="Times New Roman"/>
                <w:b w:val="false"/>
                <w:i w:val="false"/>
                <w:color w:val="000000"/>
                <w:sz w:val="20"/>
              </w:rPr>
              <w:t>
Способность проявлять сдержанность, тактичность и другие требования Этического кодекса (по отношению к населению, коллегам и руководству) в эмоционально сложных служебных ситуациях.</w:t>
            </w:r>
          </w:p>
          <w:p>
            <w:pPr>
              <w:spacing w:after="20"/>
              <w:ind w:left="20"/>
              <w:jc w:val="both"/>
            </w:pPr>
            <w:r>
              <w:rPr>
                <w:rFonts w:ascii="Times New Roman"/>
                <w:b w:val="false"/>
                <w:i w:val="false"/>
                <w:color w:val="000000"/>
                <w:sz w:val="20"/>
              </w:rPr>
              <w:t>
Знание и понимание положений имиджевой политики ОГЗ.</w:t>
            </w:r>
          </w:p>
          <w:p>
            <w:pPr>
              <w:spacing w:after="20"/>
              <w:ind w:left="20"/>
              <w:jc w:val="both"/>
            </w:pPr>
            <w:r>
              <w:rPr>
                <w:rFonts w:ascii="Times New Roman"/>
                <w:b w:val="false"/>
                <w:i w:val="false"/>
                <w:color w:val="000000"/>
                <w:sz w:val="20"/>
              </w:rPr>
              <w:t>
Способность поддерживать вербальный контакт (разговор) с представителями населения по общим и специальным служебным вопросам с соблюдением требований служебной этики, режима секретности и имиджевой политики ОГЗ.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2"/>
          <w:p>
            <w:pPr>
              <w:spacing w:after="20"/>
              <w:ind w:left="20"/>
              <w:jc w:val="both"/>
            </w:pPr>
            <w:r>
              <w:rPr>
                <w:rFonts w:ascii="Times New Roman"/>
                <w:b w:val="false"/>
                <w:i w:val="false"/>
                <w:color w:val="000000"/>
                <w:sz w:val="20"/>
              </w:rPr>
              <w:t>
Изложение и разъяснение положений Этического кодекса.</w:t>
            </w:r>
          </w:p>
          <w:bookmarkEnd w:id="262"/>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 (характеристика непосредственного руководителя в произвольной форме).</w:t>
            </w:r>
          </w:p>
          <w:p>
            <w:pPr>
              <w:spacing w:after="20"/>
              <w:ind w:left="20"/>
              <w:jc w:val="both"/>
            </w:pPr>
            <w:r>
              <w:rPr>
                <w:rFonts w:ascii="Times New Roman"/>
                <w:b w:val="false"/>
                <w:i w:val="false"/>
                <w:color w:val="000000"/>
                <w:sz w:val="20"/>
              </w:rPr>
              <w:t>
Ответы на вопросы о содержании, значении, целях и задачах имиджевой политики ОГЗ.</w:t>
            </w:r>
          </w:p>
          <w:p>
            <w:pPr>
              <w:spacing w:after="20"/>
              <w:ind w:left="20"/>
              <w:jc w:val="both"/>
            </w:pPr>
            <w:r>
              <w:rPr>
                <w:rFonts w:ascii="Times New Roman"/>
                <w:b w:val="false"/>
                <w:i w:val="false"/>
                <w:color w:val="000000"/>
                <w:sz w:val="20"/>
              </w:rPr>
              <w:t>
Ответы на вопросы должностного лица, имитирующего поведение представителя общественности.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Управленческие компетенции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Целеполагание (стратегическое видение)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63"/>
          <w:p>
            <w:pPr>
              <w:spacing w:after="20"/>
              <w:ind w:left="20"/>
              <w:jc w:val="both"/>
            </w:pPr>
            <w:r>
              <w:rPr>
                <w:rFonts w:ascii="Times New Roman"/>
                <w:b w:val="false"/>
                <w:i w:val="false"/>
                <w:color w:val="000000"/>
                <w:sz w:val="20"/>
              </w:rPr>
              <w:t>
Знание положений Посланий Главы государства народу Казахстана, относящихся к сфере правоохранительной службы и деятельности ОГЗ.</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Знание положений государственных программ, концепций, доктрин и других нормативных правовых актов, определяющих стратегию развития правоохранительной системы и ОГЗ.</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определять конкретные объективные недостатки организации и функционирования системы ОГЗ в целом, соответствующего органа (службы) и вверенного подразделения.</w:t>
            </w:r>
          </w:p>
          <w:p>
            <w:pPr>
              <w:spacing w:after="20"/>
              <w:ind w:left="20"/>
              <w:jc w:val="both"/>
            </w:pPr>
            <w:r>
              <w:rPr>
                <w:rFonts w:ascii="Times New Roman"/>
                <w:b w:val="false"/>
                <w:i w:val="false"/>
                <w:color w:val="000000"/>
                <w:sz w:val="20"/>
              </w:rPr>
              <w:t>
Способность выдвигать конкретные и реальные меры по устранению недостатков и совершенствованию организации и функционирования системы ОГЗ в целом, соответствующего органа (службы) и вверенного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64"/>
          <w:p>
            <w:pPr>
              <w:spacing w:after="20"/>
              <w:ind w:left="20"/>
              <w:jc w:val="both"/>
            </w:pPr>
            <w:r>
              <w:rPr>
                <w:rFonts w:ascii="Times New Roman"/>
                <w:b w:val="false"/>
                <w:i w:val="false"/>
                <w:color w:val="000000"/>
                <w:sz w:val="20"/>
              </w:rPr>
              <w:t>
Изложение и разъяснение положений Посланий Главы государства народу Казахстана, относящихся к сфере правоохранительной службы и деятельности ОГЗ. Ответы на контрольные вопросы.</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Ответы на вопросы по содержанию государственных программ, концепций, доктрин и других нормативных правовых актов, определяющих стратегию развития правоохранительной системы и ОГЗ.</w:t>
            </w:r>
          </w:p>
          <w:p>
            <w:pPr>
              <w:spacing w:after="20"/>
              <w:ind w:left="20"/>
              <w:jc w:val="both"/>
            </w:pPr>
            <w:r>
              <w:rPr>
                <w:rFonts w:ascii="Times New Roman"/>
                <w:b w:val="false"/>
                <w:i w:val="false"/>
                <w:color w:val="000000"/>
                <w:sz w:val="20"/>
              </w:rPr>
              <w:t>
</w:t>
            </w:r>
            <w:r>
              <w:rPr>
                <w:rFonts w:ascii="Times New Roman"/>
                <w:b w:val="false"/>
                <w:i w:val="false"/>
                <w:color w:val="000000"/>
                <w:sz w:val="20"/>
              </w:rPr>
              <w:t>Изложение, разъяснение и обоснование объективных недостатков организации и функционирования системы ОГЗ в целом, соответствующего органа (службы) и вверенного подразделения. Ответы на контрольные вопросы.</w:t>
            </w:r>
          </w:p>
          <w:p>
            <w:pPr>
              <w:spacing w:after="20"/>
              <w:ind w:left="20"/>
              <w:jc w:val="both"/>
            </w:pPr>
            <w:r>
              <w:rPr>
                <w:rFonts w:ascii="Times New Roman"/>
                <w:b w:val="false"/>
                <w:i w:val="false"/>
                <w:color w:val="000000"/>
                <w:sz w:val="20"/>
              </w:rPr>
              <w:t>
Изложение и разъяснение и обоснование конкретных и реальных мер по устранению выше обозначенных недостатков, а также по совершенствованию организации и функционированию системы ОГЗ в целом, соответствующего органа (службы) и вверенного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подразделении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65"/>
          <w:p>
            <w:pPr>
              <w:spacing w:after="20"/>
              <w:ind w:left="20"/>
              <w:jc w:val="both"/>
            </w:pPr>
            <w:r>
              <w:rPr>
                <w:rFonts w:ascii="Times New Roman"/>
                <w:b w:val="false"/>
                <w:i w:val="false"/>
                <w:color w:val="000000"/>
                <w:sz w:val="20"/>
              </w:rPr>
              <w:t>
Знание цели, задач деятельности, функций и приоритетных направлений развития вверенного подразделения.</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Знание организационно-штатной структуры и численности вверенного подразделения, фактического объема и характера служебной нагрузки в подразделении.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проблем и недостатков деятельности вверенного подразделения, препятствующих его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рационально определять организационно-штатную структуру и штатную численность вверенного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подбирать конкурентоспособные кадры во вверено подразделение.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обеспечивать необходимые условия труда подчиненным сотрудникам для эффективного выполнения ими должностных обязанностей.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рационально определять и распределять объем функций, задач и управленческих полномочий между собой и заместителями (другими подчиненными сотрудниками, выполняющими управленческую функцию).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рационально и эффективно планировать деятельность вверенного подразделения, деятельность на отдельных участках работы, деятель отдельного (каждого) подчиненного сотрудника.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ставить конкретные и объективно выполнимые (реальные) служебные задачи каждому подчиненному сотруднику.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выявлять и исключать несвойственные и неэффективные задачи (участки работы).</w:t>
            </w:r>
          </w:p>
          <w:p>
            <w:pPr>
              <w:spacing w:after="20"/>
              <w:ind w:left="20"/>
              <w:jc w:val="both"/>
            </w:pPr>
            <w:r>
              <w:rPr>
                <w:rFonts w:ascii="Times New Roman"/>
                <w:b w:val="false"/>
                <w:i w:val="false"/>
                <w:color w:val="000000"/>
                <w:sz w:val="20"/>
              </w:rPr>
              <w:t>
Умение рационально определять и распределять служебную нагрузку и сферы ответственности среди подчиненных (исключая дублирование служебных задач и функций). Умение эффективно перераспределять служебную нагрузку среди подчиненных сотрудников при возникновении сложных непредвиденных служебных ситуаций.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66"/>
          <w:p>
            <w:pPr>
              <w:spacing w:after="20"/>
              <w:ind w:left="20"/>
              <w:jc w:val="both"/>
            </w:pPr>
            <w:r>
              <w:rPr>
                <w:rFonts w:ascii="Times New Roman"/>
                <w:b w:val="false"/>
                <w:i w:val="false"/>
                <w:color w:val="000000"/>
                <w:sz w:val="20"/>
              </w:rPr>
              <w:t>
Изложение и разъяснение цели, задач деятельности, функций и приоритетных направлений развития вверенного подразделения. Ответы на контрольные вопросы.</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Доклад по организационно-штатной структуре и численности вверенного подразделения, фактическом объеме и характере служебной нагрузки в подразделении.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Изложение, разъяснение и обоснование проблем и недостатков деятельности вверенного подразделения, препятствующих его эффективности. Ответы на контрольные вопросы.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Обоснование предложений по изменению (совершенствованию) организационно-штатной структуры и штатной численности вверенного подразделения. В случае отсутствия таких предложений, обоснование оптимальности существующей организационно-штатной структуры и штатной численности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Обоснование принципов и критериев отбора кадров во вверенное подразделение.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 и анализа результатов анонимного опроса подчиненных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 и анализа результатов анонимного опроса подчиненных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Оценка на соответствие данному показателю осуществляется на основании изучения проверяющим планов и результатов эффективности деятельности подразделения, а также на основе характеризующих материалов (характеристика непосредственного руководителя в произвольной форме) и анализа результатов анонимного опроса подчиненных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 и анализа результатов анонимного опроса подчиненных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 и анализа результатов анонимного опроса подчиненных сотрудников.</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 и анализа результатов анонимного опроса подчиненных сотрудников.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деятельности подчиненных сотрудников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67"/>
          <w:p>
            <w:pPr>
              <w:spacing w:after="20"/>
              <w:ind w:left="20"/>
              <w:jc w:val="both"/>
            </w:pPr>
            <w:r>
              <w:rPr>
                <w:rFonts w:ascii="Times New Roman"/>
                <w:b w:val="false"/>
                <w:i w:val="false"/>
                <w:color w:val="000000"/>
                <w:sz w:val="20"/>
              </w:rPr>
              <w:t>
Знание методов, способов выполнения, характера, содержания, цели и предполагаемых результатов работы, которую подчиненный сотрудник должен выполнить в рамках решения поставленной служебной задачи (компетентность в сфере поставленных служебных задач).</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рационально и эффективно планировать контрольные мероприятия, обеспечивая постоянную информированность о фактическом состоянии и степени эффективности деятельности вверенного подразделения в целом, деятельности на каждом участке работы и деятельности каждого подчиненного сотрудника.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в ходе контрольных мероприятий выявлять, обосновывать и объяснять подчиненным сотрудникам ошибки и недостатки в работе, а также характер и степень влияния этих ошибок на снижение эффективности вверенного подразделения.</w:t>
            </w:r>
          </w:p>
          <w:p>
            <w:pPr>
              <w:spacing w:after="20"/>
              <w:ind w:left="20"/>
              <w:jc w:val="both"/>
            </w:pPr>
            <w:r>
              <w:rPr>
                <w:rFonts w:ascii="Times New Roman"/>
                <w:b w:val="false"/>
                <w:i w:val="false"/>
                <w:color w:val="000000"/>
                <w:sz w:val="20"/>
              </w:rPr>
              <w:t>
Владение навыками эффективного контроля деятельности подразделения и подчиненных сотрудников в особых условиях несения службы (в условиях чрезвычайного).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68"/>
          <w:p>
            <w:pPr>
              <w:spacing w:after="20"/>
              <w:ind w:left="20"/>
              <w:jc w:val="both"/>
            </w:pPr>
            <w:r>
              <w:rPr>
                <w:rFonts w:ascii="Times New Roman"/>
                <w:b w:val="false"/>
                <w:i w:val="false"/>
                <w:color w:val="000000"/>
                <w:sz w:val="20"/>
              </w:rPr>
              <w:t>
Ответы на вопросы в сфере профессиональных компетенций подчиненных сотрудников. На примере конкретных служебных задач (которые обязаны выполнять подчиненные сотрудники) разъяснение содержания и порядка действий по их выполнению, ожидаемых результатов и форм (способов) контроля.</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Составление плана контрольных мероприятий на примере смоделированной служебной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 и анализа результатов анонимного опроса подчиненных сотрудников.</w:t>
            </w:r>
          </w:p>
          <w:p>
            <w:pPr>
              <w:spacing w:after="20"/>
              <w:ind w:left="20"/>
              <w:jc w:val="both"/>
            </w:pPr>
            <w:r>
              <w:rPr>
                <w:rFonts w:ascii="Times New Roman"/>
                <w:b w:val="false"/>
                <w:i w:val="false"/>
                <w:color w:val="000000"/>
                <w:sz w:val="20"/>
              </w:rPr>
              <w:t>
Ответы на вопросы по организации контроля деятельности подчиненных в особых условиях несения службы (в условиях чрезвычайного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подчиненных сотрудников к успешной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69"/>
          <w:p>
            <w:pPr>
              <w:spacing w:after="20"/>
              <w:ind w:left="20"/>
              <w:jc w:val="both"/>
            </w:pPr>
            <w:r>
              <w:rPr>
                <w:rFonts w:ascii="Times New Roman"/>
                <w:b w:val="false"/>
                <w:i w:val="false"/>
                <w:color w:val="000000"/>
                <w:sz w:val="20"/>
              </w:rPr>
              <w:t>
Способность создавать и поддерживать условия Способность создавать и поддерживать условия (предпосылки) для устойчивого положительного морально-психологического климата в коллективе вверенного подразделения.</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принимать справедливые и обоснованные решения по применению поощрений и дисциплинарных взысканий в отношении подчиненных сотрудников.</w:t>
            </w:r>
          </w:p>
          <w:p>
            <w:pPr>
              <w:spacing w:after="20"/>
              <w:ind w:left="20"/>
              <w:jc w:val="both"/>
            </w:pPr>
            <w:r>
              <w:rPr>
                <w:rFonts w:ascii="Times New Roman"/>
                <w:b w:val="false"/>
                <w:i w:val="false"/>
                <w:color w:val="000000"/>
                <w:sz w:val="20"/>
              </w:rPr>
              <w:t>
Способность своевременно защищать (отстаивать) права и законные интересы подчиненных сотрудников в случае их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70"/>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 и анализа результатов анонимного опроса подчиненных сотрудников.</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 и анализа результатов анонимного опроса подчиненных сотрудников.</w:t>
            </w:r>
          </w:p>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характеризующих материалов (характеристика непосредственного руководителя в произвольной форме) и анализа результатов анонимного опроса подчиненных сотрудников.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Общая оценка: в числовом и процентном выражении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методам</w:t>
            </w:r>
            <w:r>
              <w:br/>
            </w:r>
            <w:r>
              <w:rPr>
                <w:rFonts w:ascii="Times New Roman"/>
                <w:b w:val="false"/>
                <w:i w:val="false"/>
                <w:color w:val="000000"/>
                <w:sz w:val="20"/>
              </w:rPr>
              <w:t>определения профессиональных</w:t>
            </w:r>
            <w:r>
              <w:br/>
            </w:r>
            <w:r>
              <w:rPr>
                <w:rFonts w:ascii="Times New Roman"/>
                <w:b w:val="false"/>
                <w:i w:val="false"/>
                <w:color w:val="000000"/>
                <w:sz w:val="20"/>
              </w:rPr>
              <w:t>компетенций, ключевых</w:t>
            </w:r>
            <w:r>
              <w:br/>
            </w:r>
            <w:r>
              <w:rPr>
                <w:rFonts w:ascii="Times New Roman"/>
                <w:b w:val="false"/>
                <w:i w:val="false"/>
                <w:color w:val="000000"/>
                <w:sz w:val="20"/>
              </w:rPr>
              <w:t>показателей и расчета</w:t>
            </w:r>
            <w:r>
              <w:br/>
            </w:r>
            <w:r>
              <w:rPr>
                <w:rFonts w:ascii="Times New Roman"/>
                <w:b w:val="false"/>
                <w:i w:val="false"/>
                <w:color w:val="000000"/>
                <w:sz w:val="20"/>
              </w:rPr>
              <w:t>показателя конкурентоспособности</w:t>
            </w:r>
            <w:r>
              <w:br/>
            </w:r>
            <w:r>
              <w:rPr>
                <w:rFonts w:ascii="Times New Roman"/>
                <w:b w:val="false"/>
                <w:i w:val="false"/>
                <w:color w:val="000000"/>
                <w:sz w:val="20"/>
              </w:rPr>
              <w:t>в органах гражданской защиты</w:t>
            </w:r>
            <w:r>
              <w:br/>
            </w:r>
            <w:r>
              <w:rPr>
                <w:rFonts w:ascii="Times New Roman"/>
                <w:b w:val="false"/>
                <w:i w:val="false"/>
                <w:color w:val="000000"/>
                <w:sz w:val="20"/>
              </w:rPr>
              <w:t>Республики Казахстан</w:t>
            </w:r>
          </w:p>
        </w:tc>
      </w:tr>
    </w:tbl>
    <w:bookmarkStart w:name="z378" w:id="271"/>
    <w:p>
      <w:pPr>
        <w:spacing w:after="0"/>
        <w:ind w:left="0"/>
        <w:jc w:val="left"/>
      </w:pPr>
      <w:r>
        <w:rPr>
          <w:rFonts w:ascii="Times New Roman"/>
          <w:b/>
          <w:i w:val="false"/>
          <w:color w:val="000000"/>
        </w:rPr>
        <w:t xml:space="preserve"> Типовая модель профессиональных компетенций кандидатов на службу в органы гражданской защиты</w:t>
      </w:r>
    </w:p>
    <w:bookmarkEnd w:id="271"/>
    <w:p>
      <w:pPr>
        <w:spacing w:after="0"/>
        <w:ind w:left="0"/>
        <w:jc w:val="both"/>
      </w:pPr>
      <w:r>
        <w:rPr>
          <w:rFonts w:ascii="Times New Roman"/>
          <w:b w:val="false"/>
          <w:i w:val="false"/>
          <w:color w:val="ff0000"/>
          <w:sz w:val="28"/>
        </w:rPr>
        <w:t xml:space="preserve">
      Сноска. Приложение 5 с изменением, внесенным приказом Министра по чрезвычайным ситуациям РК от 22.12.2023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компетенции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компетенции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проверки кандидата на соответствие компетенции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грамотность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72"/>
          <w:p>
            <w:pPr>
              <w:spacing w:after="20"/>
              <w:ind w:left="20"/>
              <w:jc w:val="both"/>
            </w:pPr>
            <w:r>
              <w:rPr>
                <w:rFonts w:ascii="Times New Roman"/>
                <w:b w:val="false"/>
                <w:i w:val="false"/>
                <w:color w:val="000000"/>
                <w:sz w:val="20"/>
              </w:rPr>
              <w:t>
Знание, понимание нормативных правовых актов, регламентирующих деятельность органов гражданской защиты (далее - ОГЗ).</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Знание и понимание требований режима секретности.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применять на практике знания и умения, приобретенные в процессе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навыками грамотной устной речи, необходимыми для эффективного исполнения служебных обязанностей сотрудника ОГЗ.</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Владение навыками грамотной письменной речи, необходимыми для эффективного ведения делопроизводства на занимаемой должности.</w:t>
            </w:r>
          </w:p>
          <w:p>
            <w:pPr>
              <w:spacing w:after="20"/>
              <w:ind w:left="20"/>
              <w:jc w:val="both"/>
            </w:pPr>
            <w:r>
              <w:rPr>
                <w:rFonts w:ascii="Times New Roman"/>
                <w:b w:val="false"/>
                <w:i w:val="false"/>
                <w:color w:val="000000"/>
                <w:sz w:val="20"/>
              </w:rPr>
              <w:t>
Знания и умения в сфере информационных технологий, необходимые для выполнения служебных обязанностей сотрудника ОГЗ.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73"/>
          <w:p>
            <w:pPr>
              <w:spacing w:after="20"/>
              <w:ind w:left="20"/>
              <w:jc w:val="both"/>
            </w:pPr>
            <w:r>
              <w:rPr>
                <w:rFonts w:ascii="Times New Roman"/>
                <w:b w:val="false"/>
                <w:i w:val="false"/>
                <w:color w:val="000000"/>
                <w:sz w:val="20"/>
              </w:rPr>
              <w:t>
Прохождение тестирования.</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Прохождение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Изложение и разъяснение порядка выполнения профессиональных действий, необходимых для эффективного выполнения служебной задачи, на примере смоделированной служебной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Демонстрация навыков устной речи при собеседовании.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письменного задания в пределах обязанностей, предусмотренных предполагаемой должностью.</w:t>
            </w:r>
          </w:p>
          <w:p>
            <w:pPr>
              <w:spacing w:after="20"/>
              <w:ind w:left="20"/>
              <w:jc w:val="both"/>
            </w:pPr>
            <w:r>
              <w:rPr>
                <w:rFonts w:ascii="Times New Roman"/>
                <w:b w:val="false"/>
                <w:i w:val="false"/>
                <w:color w:val="000000"/>
                <w:sz w:val="20"/>
              </w:rPr>
              <w:t>
Прохождение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Дисциплинированность (организованность, исполнительность)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грамотно планировать выполнение служебной задачи, рационально, эффективно распоряжаться служебным временем.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4"/>
          <w:p>
            <w:pPr>
              <w:spacing w:after="20"/>
              <w:ind w:left="20"/>
              <w:jc w:val="both"/>
            </w:pPr>
            <w:r>
              <w:rPr>
                <w:rFonts w:ascii="Times New Roman"/>
                <w:b w:val="false"/>
                <w:i w:val="false"/>
                <w:color w:val="000000"/>
                <w:sz w:val="20"/>
              </w:rPr>
              <w:t>
Изложение и обоснование общих подходов и принципов к планированию служебной деятельности.</w:t>
            </w:r>
          </w:p>
          <w:bookmarkEnd w:id="274"/>
          <w:p>
            <w:pPr>
              <w:spacing w:after="20"/>
              <w:ind w:left="20"/>
              <w:jc w:val="both"/>
            </w:pPr>
            <w:r>
              <w:rPr>
                <w:rFonts w:ascii="Times New Roman"/>
                <w:b w:val="false"/>
                <w:i w:val="false"/>
                <w:color w:val="000000"/>
                <w:sz w:val="20"/>
              </w:rPr>
              <w:t>
Оценка на соответствие данному показателю также осуществляется на основании заключения психофизиологического освидетельствования и характеризующих материалов (характеристика руководителя стажировки, с последнего места учебы (работы) в произвольной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качество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75"/>
          <w:p>
            <w:pPr>
              <w:spacing w:after="20"/>
              <w:ind w:left="20"/>
              <w:jc w:val="both"/>
            </w:pPr>
            <w:r>
              <w:rPr>
                <w:rFonts w:ascii="Times New Roman"/>
                <w:b w:val="false"/>
                <w:i w:val="false"/>
                <w:color w:val="000000"/>
                <w:sz w:val="20"/>
              </w:rPr>
              <w:t>
Способность и точно понимать служебную задачу.</w:t>
            </w:r>
          </w:p>
          <w:bookmarkEnd w:id="275"/>
          <w:p>
            <w:pPr>
              <w:spacing w:after="20"/>
              <w:ind w:left="20"/>
              <w:jc w:val="both"/>
            </w:pPr>
            <w:r>
              <w:rPr>
                <w:rFonts w:ascii="Times New Roman"/>
                <w:b w:val="false"/>
                <w:i w:val="false"/>
                <w:color w:val="000000"/>
                <w:sz w:val="20"/>
              </w:rPr>
              <w:t>
Способность определять направление и этапы выполнения служебной задачи, необходимые и достаточные для эффективного достижения цели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76"/>
          <w:p>
            <w:pPr>
              <w:spacing w:after="20"/>
              <w:ind w:left="20"/>
              <w:jc w:val="both"/>
            </w:pPr>
            <w:r>
              <w:rPr>
                <w:rFonts w:ascii="Times New Roman"/>
                <w:b w:val="false"/>
                <w:i w:val="false"/>
                <w:color w:val="000000"/>
                <w:sz w:val="20"/>
              </w:rPr>
              <w:t>
Изложение и разъяснение цели и содержания служебной задачи на примере смоделированной служебной ситуации.</w:t>
            </w:r>
          </w:p>
          <w:bookmarkEnd w:id="276"/>
          <w:p>
            <w:pPr>
              <w:spacing w:after="20"/>
              <w:ind w:left="20"/>
              <w:jc w:val="both"/>
            </w:pPr>
            <w:r>
              <w:rPr>
                <w:rFonts w:ascii="Times New Roman"/>
                <w:b w:val="false"/>
                <w:i w:val="false"/>
                <w:color w:val="000000"/>
                <w:sz w:val="20"/>
              </w:rPr>
              <w:t>
Изложение и разъяснение направлений, способов (методов) и этапов выполнения служебной задачи на примере смоделированной служебной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(групповое выполнение служебных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рационально и тактически грамотно распределять направления и участки работы между собой и другими сотрудниками, участвующими в групповом (коллективном) выполнении служебной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и разъяснение схемы организации выполнения группового задания с распределением направлений и участков работы между собой и другими сотрудниками на примере смоделированной служебной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и боевая подготовленность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выдерживать физические нагрузки, необходимые для выполнения профессиональных обязанностей.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зачетов по физической подготовке (оценка проводится в соответствии с нормативными правовыми актами МЧС, регламентирующими профессиональную служебную и физическую подготовку).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контролировать эмоции, сохранять ясность сознания и волевые способности в сложных стрессовых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 (характеристика руководителя стажировки, с последнего места учебы (работы) в произвольной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несению службы в особых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ОГЗ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этичность и приверженность корпоративной культуре ОГЗ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и понимание норм Этического кодекса государственных служащих Республики Казахстан, утвержденного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и Этического кодекса сотрудников правоохранительных органов, органов гражданской защиты и государственной фельдъегерской службы Республики Казахстан, утвержденного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 января 2023 года № 81 "Об утверждении Этического кодекса сотрудников правоохранительных органов, органов гражданской защиты и государственной фельдъегерской службы Республики Казахстан" (далее - Этический кодекс). Способность проявлять сдержанность, тактичность и другие требования Этического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77"/>
          <w:p>
            <w:pPr>
              <w:spacing w:after="20"/>
              <w:ind w:left="20"/>
              <w:jc w:val="both"/>
            </w:pPr>
            <w:r>
              <w:rPr>
                <w:rFonts w:ascii="Times New Roman"/>
                <w:b w:val="false"/>
                <w:i w:val="false"/>
                <w:color w:val="000000"/>
                <w:sz w:val="20"/>
              </w:rPr>
              <w:t>
Прохождение тестирования.</w:t>
            </w:r>
          </w:p>
          <w:bookmarkEnd w:id="277"/>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 (характеристика руководителя стажировки, с последнего места учебы (работы) в произвольной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Общая оценка: в числовом и процентном выражении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методам</w:t>
            </w:r>
            <w:r>
              <w:br/>
            </w:r>
            <w:r>
              <w:rPr>
                <w:rFonts w:ascii="Times New Roman"/>
                <w:b w:val="false"/>
                <w:i w:val="false"/>
                <w:color w:val="000000"/>
                <w:sz w:val="20"/>
              </w:rPr>
              <w:t>определения профессиональных</w:t>
            </w:r>
            <w:r>
              <w:br/>
            </w:r>
            <w:r>
              <w:rPr>
                <w:rFonts w:ascii="Times New Roman"/>
                <w:b w:val="false"/>
                <w:i w:val="false"/>
                <w:color w:val="000000"/>
                <w:sz w:val="20"/>
              </w:rPr>
              <w:t>компетенций, ключевых</w:t>
            </w:r>
            <w:r>
              <w:br/>
            </w:r>
            <w:r>
              <w:rPr>
                <w:rFonts w:ascii="Times New Roman"/>
                <w:b w:val="false"/>
                <w:i w:val="false"/>
                <w:color w:val="000000"/>
                <w:sz w:val="20"/>
              </w:rPr>
              <w:t>показателей и расчета показателя</w:t>
            </w:r>
            <w:r>
              <w:br/>
            </w:r>
            <w:r>
              <w:rPr>
                <w:rFonts w:ascii="Times New Roman"/>
                <w:b w:val="false"/>
                <w:i w:val="false"/>
                <w:color w:val="000000"/>
                <w:sz w:val="20"/>
              </w:rPr>
              <w:t>конкурентоспособности в органах</w:t>
            </w:r>
            <w:r>
              <w:br/>
            </w:r>
            <w:r>
              <w:rPr>
                <w:rFonts w:ascii="Times New Roman"/>
                <w:b w:val="false"/>
                <w:i w:val="false"/>
                <w:color w:val="000000"/>
                <w:sz w:val="20"/>
              </w:rPr>
              <w:t>гражданской защиты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(звание, 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руководителя ведомства,</w:t>
            </w:r>
            <w:r>
              <w:br/>
            </w:r>
            <w:r>
              <w:rPr>
                <w:rFonts w:ascii="Times New Roman"/>
                <w:b w:val="false"/>
                <w:i w:val="false"/>
                <w:color w:val="000000"/>
                <w:sz w:val="20"/>
              </w:rPr>
              <w:t>службы, самостоятельного</w:t>
            </w:r>
            <w:r>
              <w:br/>
            </w:r>
            <w:r>
              <w:rPr>
                <w:rFonts w:ascii="Times New Roman"/>
                <w:b w:val="false"/>
                <w:i w:val="false"/>
                <w:color w:val="000000"/>
                <w:sz w:val="20"/>
              </w:rPr>
              <w:t>подразделения центрального</w:t>
            </w:r>
            <w:r>
              <w:br/>
            </w:r>
            <w:r>
              <w:rPr>
                <w:rFonts w:ascii="Times New Roman"/>
                <w:b w:val="false"/>
                <w:i w:val="false"/>
                <w:color w:val="000000"/>
                <w:sz w:val="20"/>
              </w:rPr>
              <w:t>аппарата</w:t>
            </w:r>
            <w:r>
              <w:br/>
            </w:r>
            <w:r>
              <w:rPr>
                <w:rFonts w:ascii="Times New Roman"/>
                <w:b w:val="false"/>
                <w:i w:val="false"/>
                <w:color w:val="000000"/>
                <w:sz w:val="20"/>
              </w:rPr>
              <w:t>Министерства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"____" _________20___года</w:t>
            </w:r>
            <w:r>
              <w:br/>
            </w:r>
            <w:r>
              <w:rPr>
                <w:rFonts w:ascii="Times New Roman"/>
                <w:b w:val="false"/>
                <w:i w:val="false"/>
                <w:color w:val="000000"/>
                <w:sz w:val="20"/>
              </w:rPr>
              <w:t>(подпись) (дата)</w:t>
            </w:r>
          </w:p>
        </w:tc>
      </w:tr>
    </w:tbl>
    <w:bookmarkStart w:name="z396" w:id="278"/>
    <w:p>
      <w:pPr>
        <w:spacing w:after="0"/>
        <w:ind w:left="0"/>
        <w:jc w:val="left"/>
      </w:pPr>
      <w:r>
        <w:rPr>
          <w:rFonts w:ascii="Times New Roman"/>
          <w:b/>
          <w:i w:val="false"/>
          <w:color w:val="000000"/>
        </w:rPr>
        <w:t xml:space="preserve"> Перечень работ, подлежащих оценке на эффективность, для ________________</w:t>
      </w:r>
      <w:r>
        <w:br/>
      </w:r>
      <w:r>
        <w:rPr>
          <w:rFonts w:ascii="Times New Roman"/>
          <w:b/>
          <w:i w:val="false"/>
          <w:color w:val="000000"/>
        </w:rPr>
        <w:t xml:space="preserve">                                     (наименование должности или должностей)</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работ или цикла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полного выполнения работ или цикла работ (показатели высокого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частичного (неполного) выполнения работ или цикла работ (показатели среднего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невыполнения или ненадлежащего выполнения работ или цикла работ (показатели низкого качества)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7" w:id="279"/>
      <w:r>
        <w:rPr>
          <w:rFonts w:ascii="Times New Roman"/>
          <w:b w:val="false"/>
          <w:i w:val="false"/>
          <w:color w:val="000000"/>
          <w:sz w:val="28"/>
        </w:rPr>
        <w:t>
      Согласовано:</w:t>
      </w:r>
    </w:p>
    <w:bookmarkEnd w:id="279"/>
    <w:p>
      <w:pPr>
        <w:spacing w:after="0"/>
        <w:ind w:left="0"/>
        <w:jc w:val="both"/>
      </w:pPr>
      <w:r>
        <w:rPr>
          <w:rFonts w:ascii="Times New Roman"/>
          <w:b w:val="false"/>
          <w:i w:val="false"/>
          <w:color w:val="000000"/>
          <w:sz w:val="28"/>
        </w:rPr>
        <w:t xml:space="preserve">       Курирующий заместитель руководителя ведомства, службы, самостоятельного подразделения центрального аппарата Министерства по чрезвычайным ситуациям Республики Казахстан ________ ____________________</w:t>
      </w:r>
    </w:p>
    <w:p>
      <w:pPr>
        <w:spacing w:after="0"/>
        <w:ind w:left="0"/>
        <w:jc w:val="both"/>
      </w:pPr>
      <w:r>
        <w:rPr>
          <w:rFonts w:ascii="Times New Roman"/>
          <w:b w:val="false"/>
          <w:i w:val="false"/>
          <w:color w:val="000000"/>
          <w:sz w:val="28"/>
        </w:rPr>
        <w:t xml:space="preserve">                   (подпись) (расшифровка подписи) "____" ______________20___год.</w:t>
      </w:r>
    </w:p>
    <w:p>
      <w:pPr>
        <w:spacing w:after="0"/>
        <w:ind w:left="0"/>
        <w:jc w:val="both"/>
      </w:pPr>
      <w:r>
        <w:rPr>
          <w:rFonts w:ascii="Times New Roman"/>
          <w:b w:val="false"/>
          <w:i w:val="false"/>
          <w:color w:val="000000"/>
          <w:sz w:val="28"/>
        </w:rPr>
        <w:t xml:space="preserve">       Непосредственный руководитель структурного подразделения ведомства, службы, самостоятельного подразделения центрального аппарата Министерства по чрезвычайным ситуациям Республики Казахстан ________ _____________________</w:t>
      </w:r>
    </w:p>
    <w:p>
      <w:pPr>
        <w:spacing w:after="0"/>
        <w:ind w:left="0"/>
        <w:jc w:val="both"/>
      </w:pPr>
      <w:r>
        <w:rPr>
          <w:rFonts w:ascii="Times New Roman"/>
          <w:b w:val="false"/>
          <w:i w:val="false"/>
          <w:color w:val="000000"/>
          <w:sz w:val="28"/>
        </w:rPr>
        <w:t xml:space="preserve">                   (подпись) (расшифровка подписи) "____" ______________20___год.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методам определения</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ключевых показателей и расчета</w:t>
            </w:r>
            <w:r>
              <w:br/>
            </w:r>
            <w:r>
              <w:rPr>
                <w:rFonts w:ascii="Times New Roman"/>
                <w:b w:val="false"/>
                <w:i w:val="false"/>
                <w:color w:val="000000"/>
                <w:sz w:val="20"/>
              </w:rPr>
              <w:t>показателя конкурентоспособности</w:t>
            </w:r>
            <w:r>
              <w:br/>
            </w:r>
            <w:r>
              <w:rPr>
                <w:rFonts w:ascii="Times New Roman"/>
                <w:b w:val="false"/>
                <w:i w:val="false"/>
                <w:color w:val="000000"/>
                <w:sz w:val="20"/>
              </w:rPr>
              <w:t>в органах гражданской защиты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(звание, 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должность непосредственного</w:t>
            </w:r>
            <w:r>
              <w:br/>
            </w:r>
            <w:r>
              <w:rPr>
                <w:rFonts w:ascii="Times New Roman"/>
                <w:b w:val="false"/>
                <w:i w:val="false"/>
                <w:color w:val="000000"/>
                <w:sz w:val="20"/>
              </w:rPr>
              <w:t>руководителя подразделения</w:t>
            </w:r>
            <w:r>
              <w:br/>
            </w:r>
            <w:r>
              <w:rPr>
                <w:rFonts w:ascii="Times New Roman"/>
                <w:b w:val="false"/>
                <w:i w:val="false"/>
                <w:color w:val="000000"/>
                <w:sz w:val="20"/>
              </w:rPr>
              <w:t>органа гражданской защиты</w:t>
            </w:r>
            <w:r>
              <w:br/>
            </w:r>
            <w:r>
              <w:rPr>
                <w:rFonts w:ascii="Times New Roman"/>
                <w:b w:val="false"/>
                <w:i w:val="false"/>
                <w:color w:val="000000"/>
                <w:sz w:val="20"/>
              </w:rPr>
              <w:t>"____" ____________20___года</w:t>
            </w:r>
            <w:r>
              <w:br/>
            </w:r>
            <w:r>
              <w:rPr>
                <w:rFonts w:ascii="Times New Roman"/>
                <w:b w:val="false"/>
                <w:i w:val="false"/>
                <w:color w:val="000000"/>
                <w:sz w:val="20"/>
              </w:rPr>
              <w:t>(подпись) (дата)</w:t>
            </w:r>
          </w:p>
        </w:tc>
      </w:tr>
    </w:tbl>
    <w:bookmarkStart w:name="z401" w:id="280"/>
    <w:p>
      <w:pPr>
        <w:spacing w:after="0"/>
        <w:ind w:left="0"/>
        <w:jc w:val="left"/>
      </w:pPr>
      <w:r>
        <w:rPr>
          <w:rFonts w:ascii="Times New Roman"/>
          <w:b/>
          <w:i w:val="false"/>
          <w:color w:val="000000"/>
        </w:rPr>
        <w:t xml:space="preserve"> Лист оценки эффективности сотрудника ОГЗ, замещающего исполнительскую должность_____ (звание, фамилия, имя, отчество (при его наличии), должность сотрудника)</w:t>
      </w:r>
    </w:p>
    <w:bookmarkEnd w:id="280"/>
    <w:bookmarkStart w:name="z402" w:id="281"/>
    <w:p>
      <w:pPr>
        <w:spacing w:after="0"/>
        <w:ind w:left="0"/>
        <w:jc w:val="both"/>
      </w:pPr>
      <w:r>
        <w:rPr>
          <w:rFonts w:ascii="Times New Roman"/>
          <w:b w:val="false"/>
          <w:i w:val="false"/>
          <w:color w:val="000000"/>
          <w:sz w:val="28"/>
        </w:rPr>
        <w:t>
      Период: с _________ 20___ года по _________20___ года</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(цикла)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(фактический конечный результат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достижения цели работ (цель достигнута, достигнута частично или не достигнута)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82"/>
          <w:p>
            <w:pPr>
              <w:spacing w:after="20"/>
              <w:ind w:left="20"/>
              <w:jc w:val="both"/>
            </w:pPr>
            <w:r>
              <w:rPr>
                <w:rFonts w:ascii="Times New Roman"/>
                <w:b w:val="false"/>
                <w:i w:val="false"/>
                <w:color w:val="000000"/>
                <w:sz w:val="20"/>
              </w:rPr>
              <w:t>
Весовое значение результата работ (достижение цели – 2;</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частичное достижение цели – 1;</w:t>
            </w:r>
          </w:p>
          <w:p>
            <w:pPr>
              <w:spacing w:after="20"/>
              <w:ind w:left="20"/>
              <w:jc w:val="both"/>
            </w:pPr>
            <w:r>
              <w:rPr>
                <w:rFonts w:ascii="Times New Roman"/>
                <w:b w:val="false"/>
                <w:i w:val="false"/>
                <w:color w:val="000000"/>
                <w:sz w:val="20"/>
              </w:rPr>
              <w:t>
не достижение цели –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 эффективности (в числовом и процентном выражении)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(высокоэффективен, эффективен, недостаточно эффективен, неэффективен)</w:t>
            </w:r>
          </w:p>
        </w:tc>
      </w:tr>
    </w:tbl>
    <w:p>
      <w:pPr>
        <w:spacing w:after="0"/>
        <w:ind w:left="0"/>
        <w:jc w:val="both"/>
      </w:pPr>
      <w:bookmarkStart w:name="z405" w:id="283"/>
      <w:r>
        <w:rPr>
          <w:rFonts w:ascii="Times New Roman"/>
          <w:b w:val="false"/>
          <w:i w:val="false"/>
          <w:color w:val="000000"/>
          <w:sz w:val="28"/>
        </w:rPr>
        <w:t>
      Согласовано:</w:t>
      </w:r>
    </w:p>
    <w:bookmarkEnd w:id="283"/>
    <w:p>
      <w:pPr>
        <w:spacing w:after="0"/>
        <w:ind w:left="0"/>
        <w:jc w:val="both"/>
      </w:pPr>
      <w:r>
        <w:rPr>
          <w:rFonts w:ascii="Times New Roman"/>
          <w:b w:val="false"/>
          <w:i w:val="false"/>
          <w:color w:val="000000"/>
          <w:sz w:val="28"/>
        </w:rPr>
        <w:t xml:space="preserve">       Руководитель кадровой службы органа гражданской защиты_____ (подпись) (расшифровка подписи).</w:t>
      </w:r>
    </w:p>
    <w:p>
      <w:pPr>
        <w:spacing w:after="0"/>
        <w:ind w:left="0"/>
        <w:jc w:val="both"/>
      </w:pPr>
      <w:r>
        <w:rPr>
          <w:rFonts w:ascii="Times New Roman"/>
          <w:b w:val="false"/>
          <w:i w:val="false"/>
          <w:color w:val="000000"/>
          <w:sz w:val="28"/>
        </w:rPr>
        <w:t xml:space="preserve">       "____" ______________20___г.</w:t>
      </w:r>
    </w:p>
    <w:p>
      <w:pPr>
        <w:spacing w:after="0"/>
        <w:ind w:left="0"/>
        <w:jc w:val="both"/>
      </w:pPr>
      <w:r>
        <w:rPr>
          <w:rFonts w:ascii="Times New Roman"/>
          <w:b w:val="false"/>
          <w:i w:val="false"/>
          <w:color w:val="000000"/>
          <w:sz w:val="28"/>
        </w:rPr>
        <w:t xml:space="preserve">       Ознакомлен ___________________ (подпись сотрудника (расшифровка подписи) подлежащего оценке).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методам определения</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ключевых показателей и расчета</w:t>
            </w:r>
            <w:r>
              <w:br/>
            </w:r>
            <w:r>
              <w:rPr>
                <w:rFonts w:ascii="Times New Roman"/>
                <w:b w:val="false"/>
                <w:i w:val="false"/>
                <w:color w:val="000000"/>
                <w:sz w:val="20"/>
              </w:rPr>
              <w:t>показателя конкурентоспособности</w:t>
            </w:r>
            <w:r>
              <w:br/>
            </w:r>
            <w:r>
              <w:rPr>
                <w:rFonts w:ascii="Times New Roman"/>
                <w:b w:val="false"/>
                <w:i w:val="false"/>
                <w:color w:val="000000"/>
                <w:sz w:val="20"/>
              </w:rPr>
              <w:t>в органах гражданской защиты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(звание, фамилия, имя, отчество</w:t>
            </w:r>
            <w:r>
              <w:br/>
            </w:r>
            <w:r>
              <w:rPr>
                <w:rFonts w:ascii="Times New Roman"/>
                <w:b w:val="false"/>
                <w:i w:val="false"/>
                <w:color w:val="000000"/>
                <w:sz w:val="20"/>
              </w:rPr>
              <w:t>(при его наличии), должность</w:t>
            </w:r>
            <w:r>
              <w:br/>
            </w:r>
            <w:r>
              <w:rPr>
                <w:rFonts w:ascii="Times New Roman"/>
                <w:b w:val="false"/>
                <w:i w:val="false"/>
                <w:color w:val="000000"/>
                <w:sz w:val="20"/>
              </w:rPr>
              <w:t>непосредственного руководителя</w:t>
            </w:r>
            <w:r>
              <w:br/>
            </w:r>
            <w:r>
              <w:rPr>
                <w:rFonts w:ascii="Times New Roman"/>
                <w:b w:val="false"/>
                <w:i w:val="false"/>
                <w:color w:val="000000"/>
                <w:sz w:val="20"/>
              </w:rPr>
              <w:t>подразделения органа</w:t>
            </w:r>
            <w:r>
              <w:br/>
            </w:r>
            <w:r>
              <w:rPr>
                <w:rFonts w:ascii="Times New Roman"/>
                <w:b w:val="false"/>
                <w:i w:val="false"/>
                <w:color w:val="000000"/>
                <w:sz w:val="20"/>
              </w:rPr>
              <w:t>гражданской защиты</w:t>
            </w:r>
            <w:r>
              <w:br/>
            </w:r>
            <w:r>
              <w:rPr>
                <w:rFonts w:ascii="Times New Roman"/>
                <w:b w:val="false"/>
                <w:i w:val="false"/>
                <w:color w:val="000000"/>
                <w:sz w:val="20"/>
              </w:rPr>
              <w:t>"____" ____________20___года</w:t>
            </w:r>
            <w:r>
              <w:br/>
            </w:r>
            <w:r>
              <w:rPr>
                <w:rFonts w:ascii="Times New Roman"/>
                <w:b w:val="false"/>
                <w:i w:val="false"/>
                <w:color w:val="000000"/>
                <w:sz w:val="20"/>
              </w:rPr>
              <w:t>(подпись) (дата)</w:t>
            </w:r>
          </w:p>
        </w:tc>
      </w:tr>
    </w:tbl>
    <w:bookmarkStart w:name="z409" w:id="284"/>
    <w:p>
      <w:pPr>
        <w:spacing w:after="0"/>
        <w:ind w:left="0"/>
        <w:jc w:val="left"/>
      </w:pPr>
      <w:r>
        <w:rPr>
          <w:rFonts w:ascii="Times New Roman"/>
          <w:b/>
          <w:i w:val="false"/>
          <w:color w:val="000000"/>
        </w:rPr>
        <w:t xml:space="preserve"> Лист оценки эффективности сотрудника ОГЗ, замещающего управленческую должность_____ (звание, фамилия, имя, отчество (при его наличии), должность сотрудника)</w:t>
      </w:r>
    </w:p>
    <w:bookmarkEnd w:id="284"/>
    <w:bookmarkStart w:name="z410" w:id="285"/>
    <w:p>
      <w:pPr>
        <w:spacing w:after="0"/>
        <w:ind w:left="0"/>
        <w:jc w:val="both"/>
      </w:pPr>
      <w:r>
        <w:rPr>
          <w:rFonts w:ascii="Times New Roman"/>
          <w:b w:val="false"/>
          <w:i w:val="false"/>
          <w:color w:val="000000"/>
          <w:sz w:val="28"/>
        </w:rPr>
        <w:t>
      Период: с _________ 20___ года по _________20___ года</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вверенного подразделения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подчиненного сотрудника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 эффективности подчиненного (в числовом и процентном выражении)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 подразделения (в числовом и процентном выражении)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(высокоэффективен, эффективен, недостаточно эффективен, неэффективен)</w:t>
            </w:r>
          </w:p>
        </w:tc>
      </w:tr>
    </w:tbl>
    <w:p>
      <w:pPr>
        <w:spacing w:after="0"/>
        <w:ind w:left="0"/>
        <w:jc w:val="both"/>
      </w:pPr>
      <w:bookmarkStart w:name="z411" w:id="286"/>
      <w:r>
        <w:rPr>
          <w:rFonts w:ascii="Times New Roman"/>
          <w:b w:val="false"/>
          <w:i w:val="false"/>
          <w:color w:val="000000"/>
          <w:sz w:val="28"/>
        </w:rPr>
        <w:t>
      Руководитель кадровой службы органа гражданской защиты_____ (подпись) (расшифровка подписи).</w:t>
      </w:r>
    </w:p>
    <w:bookmarkEnd w:id="286"/>
    <w:p>
      <w:pPr>
        <w:spacing w:after="0"/>
        <w:ind w:left="0"/>
        <w:jc w:val="both"/>
      </w:pPr>
      <w:r>
        <w:rPr>
          <w:rFonts w:ascii="Times New Roman"/>
          <w:b w:val="false"/>
          <w:i w:val="false"/>
          <w:color w:val="000000"/>
          <w:sz w:val="28"/>
        </w:rPr>
        <w:t xml:space="preserve">       "____" ______________20___г.</w:t>
      </w:r>
    </w:p>
    <w:p>
      <w:pPr>
        <w:spacing w:after="0"/>
        <w:ind w:left="0"/>
        <w:jc w:val="both"/>
      </w:pPr>
      <w:r>
        <w:rPr>
          <w:rFonts w:ascii="Times New Roman"/>
          <w:b w:val="false"/>
          <w:i w:val="false"/>
          <w:color w:val="000000"/>
          <w:sz w:val="28"/>
        </w:rPr>
        <w:t xml:space="preserve">       Ознакомлен ___________________ (подпись сотрудника (расшифровка подписи) подлежащего оценке).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 методам определения</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ключевых показателей и расчета</w:t>
            </w:r>
            <w:r>
              <w:br/>
            </w:r>
            <w:r>
              <w:rPr>
                <w:rFonts w:ascii="Times New Roman"/>
                <w:b w:val="false"/>
                <w:i w:val="false"/>
                <w:color w:val="000000"/>
                <w:sz w:val="20"/>
              </w:rPr>
              <w:t>показателя конкурентоспособности</w:t>
            </w:r>
            <w:r>
              <w:br/>
            </w:r>
            <w:r>
              <w:rPr>
                <w:rFonts w:ascii="Times New Roman"/>
                <w:b w:val="false"/>
                <w:i w:val="false"/>
                <w:color w:val="000000"/>
                <w:sz w:val="20"/>
              </w:rPr>
              <w:t>в органах гражданской защиты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(звание, фамилия, имя, отчество</w:t>
            </w:r>
            <w:r>
              <w:br/>
            </w:r>
            <w:r>
              <w:rPr>
                <w:rFonts w:ascii="Times New Roman"/>
                <w:b w:val="false"/>
                <w:i w:val="false"/>
                <w:color w:val="000000"/>
                <w:sz w:val="20"/>
              </w:rPr>
              <w:t>(при его наличии), должность</w:t>
            </w:r>
            <w:r>
              <w:br/>
            </w:r>
            <w:r>
              <w:rPr>
                <w:rFonts w:ascii="Times New Roman"/>
                <w:b w:val="false"/>
                <w:i w:val="false"/>
                <w:color w:val="000000"/>
                <w:sz w:val="20"/>
              </w:rPr>
              <w:t>непосредственного руководителя</w:t>
            </w:r>
            <w:r>
              <w:br/>
            </w:r>
            <w:r>
              <w:rPr>
                <w:rFonts w:ascii="Times New Roman"/>
                <w:b w:val="false"/>
                <w:i w:val="false"/>
                <w:color w:val="000000"/>
                <w:sz w:val="20"/>
              </w:rPr>
              <w:t>подразделения органа</w:t>
            </w:r>
            <w:r>
              <w:br/>
            </w:r>
            <w:r>
              <w:rPr>
                <w:rFonts w:ascii="Times New Roman"/>
                <w:b w:val="false"/>
                <w:i w:val="false"/>
                <w:color w:val="000000"/>
                <w:sz w:val="20"/>
              </w:rPr>
              <w:t>гражданской защиты</w:t>
            </w:r>
            <w:r>
              <w:br/>
            </w:r>
            <w:r>
              <w:rPr>
                <w:rFonts w:ascii="Times New Roman"/>
                <w:b w:val="false"/>
                <w:i w:val="false"/>
                <w:color w:val="000000"/>
                <w:sz w:val="20"/>
              </w:rPr>
              <w:t>"____"____________20___года</w:t>
            </w:r>
            <w:r>
              <w:br/>
            </w:r>
            <w:r>
              <w:rPr>
                <w:rFonts w:ascii="Times New Roman"/>
                <w:b w:val="false"/>
                <w:i w:val="false"/>
                <w:color w:val="000000"/>
                <w:sz w:val="20"/>
              </w:rPr>
              <w:t>(подпись) (дата)</w:t>
            </w:r>
          </w:p>
        </w:tc>
      </w:tr>
    </w:tbl>
    <w:bookmarkStart w:name="z415" w:id="287"/>
    <w:p>
      <w:pPr>
        <w:spacing w:after="0"/>
        <w:ind w:left="0"/>
        <w:jc w:val="left"/>
      </w:pPr>
      <w:r>
        <w:rPr>
          <w:rFonts w:ascii="Times New Roman"/>
          <w:b/>
          <w:i w:val="false"/>
          <w:color w:val="000000"/>
        </w:rPr>
        <w:t xml:space="preserve"> Лист оценки конкурентоспособности сотрудника__________________________________</w:t>
      </w:r>
      <w:r>
        <w:br/>
      </w:r>
      <w:r>
        <w:rPr>
          <w:rFonts w:ascii="Times New Roman"/>
          <w:b/>
          <w:i w:val="false"/>
          <w:color w:val="000000"/>
        </w:rPr>
        <w:t>(звание, фамилия, имя, отчество (при его наличии), должность сотрудника)</w:t>
      </w:r>
    </w:p>
    <w:bookmarkEnd w:id="287"/>
    <w:bookmarkStart w:name="z416" w:id="288"/>
    <w:p>
      <w:pPr>
        <w:spacing w:after="0"/>
        <w:ind w:left="0"/>
        <w:jc w:val="both"/>
      </w:pPr>
      <w:r>
        <w:rPr>
          <w:rFonts w:ascii="Times New Roman"/>
          <w:b w:val="false"/>
          <w:i w:val="false"/>
          <w:color w:val="000000"/>
          <w:sz w:val="28"/>
        </w:rPr>
        <w:t>
      Период: с _________ 20___ года по _________20___ года</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службы в правоохранительных, специальных государственных органов, на воинской службе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службы на управленческих должностях в правоохранит., спец. гос.органах, на воинск.службе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служебной деятельности в текущем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показатель эффективности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показатель эффективности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показатель эффективности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r>
    </w:tbl>
    <w:bookmarkStart w:name="z417" w:id="289"/>
    <w:p>
      <w:pPr>
        <w:spacing w:after="0"/>
        <w:ind w:left="0"/>
        <w:jc w:val="both"/>
      </w:pPr>
      <w:r>
        <w:rPr>
          <w:rFonts w:ascii="Times New Roman"/>
          <w:b w:val="false"/>
          <w:i w:val="false"/>
          <w:color w:val="000000"/>
          <w:sz w:val="28"/>
        </w:rPr>
        <w:t>
      Продолжение таблицы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профессиональной служебной и физической подготовки в текущем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аттестации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установленных зачетов по всем видам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установленных зачетов по одному из видов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занимаемой должности и рекомендуется для зачисления в кадровый резерв или выдвижения на вышестоящую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занимаемой должности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выводы аттестации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r>
    </w:tbl>
    <w:bookmarkStart w:name="z418" w:id="290"/>
    <w:p>
      <w:pPr>
        <w:spacing w:after="0"/>
        <w:ind w:left="0"/>
        <w:jc w:val="both"/>
      </w:pPr>
      <w:r>
        <w:rPr>
          <w:rFonts w:ascii="Times New Roman"/>
          <w:b w:val="false"/>
          <w:i w:val="false"/>
          <w:color w:val="000000"/>
          <w:sz w:val="28"/>
        </w:rPr>
        <w:t>
      (продолжение таблицы)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Поощрения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Академические и ученые степени, ученые звания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поощрение, объявленное уполномоченным руководителем ОГЗ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поощрение, объявленное Министром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награда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2 класса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1 класса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1 класса - наставник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академическая степень "магистр"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 степень "доктор PhD"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или ученое звание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за последние 3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и выше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bl>
    <w:bookmarkStart w:name="z419" w:id="291"/>
    <w:p>
      <w:pPr>
        <w:spacing w:after="0"/>
        <w:ind w:left="0"/>
        <w:jc w:val="both"/>
      </w:pPr>
      <w:r>
        <w:rPr>
          <w:rFonts w:ascii="Times New Roman"/>
          <w:b w:val="false"/>
          <w:i w:val="false"/>
          <w:color w:val="000000"/>
          <w:sz w:val="28"/>
        </w:rPr>
        <w:t>
      Продолжение таблицы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взыскания на момент оценки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конкурентоспособности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выговор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 выговор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о неполном служебном соответствии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занимаемой должности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в специальном звании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bl>
    <w:p>
      <w:pPr>
        <w:spacing w:after="0"/>
        <w:ind w:left="0"/>
        <w:jc w:val="both"/>
      </w:pPr>
      <w:bookmarkStart w:name="z420" w:id="292"/>
      <w:r>
        <w:rPr>
          <w:rFonts w:ascii="Times New Roman"/>
          <w:b w:val="false"/>
          <w:i w:val="false"/>
          <w:color w:val="000000"/>
          <w:sz w:val="28"/>
        </w:rPr>
        <w:t>
      Примечание: ВЗ – весовое значение.</w:t>
      </w:r>
    </w:p>
    <w:bookmarkEnd w:id="292"/>
    <w:p>
      <w:pPr>
        <w:spacing w:after="0"/>
        <w:ind w:left="0"/>
        <w:jc w:val="both"/>
      </w:pPr>
      <w:r>
        <w:rPr>
          <w:rFonts w:ascii="Times New Roman"/>
          <w:b w:val="false"/>
          <w:i w:val="false"/>
          <w:color w:val="000000"/>
          <w:sz w:val="28"/>
        </w:rPr>
        <w:t xml:space="preserve">       Непосредственный руководитель подразделения органа гражданской защиты_____ (подпись) (расшифровка подписи).</w:t>
      </w:r>
    </w:p>
    <w:p>
      <w:pPr>
        <w:spacing w:after="0"/>
        <w:ind w:left="0"/>
        <w:jc w:val="both"/>
      </w:pPr>
      <w:r>
        <w:rPr>
          <w:rFonts w:ascii="Times New Roman"/>
          <w:b w:val="false"/>
          <w:i w:val="false"/>
          <w:color w:val="000000"/>
          <w:sz w:val="28"/>
        </w:rPr>
        <w:t xml:space="preserve">       "____" ______________20___г.</w:t>
      </w:r>
    </w:p>
    <w:p>
      <w:pPr>
        <w:spacing w:after="0"/>
        <w:ind w:left="0"/>
        <w:jc w:val="both"/>
      </w:pPr>
      <w:r>
        <w:rPr>
          <w:rFonts w:ascii="Times New Roman"/>
          <w:b w:val="false"/>
          <w:i w:val="false"/>
          <w:color w:val="000000"/>
          <w:sz w:val="28"/>
        </w:rPr>
        <w:t xml:space="preserve">       Ознакомлен ___________________ (подпись сотрудника (расшифровка подписи) подлежащего оценке)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 методам определения</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ключевых показателей и расчета</w:t>
            </w:r>
            <w:r>
              <w:br/>
            </w:r>
            <w:r>
              <w:rPr>
                <w:rFonts w:ascii="Times New Roman"/>
                <w:b w:val="false"/>
                <w:i w:val="false"/>
                <w:color w:val="000000"/>
                <w:sz w:val="20"/>
              </w:rPr>
              <w:t>показателя конкурентоспособности</w:t>
            </w:r>
            <w:r>
              <w:br/>
            </w:r>
            <w:r>
              <w:rPr>
                <w:rFonts w:ascii="Times New Roman"/>
                <w:b w:val="false"/>
                <w:i w:val="false"/>
                <w:color w:val="000000"/>
                <w:sz w:val="20"/>
              </w:rPr>
              <w:t>в органах гражданской защиты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(звание, Ф.И.О.</w:t>
            </w:r>
            <w:r>
              <w:br/>
            </w:r>
            <w:r>
              <w:rPr>
                <w:rFonts w:ascii="Times New Roman"/>
                <w:b w:val="false"/>
                <w:i w:val="false"/>
                <w:color w:val="000000"/>
                <w:sz w:val="20"/>
              </w:rPr>
              <w:t>(при его наличии),</w:t>
            </w:r>
            <w:r>
              <w:br/>
            </w:r>
            <w:r>
              <w:rPr>
                <w:rFonts w:ascii="Times New Roman"/>
                <w:b w:val="false"/>
                <w:i w:val="false"/>
                <w:color w:val="000000"/>
                <w:sz w:val="20"/>
              </w:rPr>
              <w:t>должность руководителя подразделения</w:t>
            </w:r>
            <w:r>
              <w:br/>
            </w:r>
            <w:r>
              <w:rPr>
                <w:rFonts w:ascii="Times New Roman"/>
                <w:b w:val="false"/>
                <w:i w:val="false"/>
                <w:color w:val="000000"/>
                <w:sz w:val="20"/>
              </w:rPr>
              <w:t>органа гражданской защиты,</w:t>
            </w:r>
            <w:r>
              <w:br/>
            </w:r>
            <w:r>
              <w:rPr>
                <w:rFonts w:ascii="Times New Roman"/>
                <w:b w:val="false"/>
                <w:i w:val="false"/>
                <w:color w:val="000000"/>
                <w:sz w:val="20"/>
              </w:rPr>
              <w:t>на службу в которое</w:t>
            </w:r>
            <w:r>
              <w:br/>
            </w:r>
            <w:r>
              <w:rPr>
                <w:rFonts w:ascii="Times New Roman"/>
                <w:b w:val="false"/>
                <w:i w:val="false"/>
                <w:color w:val="000000"/>
                <w:sz w:val="20"/>
              </w:rPr>
              <w:t>оформляется кандидат на службу в ОГЗ)</w:t>
            </w:r>
            <w:r>
              <w:br/>
            </w:r>
            <w:r>
              <w:rPr>
                <w:rFonts w:ascii="Times New Roman"/>
                <w:b w:val="false"/>
                <w:i w:val="false"/>
                <w:color w:val="000000"/>
                <w:sz w:val="20"/>
              </w:rPr>
              <w:t>____________________________</w:t>
            </w:r>
            <w:r>
              <w:br/>
            </w:r>
            <w:r>
              <w:rPr>
                <w:rFonts w:ascii="Times New Roman"/>
                <w:b w:val="false"/>
                <w:i w:val="false"/>
                <w:color w:val="000000"/>
                <w:sz w:val="20"/>
              </w:rPr>
              <w:t>"____"___________20___года</w:t>
            </w:r>
            <w:r>
              <w:br/>
            </w:r>
            <w:r>
              <w:rPr>
                <w:rFonts w:ascii="Times New Roman"/>
                <w:b w:val="false"/>
                <w:i w:val="false"/>
                <w:color w:val="000000"/>
                <w:sz w:val="20"/>
              </w:rPr>
              <w:t>(подпись) (дата)</w:t>
            </w:r>
          </w:p>
        </w:tc>
      </w:tr>
    </w:tbl>
    <w:bookmarkStart w:name="z424" w:id="293"/>
    <w:p>
      <w:pPr>
        <w:spacing w:after="0"/>
        <w:ind w:left="0"/>
        <w:jc w:val="left"/>
      </w:pPr>
      <w:r>
        <w:rPr>
          <w:rFonts w:ascii="Times New Roman"/>
          <w:b/>
          <w:i w:val="false"/>
          <w:color w:val="000000"/>
        </w:rPr>
        <w:t xml:space="preserve"> Лист оценки конкурентоспособности кандидата на службу в органы гражданской защиты</w:t>
      </w:r>
      <w:r>
        <w:br/>
      </w:r>
      <w:r>
        <w:rPr>
          <w:rFonts w:ascii="Times New Roman"/>
          <w:b/>
          <w:i w:val="false"/>
          <w:color w:val="000000"/>
        </w:rPr>
        <w:t>____________________________________________________________________________</w:t>
      </w:r>
      <w:r>
        <w:br/>
      </w:r>
      <w:r>
        <w:rPr>
          <w:rFonts w:ascii="Times New Roman"/>
          <w:b/>
          <w:i w:val="false"/>
          <w:color w:val="000000"/>
        </w:rPr>
        <w:t>(Ф.И.О. (при его наличии), должность, на которую оформляется кандидат на службу в ОГЗ)</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 k</w:t>
            </w:r>
            <w:r>
              <w:rPr>
                <w:rFonts w:ascii="Times New Roman"/>
                <w:b w:val="false"/>
                <w:i w:val="false"/>
                <w:color w:val="000000"/>
                <w:vertAlign w:val="sub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документу об образовании k</w:t>
            </w:r>
            <w:r>
              <w:rPr>
                <w:rFonts w:ascii="Times New Roman"/>
                <w:b w:val="false"/>
                <w:i w:val="false"/>
                <w:color w:val="000000"/>
                <w:vertAlign w:val="subscript"/>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воинской службы k</w:t>
            </w:r>
            <w:r>
              <w:rPr>
                <w:rFonts w:ascii="Times New Roman"/>
                <w:b w:val="false"/>
                <w:i w:val="false"/>
                <w:color w:val="000000"/>
                <w:vertAlign w:val="subscript"/>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или наличие отсрочки от призыва на срочную воинскую службу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подготовки по военно-техническим и другим военным специальностям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срочной службы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подготовка граждан по программе офицеров запаса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294"/>
    <w:p>
      <w:pPr>
        <w:spacing w:after="0"/>
        <w:ind w:left="0"/>
        <w:jc w:val="both"/>
      </w:pPr>
      <w:r>
        <w:rPr>
          <w:rFonts w:ascii="Times New Roman"/>
          <w:b w:val="false"/>
          <w:i w:val="false"/>
          <w:color w:val="000000"/>
          <w:sz w:val="28"/>
        </w:rPr>
        <w:t>
      продолжение таблицы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правильных ответов по результатам тестирования k</w:t>
            </w:r>
            <w:r>
              <w:rPr>
                <w:rFonts w:ascii="Times New Roman"/>
                <w:b w:val="false"/>
                <w:i w:val="false"/>
                <w:color w:val="000000"/>
                <w:vertAlign w:val="subscript"/>
              </w:rPr>
              <w:t>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личных качеств k</w:t>
            </w:r>
            <w:r>
              <w:rPr>
                <w:rFonts w:ascii="Times New Roman"/>
                <w:b w:val="false"/>
                <w:i w:val="false"/>
                <w:color w:val="000000"/>
                <w:vertAlign w:val="sub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95"/>
          <w:p>
            <w:pPr>
              <w:spacing w:after="20"/>
              <w:ind w:left="20"/>
              <w:jc w:val="both"/>
            </w:pPr>
            <w:r>
              <w:rPr>
                <w:rFonts w:ascii="Times New Roman"/>
                <w:b w:val="false"/>
                <w:i w:val="false"/>
                <w:color w:val="000000"/>
                <w:sz w:val="20"/>
              </w:rPr>
              <w:t xml:space="preserve">
от 9 </w:t>
            </w:r>
          </w:p>
          <w:bookmarkEnd w:id="295"/>
          <w:p>
            <w:pPr>
              <w:spacing w:after="20"/>
              <w:ind w:left="20"/>
              <w:jc w:val="both"/>
            </w:pPr>
            <w:r>
              <w:rPr>
                <w:rFonts w:ascii="Times New Roman"/>
                <w:b w:val="false"/>
                <w:i w:val="false"/>
                <w:color w:val="000000"/>
                <w:sz w:val="20"/>
              </w:rPr>
              <w:t>
до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 выше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мышление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качество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нетерпимость к коррупции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296"/>
    <w:p>
      <w:pPr>
        <w:spacing w:after="0"/>
        <w:ind w:left="0"/>
        <w:jc w:val="both"/>
      </w:pPr>
      <w:r>
        <w:rPr>
          <w:rFonts w:ascii="Times New Roman"/>
          <w:b w:val="false"/>
          <w:i w:val="false"/>
          <w:color w:val="000000"/>
          <w:sz w:val="28"/>
        </w:rPr>
        <w:t>
      продолжение таблицы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результатам сдачи нормативов по физической подготовке k</w:t>
            </w:r>
            <w:r>
              <w:rPr>
                <w:rFonts w:ascii="Times New Roman"/>
                <w:b w:val="false"/>
                <w:i w:val="false"/>
                <w:color w:val="000000"/>
                <w:vertAlign w:val="sub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 k</w:t>
            </w:r>
            <w:r>
              <w:rPr>
                <w:rFonts w:ascii="Times New Roman"/>
                <w:b w:val="false"/>
                <w:i w:val="false"/>
                <w:color w:val="000000"/>
                <w:vertAlign w:val="subscript"/>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конкурентоспособности кандидата на службу в ОГЗ ПКК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8" w:id="297"/>
      <w:r>
        <w:rPr>
          <w:rFonts w:ascii="Times New Roman"/>
          <w:b w:val="false"/>
          <w:i w:val="false"/>
          <w:color w:val="000000"/>
          <w:sz w:val="28"/>
        </w:rPr>
        <w:t>
      Примечание: ПКК - показатель конкурентоспособности кандидата на службу в ОГЗ; k</w:t>
      </w:r>
      <w:r>
        <w:rPr>
          <w:rFonts w:ascii="Times New Roman"/>
          <w:b w:val="false"/>
          <w:i w:val="false"/>
          <w:color w:val="000000"/>
          <w:vertAlign w:val="subscript"/>
        </w:rPr>
        <w:t>1</w:t>
      </w:r>
      <w:r>
        <w:rPr>
          <w:rFonts w:ascii="Times New Roman"/>
          <w:b w:val="false"/>
          <w:i w:val="false"/>
          <w:color w:val="000000"/>
          <w:sz w:val="28"/>
        </w:rPr>
        <w:t xml:space="preserve"> – весовое значение конкурентоспособности кандидата на службу в ОГЗ по критерию "уровень образования"; k</w:t>
      </w:r>
      <w:r>
        <w:rPr>
          <w:rFonts w:ascii="Times New Roman"/>
          <w:b w:val="false"/>
          <w:i w:val="false"/>
          <w:color w:val="000000"/>
          <w:vertAlign w:val="subscript"/>
        </w:rPr>
        <w:t>2</w:t>
      </w:r>
      <w:r>
        <w:rPr>
          <w:rFonts w:ascii="Times New Roman"/>
          <w:b w:val="false"/>
          <w:i w:val="false"/>
          <w:color w:val="000000"/>
          <w:sz w:val="28"/>
        </w:rPr>
        <w:t xml:space="preserve"> – весовое значение конкурентоспособности кандидата на службу в ОГЗ по критерию "средняя оценка по документу об образовании"; k</w:t>
      </w:r>
      <w:r>
        <w:rPr>
          <w:rFonts w:ascii="Times New Roman"/>
          <w:b w:val="false"/>
          <w:i w:val="false"/>
          <w:color w:val="000000"/>
          <w:vertAlign w:val="subscript"/>
        </w:rPr>
        <w:t>3</w:t>
      </w:r>
      <w:r>
        <w:rPr>
          <w:rFonts w:ascii="Times New Roman"/>
          <w:b w:val="false"/>
          <w:i w:val="false"/>
          <w:color w:val="000000"/>
          <w:sz w:val="28"/>
        </w:rPr>
        <w:t xml:space="preserve"> - весовое значение конкурентоспособности кандидата на службу в ОГЗ по критерию "стаж воинской службы"; k</w:t>
      </w:r>
      <w:r>
        <w:rPr>
          <w:rFonts w:ascii="Times New Roman"/>
          <w:b w:val="false"/>
          <w:i w:val="false"/>
          <w:color w:val="000000"/>
          <w:vertAlign w:val="subscript"/>
        </w:rPr>
        <w:t>4</w:t>
      </w:r>
      <w:r>
        <w:rPr>
          <w:rFonts w:ascii="Times New Roman"/>
          <w:b w:val="false"/>
          <w:i w:val="false"/>
          <w:color w:val="000000"/>
          <w:sz w:val="28"/>
        </w:rPr>
        <w:t xml:space="preserve"> - весовое значение конкурентоспособности кандидата на службу в ОГЗ по критерию "среднее количество правильных ответов по результатам тестирования"; k</w:t>
      </w:r>
      <w:r>
        <w:rPr>
          <w:rFonts w:ascii="Times New Roman"/>
          <w:b w:val="false"/>
          <w:i w:val="false"/>
          <w:color w:val="000000"/>
          <w:vertAlign w:val="subscript"/>
        </w:rPr>
        <w:t>5</w:t>
      </w:r>
      <w:r>
        <w:rPr>
          <w:rFonts w:ascii="Times New Roman"/>
          <w:b w:val="false"/>
          <w:i w:val="false"/>
          <w:color w:val="000000"/>
          <w:sz w:val="28"/>
        </w:rPr>
        <w:t xml:space="preserve"> - весовое значение конкурентоспособности кандидата на службу в ОГЗ по критерию "результаты оценки личных качеств"; k</w:t>
      </w:r>
      <w:r>
        <w:rPr>
          <w:rFonts w:ascii="Times New Roman"/>
          <w:b w:val="false"/>
          <w:i w:val="false"/>
          <w:color w:val="000000"/>
          <w:vertAlign w:val="subscript"/>
        </w:rPr>
        <w:t>6</w:t>
      </w:r>
      <w:r>
        <w:rPr>
          <w:rFonts w:ascii="Times New Roman"/>
          <w:b w:val="false"/>
          <w:i w:val="false"/>
          <w:color w:val="000000"/>
          <w:sz w:val="28"/>
        </w:rPr>
        <w:t xml:space="preserve"> - весовое значение конкурентоспособности кандидата на службу в ОГЗ по критерию "оценка по результатам сдачи нормативов по физической подготовке"; k</w:t>
      </w:r>
      <w:r>
        <w:rPr>
          <w:rFonts w:ascii="Times New Roman"/>
          <w:b w:val="false"/>
          <w:i w:val="false"/>
          <w:color w:val="000000"/>
          <w:vertAlign w:val="subscript"/>
        </w:rPr>
        <w:t>7</w:t>
      </w:r>
      <w:r>
        <w:rPr>
          <w:rFonts w:ascii="Times New Roman"/>
          <w:b w:val="false"/>
          <w:i w:val="false"/>
          <w:color w:val="000000"/>
          <w:sz w:val="28"/>
        </w:rPr>
        <w:t xml:space="preserve"> - весовое значение конкурентоспособности кандидата на службу в ОГЗ по критерию "спортивный разряд"; ВЗ – весовое значение.</w:t>
      </w:r>
    </w:p>
    <w:bookmarkEnd w:id="297"/>
    <w:p>
      <w:pPr>
        <w:spacing w:after="0"/>
        <w:ind w:left="0"/>
        <w:jc w:val="both"/>
      </w:pPr>
      <w:r>
        <w:rPr>
          <w:rFonts w:ascii="Times New Roman"/>
          <w:b w:val="false"/>
          <w:i w:val="false"/>
          <w:color w:val="000000"/>
          <w:sz w:val="28"/>
        </w:rPr>
        <w:t xml:space="preserve">       Согласовано:</w:t>
      </w:r>
    </w:p>
    <w:p>
      <w:pPr>
        <w:spacing w:after="0"/>
        <w:ind w:left="0"/>
        <w:jc w:val="both"/>
      </w:pPr>
      <w:r>
        <w:rPr>
          <w:rFonts w:ascii="Times New Roman"/>
          <w:b w:val="false"/>
          <w:i w:val="false"/>
          <w:color w:val="000000"/>
          <w:sz w:val="28"/>
        </w:rPr>
        <w:t xml:space="preserve">       Руководитель кадровой службы             ________       __________________________</w:t>
      </w:r>
    </w:p>
    <w:p>
      <w:pPr>
        <w:spacing w:after="0"/>
        <w:ind w:left="0"/>
        <w:jc w:val="both"/>
      </w:pPr>
      <w:r>
        <w:rPr>
          <w:rFonts w:ascii="Times New Roman"/>
          <w:b w:val="false"/>
          <w:i w:val="false"/>
          <w:color w:val="000000"/>
          <w:sz w:val="28"/>
        </w:rPr>
        <w:t xml:space="preserve">       подразделения органа гражданской защиты (подпись)       (Ф.И.О. (при его наличии)</w:t>
      </w:r>
    </w:p>
    <w:p>
      <w:pPr>
        <w:spacing w:after="0"/>
        <w:ind w:left="0"/>
        <w:jc w:val="both"/>
      </w:pPr>
      <w:r>
        <w:rPr>
          <w:rFonts w:ascii="Times New Roman"/>
          <w:b w:val="false"/>
          <w:i w:val="false"/>
          <w:color w:val="000000"/>
          <w:sz w:val="28"/>
        </w:rPr>
        <w:t xml:space="preserve">       "____"______________20___г.</w:t>
      </w:r>
    </w:p>
    <w:p>
      <w:pPr>
        <w:spacing w:after="0"/>
        <w:ind w:left="0"/>
        <w:jc w:val="both"/>
      </w:pPr>
      <w:r>
        <w:rPr>
          <w:rFonts w:ascii="Times New Roman"/>
          <w:b w:val="false"/>
          <w:i w:val="false"/>
          <w:color w:val="000000"/>
          <w:sz w:val="28"/>
        </w:rPr>
        <w:t xml:space="preserve">       Ознакомлен ________________________________ ______________________________</w:t>
      </w:r>
    </w:p>
    <w:p>
      <w:pPr>
        <w:spacing w:after="0"/>
        <w:ind w:left="0"/>
        <w:jc w:val="both"/>
      </w:pPr>
      <w:r>
        <w:rPr>
          <w:rFonts w:ascii="Times New Roman"/>
          <w:b w:val="false"/>
          <w:i w:val="false"/>
          <w:color w:val="000000"/>
          <w:sz w:val="28"/>
        </w:rPr>
        <w:t xml:space="preserve">       (подпись кандидата на службу в ОГЗ, подлежащего оценке)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