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9368" w14:textId="afc9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5 февраля 2020 года № 19 "Об утверждении статистических форм общегосударственных статистических наблюдений по статистике информационно-коммуникационных технологий и связи и инструкций по их заполнению"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24 сентября 2021 года № 22. Зарегистрирован в Министерстве юстиции Республики Казахстан 28 сентября 2021 года № 24537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5 февраля 2020 года № 19 "Об утверждении статистических форм общегосударственных статистических наблюдений по статистике информационно-коммуникационных технологий и связи и инструкций по их заполнению" (зарегистрирован в Реестре государственной регистрации нормативных правовых актов № 20003)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2020 года № 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80"/>
        <w:gridCol w:w="34"/>
        <w:gridCol w:w="549"/>
        <w:gridCol w:w="1"/>
        <w:gridCol w:w="47"/>
        <w:gridCol w:w="1737"/>
        <w:gridCol w:w="37"/>
        <w:gridCol w:w="94"/>
        <w:gridCol w:w="1774"/>
        <w:gridCol w:w="94"/>
        <w:gridCol w:w="3434"/>
        <w:gridCol w:w="47"/>
        <w:gridCol w:w="4028"/>
        <w:gridCol w:w="86"/>
        <w:gridCol w:w="9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</w:p>
          <w:bookmarkEnd w:id="1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1270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 органдары құпиялылығына кепілдік бередіКонфиденциальность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комитеті төрағасының 2020 жылғы "5" ақпандағы № 19 бұйрығына 3-қосымша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Жалпымемлекеттік статистикалық байқаудың статистикалық нысаныСтатистическая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шаруашылығының ақпараттық-коммуникациялық технологияларды пайдалануы жөніндегі зерттеу сауалнамасы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обследования домашнего хозяйства об использовании информационно-коммуникационных технологий</w:t>
            </w:r>
          </w:p>
          <w:bookmarkEnd w:id="12"/>
        </w:tc>
      </w:tr>
      <w:tr>
        <w:trPr>
          <w:trHeight w:val="30" w:hRule="atLeast"/>
        </w:trPr>
        <w:tc>
          <w:tcPr>
            <w:tcW w:w="3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  <w:bookmarkEnd w:id="13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Н-020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  <w:bookmarkEnd w:id="14"/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  <w:bookmarkEnd w:id="15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52700" cy="889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6"/>
        </w:tc>
      </w:tr>
      <w:tr>
        <w:trPr>
          <w:trHeight w:val="30" w:hRule="atLeast"/>
        </w:trPr>
        <w:tc>
          <w:tcPr>
            <w:tcW w:w="0" w:type="auto"/>
            <w:gridSpan w:val="1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Байқауға іріктемеге түскен үй шаруашылықтары қатысады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наблюдении принимают участие домашние хозяйства, попавшие в выборку </w:t>
            </w:r>
          </w:p>
          <w:bookmarkEnd w:id="17"/>
        </w:tc>
      </w:tr>
      <w:tr>
        <w:trPr>
          <w:trHeight w:val="30" w:hRule="atLeast"/>
        </w:trPr>
        <w:tc>
          <w:tcPr>
            <w:tcW w:w="0" w:type="auto"/>
            <w:gridSpan w:val="1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Интервьюерлер ұсынатын мерзім – 30 қаңтарға (қоса алғанда)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интервьюерами – до 30 января (включительно)</w:t>
            </w:r>
          </w:p>
          <w:bookmarkEnd w:id="18"/>
        </w:tc>
      </w:tr>
      <w:tr>
        <w:trPr>
          <w:trHeight w:val="30" w:hRule="atLeast"/>
        </w:trPr>
        <w:tc>
          <w:tcPr>
            <w:tcW w:w="0" w:type="auto"/>
            <w:gridSpan w:val="1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Аумақтың (елді мекеннің)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территории (населенного пункта)_________________________________________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ӘАОЖ1 бойынша елді мекеннің коды Код населенного пункта по КАТО1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533900" cy="647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Елді мекеннің түрі (1 – қала, 2 – ауыл) Тип населенного пункта (1 - город, 2 - село)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62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Даңғыл, көше, алаң, тұйық көше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Проспект, улица, площадь, переулок_________________________________________________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Үйдің ID (АЙДИ) кодыID (АЙДИ) код дома...............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83100" cy="660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Пәтердің ID (АЙДИ) кодыID (АЙДИ) код квартиры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508500" cy="647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Бланкінің реттік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бланка..................................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62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Интервьюердің коды Код интервьюера.........................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30600" cy="62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06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Сұхбат жүргізу күні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интервью год</w:t>
            </w:r>
          </w:p>
          <w:bookmarkEnd w:id="20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66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  <w:bookmarkEnd w:id="21"/>
        </w:tc>
        <w:tc>
          <w:tcPr>
            <w:tcW w:w="1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66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  <w:bookmarkEnd w:id="22"/>
        </w:tc>
        <w:tc>
          <w:tcPr>
            <w:tcW w:w="3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20900" cy="673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90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3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ӘАОЖ - Әкімшілі</w:t>
      </w:r>
      <w:r>
        <w:rPr>
          <w:rFonts w:ascii="Times New Roman"/>
          <w:b/>
          <w:i w:val="false"/>
          <w:color w:val="000000"/>
          <w:sz w:val="28"/>
        </w:rPr>
        <w:t>к-аумақтық объектілер жіктеуіші</w:t>
      </w:r>
      <w:r>
        <w:br/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КАТО - Классификатор административно-территориальных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"А" МОДУЛІ: ҮЙ ШАРУАШЫЛЫҒЫ БОЙЫНША ӘЛЕУМЕТТІК–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ДЕМОГРАФИЯЛЫҚ АҚПАРАТ МОДУЛЬ "А":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СОЦИАЛЬНО-ДЕМОГРАФИЧЕСКАЯ ИНФОРМАЦИЯ ПО ДОМАШНЕМУ ХОЗЯЙСТВУ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Сауалнаманың сұрақтарына үй шаруашылығының 18 жастан асқан кез келген отбасы мүшесі жауапбереді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вопросы анкеты отвечает любой член семьи домашнего хозяйства с 18 лет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286"/>
        <w:gridCol w:w="2079"/>
        <w:gridCol w:w="1010"/>
        <w:gridCol w:w="1058"/>
        <w:gridCol w:w="10"/>
        <w:gridCol w:w="2080"/>
        <w:gridCol w:w="2080"/>
        <w:gridCol w:w="2080"/>
        <w:gridCol w:w="28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Сіздің үй шаруашылығыңызда қанша адам тұрады?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Сколько человек проживает в Вашем домашнем хозяйстве?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5" w:id="2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1.1 Барлығы адам, оның ішінде 1.2 ерлер 1.3 әйелдерВсего _________ человек, в том числе мужчины _______ женщины 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оның ішінде:в том числе в возрасте: 1.1.1 0-5 жастағы адам0-5 лет ______ человек 1.1.2 6-14 жастағы адам6-14 лет ______ человек 1.1.3 15 жастағы адам15 лет ______ человек 1.1.4 16-74 жастағы адам16-74 лет ______ человек 1.1.5 75 жастағы және одан асқан адам75 лет и старше ______ человек</w:t>
                  </w:r>
                </w:p>
                <w:bookmarkEnd w:id="27"/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шаруашылықтарының 6 жастағы және одан үлкен мүшелерінен жауап алынады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Опрашиваются члены домашних хозяйств в возрасте 6 лет и старше</w:t>
            </w:r>
          </w:p>
          <w:bookmarkEnd w:id="2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шаруашылығы мүшесінің сәйкестендіру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Идентификационный номер члена домашнего хозяйства </w:t>
            </w:r>
          </w:p>
          <w:bookmarkEnd w:id="29"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шаруашылығы мүшесінің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члена домашнего хозяйства</w:t>
            </w:r>
          </w:p>
          <w:bookmarkEnd w:id="30"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Сұраққа көшу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к вопросу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Респонденттің жынысы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респондента</w:t>
            </w:r>
          </w:p>
          <w:bookmarkEnd w:id="32"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2.1 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2.2 Әйел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Женский</w:t>
            </w:r>
          </w:p>
          <w:bookmarkEnd w:id="33"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→3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→3</w:t>
            </w:r>
          </w:p>
          <w:bookmarkEnd w:id="39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Үй шаруашылығы иесіне Сіздің туыстық қатысыңыз (туыстық байланыс)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Ваше родственное отношение к главе домашнего хозяйства (родственные связи)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3.1 Үй шаруашылығының иесі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домашнего хозяйства</w:t>
            </w:r>
          </w:p>
          <w:bookmarkEnd w:id="40"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→4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3.2 Күйеуі, әйелі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Муж, жена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→4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3.3 Ұлы, 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Сын, дочь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→4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3.4 Әкесі, анасыОтец, мать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→4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 Ағасы/інісі, әпкесі/сіңлісі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Брат, сестра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→4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3.6 Атасы, әжесі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Дедушка, бабушка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→4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3.7 Немересі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Внук, внучка</w:t>
            </w:r>
          </w:p>
          <w:bookmarkEnd w:id="41"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→4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3.8 Туыстықтың басқа дәрежесі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 степень родства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→4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3.9 Туыс емес (туыстық жоқ)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родственник (нет родства)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→4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414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414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414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414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414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→5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Сіздің қандай біліміңіз бар?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Какое образование Вы имеете?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5.1 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bookmarkEnd w:id="42"/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→6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5.2 Бастауыш 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начального образования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→6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5.3 Бастауыш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→6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5.4 Негізгі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→6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образование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→6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5.6 Орта білімнен кейінгі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→6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 Жоғары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→6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5.8 Жоғары оқу орнынан кейiнгi бiлiм Послевузовское образование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→6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Жұмыспен қамтылу мәртебесі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6.1 Жалдамалы (ақы төленетін) қызметкер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Наемный (оплачиваемый)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6.2 Өз бетінше жұмыспен қамтылған 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Самозанятый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6.3 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6.4 Студент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6.5 Зейнеткер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 Біреудің асырауындағы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Иждивенец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6.7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43"/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→В немесе С модулі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В или 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→В немесе С модулі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В или 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→В немесе С модулі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В или 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→В немесе C модулі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В или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→В немесе C модулі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В или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→C модулі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→В немесе С модулі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 или C</w:t>
            </w:r>
          </w:p>
          <w:bookmarkEnd w:id="4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"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"В" МОДУЛІ: АҚПАРАТТЫҚ-КОММУНИКАЦИЯЛЫҚ ТЕХНОЛОГИЯЛАРҒА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(бұдан әрі – АКТ) ҚОЛ ЖЕТКІЗУ МОДУЛЬ "В":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ДОСТУП К ИНФОРМАЦИОННО-КОММУНИКАЦИОННЫМ ТЕХНОЛОГИЯМ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– ИКТ)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Бұл модуль үй шаруашылығы туралы жалпы ақпаратты көрсетуге бағытталған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Этот модуль направлен на указание общей информации о домашнем хозяйстве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Сізде төменде көрсетілген АКТ бар ма? (қолда бардың барлығын белгiлеңiз)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Есть ли у Вас нижеперечисленные ИКТ? (отметьте все, что имеется в наличии)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8"/>
        <w:gridCol w:w="2872"/>
      </w:tblGrid>
      <w:tr>
        <w:trPr>
          <w:trHeight w:val="30" w:hRule="atLeast"/>
        </w:trPr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 Тіркелген телефон желісі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Фиксированная телефонная линия</w:t>
            </w:r>
          </w:p>
          <w:bookmarkEnd w:id="51"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7.2 Ұтқыр телефон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</w:t>
            </w:r>
          </w:p>
          <w:bookmarkEnd w:id="52"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7.2.1 Смартфон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 Теледидар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  <w:bookmarkEnd w:id="53"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7.3.1 Кабельдік телекөрсетілім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Кабельное телевидение</w:t>
            </w:r>
          </w:p>
          <w:bookmarkEnd w:id="54"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7.3.2 Жерсеріктік телекөрсетілім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Спутниковое телевидение</w:t>
            </w:r>
          </w:p>
          <w:bookmarkEnd w:id="55"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7.3.3 Жерүсті цифрлық телекөрсетілім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наземное телевидение</w:t>
            </w:r>
          </w:p>
          <w:bookmarkEnd w:id="56"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7.3.4 Интернет хаттамасы негізіндегі теледидар (IPTV) (АЙПИТИВИ)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на основе протокола Интернет (IPTV) (АЙПИТИВИ)</w:t>
            </w:r>
          </w:p>
          <w:bookmarkEnd w:id="57"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7.3.5 Цифрлық эфирлік телекөрсетілім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эфирное телевидение</w:t>
            </w:r>
          </w:p>
          <w:bookmarkEnd w:id="58"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7.4 Үстелүстілік компьютер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компьютер</w:t>
            </w:r>
          </w:p>
          <w:bookmarkEnd w:id="59"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 Тасымалды компьютер (ноутбук, нетбук, ультрабук)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 (ноутбук, нетбук, ультрабук)</w:t>
            </w:r>
          </w:p>
          <w:bookmarkEnd w:id="60"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 Планшет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Сіздің үй шаруашылығыңыздың үйден Интернет желісіне шығуға мүмкіндігі бар 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(ұтқыр телефон арқылы шығуды қоса алғанда)?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Имеет ли Ваше домашнее хозяйство выход к сети Интернет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(включая выход через мобильный телефон) из дома?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8.1 Иә 10-тармақ және одан әрі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3175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→ пункт 10 и далее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8.2 Жоқ 9-тармақ және одан әрі "C" модулі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Нет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→ пункт 9 и далее модуль "C"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Сіздің үй шаруашылығыңызда Интернет желісіне шығу болмауының негізгі себебін атаңыз?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Назовите основную причину, почему в Вашем домашнем хозяйстве нет выхода к сети Интернет?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8"/>
        <w:gridCol w:w="872"/>
      </w:tblGrid>
      <w:tr>
        <w:trPr>
          <w:trHeight w:val="30" w:hRule="atLeast"/>
        </w:trPr>
        <w:tc>
          <w:tcPr>
            <w:tcW w:w="1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 Қажеттілігі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потребности</w:t>
            </w:r>
          </w:p>
          <w:bookmarkEnd w:id="6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 Көрсетілетін қызметтер құны өте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Слишком высокая стоимость услуги</w:t>
            </w:r>
          </w:p>
          <w:bookmarkEnd w:id="63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9.3 Интернет желісіне қосылу үшін жабдыққа кететін шығын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затраты на оборудование для подключения к сети Интернет</w:t>
            </w:r>
          </w:p>
          <w:bookmarkEnd w:id="6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 Деректерді қорғау және олардың қауіпсіздігі үшін қауіптену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данных и опасение за их безопасность</w:t>
            </w:r>
          </w:p>
          <w:bookmarkEnd w:id="65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9.5 Сіз тұратын жерде Интернет желісінің көрсетілетін қызметтері қолжетімді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сети Интернет не доступны в Вашей местности</w:t>
            </w:r>
          </w:p>
          <w:bookmarkEnd w:id="66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 Интернет желісіне шығу басқа жерде бар (жұмыста, таныстарда, қоғамдық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жеткізудің орталықтарында)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 к сети Интернет есть в другом месте (на работе, у знакомых, в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доступа)</w:t>
            </w:r>
          </w:p>
          <w:bookmarkEnd w:id="6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 Басқа (көрсетіңіз)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(укажите)_________________________________________________________</w:t>
            </w:r>
          </w:p>
          <w:bookmarkEnd w:id="68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Үй шаруашылығында Интернет желісіне қол жеткізу байланысының қандай түрі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пайдаланылады? (пайдаланылатынның бәрiн белгiлеңiз)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Какой вид связи доступа к сети Интернет используется в домашнем хозяйстве?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(отметьте все, что используется)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7"/>
        <w:gridCol w:w="7927"/>
        <w:gridCol w:w="2246"/>
      </w:tblGrid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модем (аналогты телефонмен қосылу арқылы) немесе тар жолақты ISDN-ға (АЙЭСДИЭН) қосылу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модем (через аналоговое телефонное соединение) или узкополосноеподключение к ISDN (АЙЭСДИЭН)</w:t>
            </w:r>
          </w:p>
          <w:bookmarkEnd w:id="70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(сымды) кең жолақты байланыс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Фиксированная (проводная) широкополосная связь</w:t>
            </w:r>
          </w:p>
          <w:bookmarkEnd w:id="71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жолақты жерүсті тіркелген сымсыз байланыс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Наземная фиксированная беспроводная широкополосная связь</w:t>
            </w:r>
          </w:p>
          <w:bookmarkEnd w:id="72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Жерсеріктік кең жолақты байланыс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Спутниковая широкополосная связь</w:t>
            </w:r>
          </w:p>
          <w:bookmarkEnd w:id="73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Ұтқыр кең жолақты қосылу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широкополосное соединение</w:t>
            </w:r>
          </w:p>
          <w:bookmarkEnd w:id="74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10.5.1 ұялы телефон арқылы ұтқыр кең жолақты байланыс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широкополосная связь через сотовый телефон</w:t>
            </w:r>
          </w:p>
          <w:bookmarkEnd w:id="75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10.5.2 карта немесе USB (ЮЭСБИ) модем арқылы ұтқыр кең жолақты байланыс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широкополосная связь через карту или USB (ЮЭСБИ) модем</w:t>
            </w:r>
          </w:p>
          <w:bookmarkEnd w:id="76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 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Ұтқыр интернет-қатынаудың аналогты ұтқыр телефоны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интернет-соединение через аналоговый мобильный телефон</w:t>
            </w:r>
          </w:p>
          <w:bookmarkEnd w:id="77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"С" МОДУЛІ: КОМПЬЮТЕР, ҰТҚЫР ТЕЛЕФОН ЖӘНЕ ИНТЕРНЕТТІ ЖЕЛІНІ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ПАЙДАЛАНУБОЙЫНША СҮЗГІ СҰРАҚТАРЫМОДУЛЬ "С":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ВОПРОСЫ ФИЛЬТРЫ ПО ИСПОЛЬЗОВАНИЮ КОМПЬЮТЕРА, МОБИЛЬНОГО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ТЕЛЕФОНА И СЕТИ ИНТЕРНЕТА11, 12, 13, 14, 15 және 16 нөмірлі сұрақтарға үй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шаруашылығының 6 жастағы және одан үлкенмүшелерінен жауап алынады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вопросы под номерами 11, 12, 13, 14, 15 и 16 отвечают члены домашних хозяйств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возрасте 6 лет и старше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5"/>
        <w:gridCol w:w="879"/>
        <w:gridCol w:w="879"/>
        <w:gridCol w:w="879"/>
        <w:gridCol w:w="880"/>
        <w:gridCol w:w="880"/>
        <w:gridCol w:w="2858"/>
      </w:tblGrid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шаруашылығы мүшесінің сәйкестендіру нөмірі("А" модуліндегі 1-тармақ)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члена домашнего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модуля "А" пункт 1)</w:t>
            </w:r>
          </w:p>
          <w:bookmarkEnd w:id="79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шаруашылығы мүшесінің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("А" модуліндегі 1-тармақ)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члена домашнего хозяйства (из модуля "А" пункт 1)</w:t>
            </w:r>
          </w:p>
          <w:bookmarkEnd w:id="80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Сұраққа көшу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к вопросу</w:t>
            </w:r>
          </w:p>
          <w:bookmarkEnd w:id="81"/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Соңғы 3 ай ішінде қай жерлерде пайдаланылғанына қарамастан, Сіз компьютерді (дербес компьютерді, планшетті, ноутбукті) пайдаландыңыз ба?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Пользовались ли Вы компьютером (персональным компьютером, планшетом, ноутбуком) независимо от места использования за последние 3 месяца?</w:t>
            </w:r>
          </w:p>
          <w:bookmarkEnd w:id="82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11.1 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bookmarkEnd w:id="83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→12, 13, 14, 16 және D модулі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13, 14, 16 и модуль D</w:t>
            </w:r>
          </w:p>
          <w:bookmarkEnd w:id="84"/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11.2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  <w:bookmarkEnd w:id="85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→12, 13, 14 және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13, 14 и 16</w:t>
            </w:r>
          </w:p>
          <w:bookmarkEnd w:id="86"/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Компьютерлік сауаттылық деңгейі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компьютерной грамотности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12.1 Машықтанбаған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навыков</w:t>
            </w:r>
          </w:p>
          <w:bookmarkEnd w:id="87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→13, 14 және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14 и 16</w:t>
            </w:r>
          </w:p>
          <w:bookmarkEnd w:id="88"/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12.2 Жаңадан бастаған пайдаланушы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Начинающий пользователь</w:t>
            </w:r>
          </w:p>
          <w:bookmarkEnd w:id="89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→13, 14 және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14 и 16</w:t>
            </w:r>
          </w:p>
          <w:bookmarkEnd w:id="90"/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12.3 Қарапайым пайдаланушы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Обычный пользователь</w:t>
            </w:r>
          </w:p>
          <w:bookmarkEnd w:id="91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→13, 14 және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14 и 16</w:t>
            </w:r>
          </w:p>
          <w:bookmarkEnd w:id="92"/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12.4 Тәжірибелі пайдаланушы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Опытный пользователь</w:t>
            </w:r>
          </w:p>
          <w:bookmarkEnd w:id="93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→13, 14 және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14 и 16</w:t>
            </w:r>
          </w:p>
          <w:bookmarkEnd w:id="94"/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Цифрлық сауаттылық 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цифровой грамотности</w:t>
            </w:r>
          </w:p>
          <w:bookmarkEnd w:id="95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13.1 Сіз өздігіңізден дербес компьютер, смартфон, планшет, ноутбук пайдалана аласыз ба?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Умеете ли Вы самостоятельно использовать персональный компьютер, смартфон, планшет, ноутбук?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13.1.1 Иә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13.1.2 Жоқ Нет</w:t>
            </w:r>
          </w:p>
          <w:bookmarkEnd w:id="96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7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8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"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"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1"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→13.2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13.2 Сіз өздігіңізден стандарттық бағдарламаларды (мәтіндік және кестелік редакторларды) пайдалана аласыз ба?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Умеете ли Вы самостоятельно пользоваться стандартными программами (текстовые и табличные редакторы)?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13.2.1 Иә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13.2.2 Жоқ Нет</w:t>
            </w:r>
          </w:p>
          <w:bookmarkEnd w:id="102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3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4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5"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"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"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→13.3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 Сіз өздігіңізден Интернет желісі арқылы көрсетілетін қызметтер және сервистер ала аласыз ба?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Умеете ли Вы самостоятельно получать услуги и сервисы через сеть Интернет?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13.3.1 Иә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13.3.2 Жоқ Нет</w:t>
            </w:r>
          </w:p>
          <w:bookmarkEnd w:id="108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9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0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1"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"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3"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→13.4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 Сіз өздігіңізден компьютерді және дербес деректерді қорғау бойынша туындаған мәселелерді шеше аласыз ба?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Умеете ли Вы самостоятельно решать возникшие проблемы по защите компьютера и персональных данных?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13.4.1 Иә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13.4.2 Жоқ Нет</w:t>
            </w:r>
          </w:p>
          <w:bookmarkEnd w:id="114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5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6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7"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8"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9"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→13.5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 Сіз кәсіби қызметте бағдарламалық – аппараттық шешімдерді пайдалана аласыз ба?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Умеете ли Вы пользоваться программно-аппаратными решениями в профессиональной деятельности?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13.5.1 Иә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13.5.2 Жоқ Нет</w:t>
            </w:r>
          </w:p>
          <w:bookmarkEnd w:id="120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1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2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3"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4"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5"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→13.6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13.6 Сіз цифрлық құрылғылардың қандай да біреуін (цифрлық фотоаппараттар, цифрлық бейнекамералар, веб-камералар, цифрлық телевизиялар, DVD (ДИВИДИ)-күйтабақ ойнатқыштар және проекторлар) пайдалана аласыз ба?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Умеете ли Вы пользоваться какими либо цифровыми устройствами (цифровые фотоаппараты, цифровые видеокамеры, веб-камеры, цифровое телевидение, DVD (ДИВИДИ)-проигрыватели и проекторы)?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13.6.1 Иә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13.6.2 Жоқ Нет</w:t>
            </w:r>
          </w:p>
          <w:bookmarkEnd w:id="126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7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8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9"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0"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1"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→14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Соңғы 3 ай ішінде Сіз ұтқыр телефонды пайдаландыңыз ба?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Пользовались ли Вы мобильным телефоном за последние 3 месяца?</w:t>
            </w:r>
          </w:p>
          <w:bookmarkEnd w:id="132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14.1 Иә 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→15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14.2 Жоқ Нет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→16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Сіз осы ұтқыр телефонның иесі болып табыласыз ба?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 являетесь владельцем данного мобильного телефона?</w:t>
            </w:r>
          </w:p>
          <w:bookmarkEnd w:id="133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→16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15.1 Иә 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15.2 Жоқ Нет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Соңғы 3 ай ішінде қосылу жеріне қарамастан, Сіз Интернет желісін пайдаландыңыз ба?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Пользовались ли Вы Интернетом независимо от места подключения за последние 3 месяца?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16.1 Иә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16.2 Жоқ Нет</w:t>
            </w:r>
          </w:p>
          <w:bookmarkEnd w:id="134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5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6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7"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"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9"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→E модулі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→17 және соңы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 конец</w:t>
            </w:r>
          </w:p>
          <w:bookmarkEnd w:id="140"/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Интернет пайдаланбаудың себебін көрсетіңіз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причину неиспользования Интернета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 Қажеттілігі жоқ (пайдалануды қаламау, қызығушылығы жоқ)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потребности (нежелание пользоваться, нет интереса)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17.2 Интернет желісін пайдалану үшін білімім мен дағдым жеткіліксіз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 знаний и навыков для использования сети Интернет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17.3 Интернет желісін қосуға шығындар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Высокие затраты на подключение к сети Интернет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17.4 Компьютерді вирустардан және вирустасымалдаушы бағдарламалардан қорғау түсініктері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соображениям защиты компьютера от вирусов и вирусоносных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17.5 Балалардың керексіз ақпаратқа және бағдарламаларға қол жеткізуін шектеу түсініктері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соображениям ограничения доступа детей к нежелательной информации и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17.6 Интернет желісінің көрсетілетін қызметтер қолжетімді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сети Интернет не доступны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17.7 Интернетті пайдалануға рұқсат жоқ (балалардың жауабы)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разрешения пользоваться Интернетом (ответ детей)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17.8 Интернет желісіне қосылуға техникалық мүмкіндіктің болмауы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технической возможности подключения к сети Интернет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17.9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  <w:bookmarkEnd w:id="141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2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3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4"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5"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6"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Осы статистикалық нысанға қосымша С модулінің 11, 14 немесе 16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сұрақтарына "Иә" деп жауапберген үй шаруашылығының әрбір мүшесіне толтырылады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 к настоящей статистической форме заполняется на каждого члена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домашнего хозяйства, ответившего "Да" на вопросы 11, 14 или 16 Модуля С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общегосударственного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"Анкета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домашнего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Н-020, периодичность годовая)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"Үй шаруашылығының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технологияларды пайдалануы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зерттеу сауалнамасы"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(индексі Н-020, кезеңдiлiгi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жылдық) жалпымемлекеттiк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9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СҰРАҚНАМА</w:t>
      </w:r>
      <w:r>
        <w:br/>
      </w:r>
      <w:r>
        <w:rPr>
          <w:rFonts w:ascii="Times New Roman"/>
          <w:b/>
          <w:i w:val="false"/>
          <w:color w:val="000000"/>
        </w:rPr>
        <w:t>ИНДИВИДУАЛЬНЫЙ ВОПРОСНИК</w:t>
      </w:r>
    </w:p>
    <w:bookmarkEnd w:id="148"/>
    <w:bookmarkStart w:name="z29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Үйдің ID (АЙДИ) коды (титулдық парақтағы үйдің ID (АЙДИ) кодына сәйкес)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ID (АЙДИ) код дома (идентичен ID (АЙДИ) коду дома на титульном листе)</w:t>
      </w:r>
      <w:r>
        <w:br/>
      </w:r>
    </w:p>
    <w:bookmarkEnd w:id="149"/>
    <w:p>
      <w:pPr>
        <w:spacing w:after="0"/>
        <w:ind w:left="0"/>
        <w:jc w:val="both"/>
      </w:pPr>
      <w:r>
        <w:drawing>
          <wp:inline distT="0" distB="0" distL="0" distR="0">
            <wp:extent cx="45085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Пәтердің ID (АЙДИ) коды (титулдық парақтағы пәтердің ID (АЙДИ)кодына сәйкес)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ID (АЙДИ) код квартиры (идентичен ID (АЙДИ) коду квартиры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085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на титульном листе)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Үй шаруашылығы мүшесінің сәйкестендіру нөмірі ("А" модуліндегі 1-тармақ)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члена домашнего хозяйства (из модуля "А" пункт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Үй шаруашылығы мүшесінің аты ("А" модуліндегі 1-тармақ)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члена домашнего хозяйства (из модуля "А" пункт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"D" МОДУЛІ: КОМПЬЮТЕРДІ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МОДУЛЬ "D": ИСПОЛЬЗОВАНИЕ КОМПЬЮТЕРА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модулінің 11-тармағын "Иә" деп белгілегендер толтырады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Заполняют те, кто отметил "Да" в пункте 11 модуля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18. Соңғы 3 ай ішінде Сіз компьютерді қаншалықты жиі пайдаландыңыз?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(бір нұсқаны белгілеңіз)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Как часто Вы использовали компьютер в последние 3 месяца?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(отметьте один вариант)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7"/>
        <w:gridCol w:w="4183"/>
      </w:tblGrid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 Күніне кем дегенде бір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раза в день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 Аптасына кем дегенде бір рет, бірақ күнде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раза в неделю, но не каждый день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 Аптасына кемінде бір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 раза в неделю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Сіз компьютерді қай жерде пайдаландыңыз? (пайдаланған жердің бәрiн белгiлеңiз)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Где Вы использовали компьютер? (отметьте все, где использовали)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7"/>
        <w:gridCol w:w="3893"/>
      </w:tblGrid>
      <w:tr>
        <w:trPr>
          <w:trHeight w:val="30" w:hRule="atLeast"/>
        </w:trPr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 Жұмыс орнында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рабочем месте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 Оқу орнында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месту обучения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 Коммерциялық орталықта (ақылы негізде, мысалы интернет-кафе)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коммерческом центре (на платной основе, например интернет-кафе)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 Көршілерде, достарда немесе туысқандарда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соседей, друзей или родственников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Сіз төмендегі жабдықтардың қай түрін қолдандыңыз? (қолданатыныңыздың бәрін белгілеңіз)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Каким из нижеперечисленных видов оборудования Вы пользовались? (отметьте все, что используете)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7"/>
        <w:gridCol w:w="4083"/>
      </w:tblGrid>
      <w:tr>
        <w:trPr>
          <w:trHeight w:val="30" w:hRule="atLeast"/>
        </w:trPr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 Үстелүстілік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Настольный компьютер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 Тасымалды компьютер (ноутбук, нетбук, ультрабук)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Переносной компьютер (ноутбук, нетбук, ультрабук)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20.3 Планшет 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Сіз төмендегі компьютерлік әрекеттердің қайсыларын орындадыңыз?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(орындағандарыңыздың барлығын белгiлеңiз)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Какие из нижеперечисленных компьютерных действий Вы выполняли?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(отметьте все, что выполняли)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7"/>
        <w:gridCol w:w="803"/>
      </w:tblGrid>
      <w:tr>
        <w:trPr>
          <w:trHeight w:val="30" w:hRule="atLeast"/>
        </w:trPr>
        <w:tc>
          <w:tcPr>
            <w:tcW w:w="1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 Файлдар салынған электронды поштаны (құжат, фотосурет, бейнежазба) жөнелту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электронной почты с вложенными файлами (документ, фотография, видео)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 Бағдарламалық қамтамасыз етуді іздеу, жүктеу және орнату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Поиск, загрузка и установка программного обеспечения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 Операциялық жүйеге немесе қауіпсіздікті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бағдарламаларға өзгерісті қоса алғанда бағдарламалық қамтамасыз етуді күйге келтіру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Настройка программного обеспечения, включая изменение в операционную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программы по обеспечению безопасности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 Excel (Эксель) электрондық кестелер редакторында жұмыс істеу (кестелерде негізгі арифметикалық формулаларды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редакторе электронных таблиц Excel (Эксель) (использование базовых арифметических формул в таблицах)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 Word (Ворд) мәтіндік редакторында жұмыс істеу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текстовом редакторе Word (Ворд)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 Графикалық редакторда жұмыс істеу (презентация, мәтін, сурет, дыбыс,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бейнежазба немесе диаграмманы қоса алғанда)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графическом редакторе (включая презентации, текст, изображения, звук, видео или диаграммы)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 Жаңа құрылғыларды (принтер, модем және камера) қосу және орнату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и установка новых устройств (принтер, модем и камера)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21.8 Арнайы бағдарламалық тілді пайдаланумен компьютерлік бағдарламалар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компьютерных программ с использованием специального программного языка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21.9 Файлды немесе папканы көшіру немесе орнын ауыстыру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или перенос файла или папки</w:t>
            </w:r>
          </w:p>
          <w:bookmarkEnd w:id="15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 Құжаттағы ақпараттың көшірмесін алу немесе орнын ауыстыру үшін ақпаратты немесе ақпараттың бөлігін көшіру және орнына қою құралдарын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инструментов копирования и вставки информации или части информации для получения копий или перемещения информации в документе</w:t>
            </w:r>
          </w:p>
          <w:bookmarkEnd w:id="15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21.11 Компьютерлер мен басқа құрылғылар арасында файлдар жөнелту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файлов между компьютерами и другими устройствами</w:t>
            </w:r>
          </w:p>
          <w:bookmarkEnd w:id="15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21.12 Басқа (көрсетіңіз)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(укажите) ______________________________________________________________</w:t>
            </w:r>
          </w:p>
          <w:bookmarkEnd w:id="15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"E" МОДУЛІ: ИНТЕРНЕТ ЖЕЛІСІН ЖӘНЕ ЭЛЕКТРОНДЫҚ ҮКІМЕТТІҢ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КӨРСЕТІЛЕТІНҚЫЗМЕТТЕРІН ПАЙДАЛАНУМОДУЛЬ "E":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ИСПОЛЬЗОВАНИЕ СЕТИ ИНТЕРНЕТ И УСЛУГИ ЭЛЕКТРОННОГО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модулінің 16-тармағын "Иә" деп белгілегендер толтырады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Заполняют те, кто отметил "Да" в пункте 16 модуля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22. Соңғы 3 ай ішінде Сіз Интернет желісін (кез келген жерде) қаншалықты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жиіпайдаландыңыз? (бір нұсқаны белгілеңіз)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Как часто Вы использовали сеть Интернет (в любом месте) за последние 3 месяца?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(отметьте один вариант)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7"/>
        <w:gridCol w:w="4183"/>
      </w:tblGrid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 Күніне кем дегенде бір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раза в день</w:t>
            </w:r>
          </w:p>
          <w:bookmarkEnd w:id="158"/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 Аптасына кем дегенде бір рет, бірақ күнде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раза в неделю, но не каждый день</w:t>
            </w:r>
          </w:p>
          <w:bookmarkEnd w:id="159"/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22.3 Аптасына кемінде бір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 раза в неделю</w:t>
            </w:r>
          </w:p>
          <w:bookmarkEnd w:id="160"/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Сіз Интернет желісін қай жерде пайдаландыңыз?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(пайдаланған жердің бәрiн белгiлеңiз)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Где Вы использовали сеть Интернет? (отметьте все, где использовали)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3"/>
        <w:gridCol w:w="3347"/>
      </w:tblGrid>
      <w:tr>
        <w:trPr>
          <w:trHeight w:val="30" w:hRule="atLeast"/>
        </w:trPr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</w:p>
          <w:bookmarkEnd w:id="162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 Жұмыс орнында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рабочем месте</w:t>
            </w:r>
          </w:p>
          <w:bookmarkEnd w:id="163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 Оқу орнында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месту обучения</w:t>
            </w:r>
          </w:p>
          <w:bookmarkEnd w:id="164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 Қоғамдық орында (ақысыз негізде, мысалы, вокзалда, әуежайда, қоғамдық кітапханада)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общественном месте (на бесплатной основе, например на вокзале, в аэропорту, в публичных библиотеках)</w:t>
            </w:r>
          </w:p>
          <w:bookmarkEnd w:id="165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 Көршілерде, достарда немесе туысқандарда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соседей, друзей или родственников</w:t>
            </w:r>
          </w:p>
          <w:bookmarkEnd w:id="166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 Ұтқыр телефон арқылы кез келген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любом месте через мобильный телефон</w:t>
            </w:r>
          </w:p>
          <w:bookmarkEnd w:id="167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 Басқа ұтқыр қатынау құрылғылары арқылы кез келген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любом месте через другие устройства мобильного доступа</w:t>
            </w:r>
          </w:p>
          <w:bookmarkEnd w:id="168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Сіз Интернет желісіне қол жеткізу үшін төмендегі тасымалды жабдықтардың қай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түрін пайдаландыңыз? (пайдаланатынның бәрін белгілеңіз)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Каким из нижеперечисленных видов переносного устройства для доступа к сети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Интернет Вы пользовались? (отметьте все, что используете)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3"/>
        <w:gridCol w:w="1727"/>
      </w:tblGrid>
      <w:tr>
        <w:trPr>
          <w:trHeight w:val="30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 Ұтқыр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</w:t>
            </w:r>
          </w:p>
          <w:bookmarkEnd w:id="170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24.1.1 Интернет желісіне қосылу үшін технологияны пайдалана отырып, ұтқыр байланыс желісі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сети мобильной связи, используя технологию для подключения к сети Интернет</w:t>
            </w:r>
          </w:p>
          <w:bookmarkEnd w:id="171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24.1.2 Басқа да сымсыз байланыс желілері бойынша (мысалы, клиенттік Wi-Fi (Вай-Фай) қабылдау-жіберу құрылғыларымен жабдықталған ұтқыр құрылғылар)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сетям беспроводной связи (например, мобильные устройства, оснащенные клиентским Wi-Fi (Вай-Фай) приемо-передающими устройствами)</w:t>
            </w:r>
          </w:p>
          <w:bookmarkEnd w:id="172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 Планшет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24.2.1 USB (ЮЭСБИ)-кілт/аппараттық кілт немесе интеграцияланатын деректер SIM (СИМ)-картасын пайдалана отырып, ұтқыр байланыс желісі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сети мобильной связи, используя USB (ЮЭСБИ)-ключ/аппаратный ключ или интегрированную SIM (СИМ)-карту данных</w:t>
            </w:r>
          </w:p>
          <w:bookmarkEnd w:id="173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24.2.2 Басқа да сымсыз байланыс желілері бойынша (мысалы, клиенттік Wi-Fi (Вай-Фай) қабылдау-жіберу құрылғыларымен жабдықталған ұтқыр құрылғылар)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сетям беспроводной связи (например, мобильные устройства, оснащенные клиентским Wi-Fi (Вай-Фай) приемо-передающими устройствами)</w:t>
            </w:r>
          </w:p>
          <w:bookmarkEnd w:id="174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 Тасымалды компьютер (ноутбук, нетбук, ультрабук)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 (ноутбук, нетбук, ультрабук)</w:t>
            </w:r>
          </w:p>
          <w:bookmarkEnd w:id="175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24.3.1 USB (ЮЭСБИ)-кілт/аппараттық кілт немесе интеграцияланған деректер SIM (СИМ)-картасын немесе модем ретінде ұтқыр телефонды пайдалана отырып, ұтқыр байланыс желісі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сети мобильной связи, используя USB (ЮЭСБИ)-ключ/аппаратный ключ или интегрированную SIM (СИМ)-карту данных либо мобильный телефон в качестве модема</w:t>
            </w:r>
          </w:p>
          <w:bookmarkEnd w:id="176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24.3.2 Басқа да сымсыз байланыс желілері бойынша (мысалы, клиенттік Wi-Fi (Вай-Фай) қабылдау-жіберу құрылғыларымен жабдықталған ұтқыр құрылғылар)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сетям беспроводной связи (например, мобильные устройства, оснащенные клиентским Wi-Fi (Вай-Фай) приемо-передающими устройствами)</w:t>
            </w:r>
          </w:p>
          <w:bookmarkEnd w:id="177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24.4 Басқа да тасымалды құрылғылар (мысалы,тасымалды ойын консолдары, сағаттар, электронды кітаптарды оқу үшін құрылғылар)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переносные устройства (например, переносные игровые консоли, часы, устройства для чтения электронных книг)</w:t>
            </w:r>
          </w:p>
          <w:bookmarkEnd w:id="178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Сіз ұтқыр (ұялы) байланыс арқылы Интернет желісінің сапасы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қолжетімділігіне қанағаттанасызба?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 удовлетворены качеством и доступностью сети Интернет через мобильную (сотовую) связь?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2"/>
        <w:gridCol w:w="5978"/>
      </w:tblGrid>
      <w:tr>
        <w:trPr>
          <w:trHeight w:val="30" w:hRule="atLeast"/>
        </w:trPr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 Қанағаттанбаған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удовлетворен</w:t>
            </w:r>
          </w:p>
          <w:bookmarkEnd w:id="180"/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 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</w:t>
            </w:r>
          </w:p>
          <w:bookmarkEnd w:id="181"/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Сіз Интернет желісін қандай мақсатта пайдаландыңыз?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(пайдаланған мақсаттардың барлығын белгiлеңiз)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какой целью Вы использовали сеть Интернет?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(отметьте все цели, какие использовали)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8"/>
        <w:gridCol w:w="612"/>
      </w:tblGrid>
      <w:tr>
        <w:trPr>
          <w:trHeight w:val="30" w:hRule="atLeast"/>
        </w:trPr>
        <w:tc>
          <w:tcPr>
            <w:tcW w:w="1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 Тауарлар мен көрсетілетін қызметтер туралы ақпараттарды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информации о товарах и услугах</w:t>
            </w:r>
          </w:p>
          <w:bookmarkEnd w:id="183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26.2 Денсаулық сақтаумен немесе денсаулық сақтау саласындағы көрсетілетін қызметтермен байланысты ақпараттарды іздеу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информации, связанной со здравоохранением или услугами в области здравоохранения</w:t>
            </w:r>
          </w:p>
          <w:bookmarkEnd w:id="184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 Веб-сайт арқылы денсаулығына байланысты маманға қабылдауға жазылу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на прием к специалисту по поводу здоровья через веб-сайт</w:t>
            </w:r>
          </w:p>
          <w:bookmarkEnd w:id="185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 Электрондық поштаны жіберу және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и получение электронной почты</w:t>
            </w:r>
          </w:p>
          <w:bookmarkEnd w:id="186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 Интернет желісі/VoIP (ВоАЙПИ) арқылы телефонмен сөйлесу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Телефонные переговоры через сеть Интернет/VoIP (ВоАЙПИ)</w:t>
            </w:r>
          </w:p>
          <w:bookmarkEnd w:id="187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26.6 Әлеуметтік желілерге қатысу (мысалы, Одноклассники, Facebook (Фэйсбук), Twitter (Твиттер), Instagram (Инстаграм)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социальных сетях (например, Одноклассники, Facebook (Фэйсбук), Twitter (Твиттер), Instagram (Инстаграм)</w:t>
            </w:r>
          </w:p>
          <w:bookmarkEnd w:id="188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26.7 Чаттарға, блогтарға, жаңалықтарға және онлайн-талқылауларға қол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чатам, блогам, новостям и онлайн-дискуссиям</w:t>
            </w:r>
          </w:p>
          <w:bookmarkEnd w:id="189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 Ақпарат орналастыру немесе хабарламалармен шапшаң алмасу (мысалы, WhatsApp (Ватсап), Viber (Вайбер)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или мгновенный обмен сообщениями (например, WhatsApp (Ватсап),Viber (Вайбер)</w:t>
            </w:r>
          </w:p>
          <w:bookmarkEnd w:id="190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26.9 Тауарларды немесе көрсетілетін қызметтерді сатып алу немесе тапсырыс беру (OLX (ОЛИКС), Laмoda (Ламода), eBay (еБэй) арқылы)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или заказ товаров или услуг (через OLX (ОЛИКС), Laмoda (Ламода), eBay (еБэй)</w:t>
            </w:r>
          </w:p>
          <w:bookmarkEnd w:id="191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26.10 Тауарларды немесе көрсетілетін қызметтерді сату (OLX (ОЛИКС), Ebay (еБэй) арқылы)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услуг (через OLX (ОЛИКС), eBay (еБэй)</w:t>
            </w:r>
          </w:p>
          <w:bookmarkEnd w:id="192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26.11 Сапар кезінде саяхаттаумен немесе қонақүйлерде орналасумен байланысты көрсетілетін қызметтерді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 связанных с путешествиями или размещением в гостиницах во время поездки</w:t>
            </w:r>
          </w:p>
          <w:bookmarkEnd w:id="193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26.12 Кәсіби желілерге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профессиональных сетях</w:t>
            </w:r>
          </w:p>
          <w:bookmarkEnd w:id="194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26.13 Жұмыс іздеу немесе жұмысқа қатысты өтініш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работы или подача заявления по поводу работы</w:t>
            </w:r>
          </w:p>
          <w:bookmarkEnd w:id="195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26.14 Интернет-банкингті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Интернет-банкинга</w:t>
            </w:r>
          </w:p>
          <w:bookmarkEnd w:id="196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26.15 Білім беру және оқыту саласындағы қызмет (википедия, онлайн энциклопедиялар)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образования и обучения (википедия, онлайн энциклопедии)</w:t>
            </w:r>
          </w:p>
          <w:bookmarkEnd w:id="197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26.16 Ресми онлайн-курстарды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официальных онлайн-курсов</w:t>
            </w:r>
          </w:p>
          <w:bookmarkEnd w:id="198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26.17 Фильмдерді, суреттерді, музыканы жүктеу, бейнетуындыны қарау, музыка тыңдау, ойын ойнау немесе ойындар жүктеу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Скачивание фильмов, изображений, музыки, просмотр видео, прослушивание музыки, игра или скачивание игр</w:t>
            </w:r>
          </w:p>
          <w:bookmarkEnd w:id="199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26.18 Веб-радио тыңдау (ақылы да, ақысыз 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Прослушивание веб-радио (как платно, так и бесплатно)</w:t>
            </w:r>
          </w:p>
          <w:bookmarkEnd w:id="200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26.19 Веб –телевидение қарау (ақылы да, ақысыз 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 веб-телевидения (как платно, так и бесплатно)</w:t>
            </w:r>
          </w:p>
          <w:bookmarkEnd w:id="201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 Бағдарламалық қамтамасыз етуді немесе қосымшаларды көшіру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Скачивание программного обеспечения или приложений</w:t>
            </w:r>
          </w:p>
          <w:bookmarkEnd w:id="202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26.21 Онлайн газеттер немесе журналдарды, электронды кітаптарды оқу немесе көшіру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или скачивание онлайновых газет или журналов, электронных книг</w:t>
            </w:r>
          </w:p>
          <w:bookmarkEnd w:id="203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26.22 Жалпы ортақ қол жеткізу үшін сайтқа мәтіндерді жүктеу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Загрузка содержания на сайт для всеобщего доступа</w:t>
            </w:r>
          </w:p>
          <w:bookmarkEnd w:id="204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26.23 Азаматтық немесе саяси мәселелер бойынша онлайн консультацияларға немесе дауыс берулерге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онлайн консультациях или голосованиях по гражданским или политическим проблемам</w:t>
            </w:r>
          </w:p>
          <w:bookmarkEnd w:id="205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26.24 Құжаттарды, суреттерді, музыканы, бейнетуындыны немесе басқа да файлдарды сақтау үшін Интернетте орынды пайдалану (мысалы, Google Drive (Гугл Драйв), Dropbox (Дропбокс), Windows Skydrive (Виндоус Скайдрайв), iCloud (АйКлауд), Amazon Cloud Drive (Амазон Клауд Драйв)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места в Интернете для хранения документов, картинок, музыки, видео или других файлов (например, Google Drive (Гугл Драйв), Dropbox (Дропбокс), Windows Skydrive (Виндоус Скайдрайв), iCloud (АйКлауд), Amazon Cloud Drive (Амазон Клауд Драйв)</w:t>
            </w:r>
          </w:p>
          <w:bookmarkEnd w:id="206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26.25 Интернет арқылы жұмыс жасау үшін, мәтіндік құжаттарды, кестелерді немесе презентацияларды редакциялау үшін бағдарламалық қамтамасыз етуді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программного обеспечения для работы через Интернет, для редактирования текстовых документов, таблиц или презентаций</w:t>
            </w:r>
          </w:p>
          <w:bookmarkEnd w:id="207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26.26 Қызметтің өзге де түрлері (көрсетуіңізді өтінеміз)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деятельности (просьба указать)_____________________________________________</w:t>
            </w:r>
          </w:p>
          <w:bookmarkEnd w:id="208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Сіз Интернет желісі арқылы электрондық үкіметтің (мемлекеттік органдардың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веб-сайты) халыққа көрсететін қызметтерін пайдаландыңыз ба?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Пользовались ли Вы услугами электронного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(веб-сайты государственных органов) для населения через сеть Интернет?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7"/>
        <w:gridCol w:w="343"/>
        <w:gridCol w:w="1950"/>
        <w:gridCol w:w="1847"/>
        <w:gridCol w:w="343"/>
        <w:gridCol w:w="1951"/>
        <w:gridCol w:w="2980"/>
        <w:gridCol w:w="1039"/>
      </w:tblGrid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Жоқ 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07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модулі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F</w:t>
            </w:r>
          </w:p>
          <w:bookmarkEnd w:id="210"/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6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Сіз электрондық үкімет көрсететін қандай қызметтерді пайдаландыңыз?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(бір немесе одан көп жауапты белгілеуге болады)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Какими услугами электронного правительства Вы пользовались?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(можно отметить один или более ответов)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2"/>
        <w:gridCol w:w="3938"/>
      </w:tblGrid>
      <w:tr>
        <w:trPr>
          <w:trHeight w:val="30" w:hRule="atLeast"/>
        </w:trPr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 Мемлекеттік басқару органдарының веб-сайты арқылы ақпарат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информации через веб-сайт органов государственного управления</w:t>
            </w:r>
          </w:p>
          <w:bookmarkEnd w:id="212"/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28.2 Мемлекеттік басқару органдарының сайтынан ресми нысандарды жүктеу (көшіру)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Загрузка (скачивание) официальных форм с сайта органов государственного управления</w:t>
            </w:r>
          </w:p>
          <w:bookmarkEnd w:id="213"/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 Толтырылған нысандарды электронды түрде жіберу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отправка заполненных форм</w:t>
            </w:r>
          </w:p>
          <w:bookmarkEnd w:id="214"/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"F" МОДУЛІ: ЭЛЕКТРОНДЫҚ САУДА МОДУЛЬ"F":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ТОРГОВЛЯ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29. Соңғы 12 ай ішінде Сіз Интернет желісі арқылы тауарлар және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қызметтерді сатып алдыңыз ба (тапсырыс бердіңіз бе)?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Покупали (заказывали) ли Вы товары и услуги через сеть Интернет за последние 12 месяцев?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2"/>
        <w:gridCol w:w="327"/>
        <w:gridCol w:w="1860"/>
        <w:gridCol w:w="1762"/>
        <w:gridCol w:w="328"/>
        <w:gridCol w:w="1861"/>
        <w:gridCol w:w="2842"/>
        <w:gridCol w:w="1558"/>
      </w:tblGrid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07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және соңы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и конец</w:t>
            </w:r>
          </w:p>
        </w:tc>
      </w:tr>
    </w:tbl>
    <w:bookmarkStart w:name="z36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Соңғы 12 ай ішінде қандай тауарлар мен көрсетілетін қызметтерді Интернет желісі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арқылысатып алдыңыз (тапсырыс бердіңіз)? (сатып алғанның барлығын белгiлеңiз)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Какие товары и услуги за 12 последних месяцев Вы покупали (заказывали)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через сеть Интернет? (отметьте все, что покупали)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4"/>
        <w:gridCol w:w="786"/>
      </w:tblGrid>
      <w:tr>
        <w:trPr>
          <w:trHeight w:val="30" w:hRule="atLeast"/>
        </w:trPr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30.1 Халықтың тамақ өнімдері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населения</w:t>
            </w:r>
          </w:p>
          <w:bookmarkEnd w:id="217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 Дәрілік препараттар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препараты</w:t>
            </w:r>
          </w:p>
          <w:bookmarkEnd w:id="218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 Фильмдер, музыка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Фильмы, музыка</w:t>
            </w:r>
          </w:p>
          <w:bookmarkEnd w:id="219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30.4 Кітаптар, журналдар, газеттер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газеты</w:t>
            </w:r>
          </w:p>
          <w:bookmarkEnd w:id="220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30.5 Киім, аяқкиім, спорттық тауарлар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Одежда, обувь, спортивные товары</w:t>
            </w:r>
          </w:p>
          <w:bookmarkEnd w:id="221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30.6 Косметика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30.7 Компьютерлік бағдарламалық қамтамасыз ету (ойындарды қоспағанда, жаңартулар мен ақылы қосымшалар)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программное обеспечение (обновления и платные приложения за исключением игр)</w:t>
            </w:r>
          </w:p>
          <w:bookmarkEnd w:id="222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30.8 Компьютерлік тауарлар (дискілер және USB (ЮЭСБИ)-флеш-жинақтаушы)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товары (диски и USB (ЮЭСБИ)-флеш-накопитель)</w:t>
            </w:r>
          </w:p>
          <w:bookmarkEnd w:id="223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30.9 Компьютерлік ойындар немесе бейне ойындар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игры или видеоигры</w:t>
            </w:r>
          </w:p>
          <w:bookmarkEnd w:id="224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30.10 Фото, телекоммуникациялық және оптикалық жабдықтар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Фото, телекоммуникационное и оптическое оборудования</w:t>
            </w:r>
          </w:p>
          <w:bookmarkEnd w:id="225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30.11 Үйде қолдануға арналған тауарлар (жиһаз және асүй ыдыстары)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для домашнего пользования (мебель и кухонные принадлежности)</w:t>
            </w:r>
          </w:p>
          <w:bookmarkEnd w:id="226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30.12 Телекоммуникациялық қызметтер (телевизия, цифрлық телефония және сымсыз байланыс)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Телекоммуникационные услуги (телевидение, цифровая телефония и беспроводная связь)</w:t>
            </w:r>
          </w:p>
          <w:bookmarkEnd w:id="227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30.13 Қаржылық және сақтандыру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 страховые услуги</w:t>
            </w:r>
          </w:p>
          <w:bookmarkEnd w:id="228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30.14 Саяхат үшін қызметтерді брондау (қонақүй, отель, билеттер және турлар)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Бронирование услуг для путешествия (гостиниц, отелей, билетов и туры)</w:t>
            </w:r>
          </w:p>
          <w:bookmarkEnd w:id="229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30.15 Музыкалық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продукция</w:t>
            </w:r>
          </w:p>
          <w:bookmarkEnd w:id="230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30.16 Басқа (көрсетіңіз)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(указать)________________________________________________________________</w:t>
            </w:r>
          </w:p>
          <w:bookmarkEnd w:id="231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Соңғы 12 ай ішінде тауарлар мен көрсетілген қызметтерді Интернет желісі арқылы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қалай төледіңіз?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Как Вы оплачивали товары и услуги через сеть Интернет за последние 12 месяцев?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(возможны несколько вариантов ответа)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2"/>
        <w:gridCol w:w="3678"/>
      </w:tblGrid>
      <w:tr>
        <w:trPr>
          <w:trHeight w:val="30" w:hRule="atLeast"/>
        </w:trPr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 Интернет желісі арқылы банктік төлем карталарымен төлем (кредиттік және дебеттік)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платежными банковскими картами через сеть Интернет (кредитная и дебетовая)</w:t>
            </w:r>
          </w:p>
          <w:bookmarkEnd w:id="233"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31.2 Банктік аударыммен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банковским переводом</w:t>
            </w:r>
          </w:p>
          <w:bookmarkEnd w:id="234"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 Банктік төлем картасы арқылы алдын-ала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через банковскую карточку</w:t>
            </w:r>
          </w:p>
          <w:bookmarkEnd w:id="235"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31.4 Тауарды жеткізу немесе қызмет көрсету кезінде қолма-қол ақшамен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наличными при доставке товара или оказании услуги</w:t>
            </w:r>
          </w:p>
          <w:bookmarkEnd w:id="236"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31.5 Ұтқыр төлемдер (мысалы, Сіздің ұтқыр телефоныңызға байланыстырылған аккаунт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платежи (например, через аккаунт, который привязан к Вашему мобильному телефону)</w:t>
            </w:r>
          </w:p>
          <w:bookmarkEnd w:id="237"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Соңғы 12 айда Интернет желісі арқылы тапсырыс берілген тауарлар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қызметтерді жеткізудіңСіз пайдаланатын тәсілдерін көрсетіңіз?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Укажите используемые Вами способы доставки товаров и услуг, заказанных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через сеть Интернет за последние 12 месяцев?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4"/>
        <w:gridCol w:w="3176"/>
      </w:tblGrid>
      <w:tr>
        <w:trPr>
          <w:trHeight w:val="30" w:hRule="atLeast"/>
        </w:trPr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32.1 Кәдімгі пошта (курьерлік) қызметтерін немесе жеткізудің басқа нысандарын пайдалана отырып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с использованием обычных почтовых (курьерских) услуг или других форм доставки</w:t>
            </w:r>
          </w:p>
          <w:bookmarkEnd w:id="239"/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32.2 Сату немесе сервистік қызмет көрсету пунктінен өздігінен алып кету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Самовывоз из пункта продажи или сервисного обслуживания</w:t>
            </w:r>
          </w:p>
          <w:bookmarkEnd w:id="240"/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32.3 Веб-сайттан немесе қосымша, бағдарламалық қамтамасыз ету немесе басқа құрылғы арқылы жүктеу арқылы онлайн/электронды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Онлайн/электронная доставка путем загрузки с веб-сайта или через приложение, программное обеспечение или другое устройство</w:t>
            </w:r>
          </w:p>
          <w:bookmarkEnd w:id="241"/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Соңғы 12 ай ішінде Сіздің тауарлар мен көрсетілетін қызметтерді Интернет желісі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арқылы сатып алмауыңыздың (тапсырыс бермеуіңіздің) себептері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Каковы были причины того, что Вы не покупали (не заказывали) товары и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через сеть Интернет за последние 12 месяцев?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1"/>
        <w:gridCol w:w="749"/>
      </w:tblGrid>
      <w:tr>
        <w:trPr>
          <w:trHeight w:val="30" w:hRule="atLeast"/>
        </w:trPr>
        <w:tc>
          <w:tcPr>
            <w:tcW w:w="1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 Қажеті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необходимости</w:t>
            </w:r>
          </w:p>
          <w:bookmarkEnd w:id="243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33.2 Өзі сатып алғанды қалау, тауарлар көз алдында, дүкендерге, сауда орталықтарына деген бейілділік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Предпочтение делать покупки лично, товар на виду, лояльность к магазинам, торговым центрам</w:t>
            </w:r>
          </w:p>
          <w:bookmarkEnd w:id="244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 Тәжірибенің 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опыта</w:t>
            </w:r>
          </w:p>
          <w:bookmarkEnd w:id="245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33.4 Интернет желісі арқылы тапсырыс берілген тауарларды жеткізумен байланысты мәселелер (ұзақ немесе тасымалдау қиындықтары)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 с доставкой товаров, заказанных через сеть Интернет (долго или трудности перевозки)</w:t>
            </w:r>
          </w:p>
          <w:bookmarkEnd w:id="246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33.5 Төлем қауіпсіздігі мәселелері (кредит картасы бойынша ақпарат беру)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 безопасности оплаты (предоставление информации по кредитной карте)</w:t>
            </w:r>
          </w:p>
          <w:bookmarkEnd w:id="247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33.6 Дербес ақпараттың құпиялылығы (дербес ақпарат беру)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Секретность личной информации (предоставление персональной информации)</w:t>
            </w:r>
          </w:p>
          <w:bookmarkEnd w:id="248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33.7 Тауарларды алу немесе қайтарып беру мүмкіндігіне сенімсіздік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Недоверие к получению или возможности возврата товаров</w:t>
            </w:r>
          </w:p>
          <w:bookmarkEnd w:id="249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33.8 Басқа (көрсетіңіз)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(указать) ___________________________________________________________________</w:t>
            </w:r>
          </w:p>
          <w:bookmarkEnd w:id="250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Статистикалық нысанды толтыруға жұмсалған уақытты көрсетіңіз, сағатпен (қажеттісін қоршаңыз)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Укажите время, затраченное на заполнение статистической формы, в часах (нужное обвести)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0"/>
        <w:gridCol w:w="1934"/>
        <w:gridCol w:w="1934"/>
        <w:gridCol w:w="1934"/>
        <w:gridCol w:w="2494"/>
        <w:gridCol w:w="2124"/>
      </w:tblGrid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сағатқа дейiн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часа</w:t>
            </w:r>
          </w:p>
          <w:bookmarkEnd w:id="252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8-40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сағаттан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</w:t>
            </w:r>
          </w:p>
          <w:bookmarkEnd w:id="253"/>
        </w:tc>
      </w:tr>
    </w:tbl>
    <w:bookmarkStart w:name="z40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Түсіністігіңіз және ынтымақта</w:t>
      </w:r>
      <w:r>
        <w:rPr>
          <w:rFonts w:ascii="Times New Roman"/>
          <w:b/>
          <w:i w:val="false"/>
          <w:color w:val="000000"/>
          <w:sz w:val="28"/>
        </w:rPr>
        <w:t>стығыңыз үшін алғыс білдіреміз!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Благодарим Вас за понимание и сотрудничество!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2020 года № 19</w:t>
            </w:r>
          </w:p>
        </w:tc>
      </w:tr>
    </w:tbl>
    <w:bookmarkStart w:name="z407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"Анкета обследования домашнего хозяйства об использовании информационно-коммуникационных технологий"</w:t>
      </w:r>
      <w:r>
        <w:br/>
      </w:r>
      <w:r>
        <w:rPr>
          <w:rFonts w:ascii="Times New Roman"/>
          <w:b/>
          <w:i w:val="false"/>
          <w:color w:val="000000"/>
        </w:rPr>
        <w:t>(индекс Н-020, периодичность годовая)</w:t>
      </w:r>
    </w:p>
    <w:bookmarkEnd w:id="255"/>
    <w:bookmarkStart w:name="z40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"Анкета обследования домашнего хозяйства об использовании информационно-коммуникационных технологий" (индекс Н-020, периодичность годовая) (далее – Инструкция) разработана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(далее – Закон) и детализирует заполнение статистической формы общегосударственного статистического наблюдения "Анкета обследования домашнего хозяйства об использовании информационно-коммуникационных технологий" (индекс Н-020, периодичность годовая) (далее – статистическая форма).</w:t>
      </w:r>
    </w:p>
    <w:bookmarkEnd w:id="256"/>
    <w:bookmarkStart w:name="z40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понятия в значениях, определенных в Законе, а также следующие определения:</w:t>
      </w:r>
    </w:p>
    <w:bookmarkEnd w:id="257"/>
    <w:bookmarkStart w:name="z41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пользователь – субъект информатизации, использующий объекты информатизации для выполнения конкретной функции и (или) задачи;</w:t>
      </w:r>
    </w:p>
    <w:bookmarkEnd w:id="258"/>
    <w:bookmarkStart w:name="z41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цифровая грамотность – знание и умение человека использовать информационно-коммуникационные технологии в повседневной и профессиональной деятельности;</w:t>
      </w:r>
    </w:p>
    <w:bookmarkEnd w:id="259"/>
    <w:bookmarkStart w:name="z41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"электронное правительство" – система информационного взаимодействия государственных органов между собой и с физическими и юридическими лицами, основанная на автоматизации и оптимизации государственных функций, а также предназначенная для оказания услуг в электронной форме.</w:t>
      </w:r>
    </w:p>
    <w:bookmarkEnd w:id="260"/>
    <w:bookmarkStart w:name="z41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форма заполняется на каждое отдельное домашнее хозяйство (семью), попавшее в выборку. Не допускается объединение в одной статистической форме записи информации по респондентам, относящимся к разным домашним хозяйствам, даже если они проживают в пределах одного помещения.</w:t>
      </w:r>
    </w:p>
    <w:bookmarkEnd w:id="261"/>
    <w:bookmarkStart w:name="z41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интервью зачитываются вопросы и делаются соответствующие отметки в перечисленных вариантах ответов. Код варианта ответа респондента обводится кружком.</w:t>
      </w:r>
    </w:p>
    <w:bookmarkEnd w:id="262"/>
    <w:bookmarkStart w:name="z41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Статистическая форма заполняется на всех членов семьи в возрасте 6 лет и старше. Каждому из них, уполномоченный на проведение опроса (далее – интервьюер), присваивает порядковый номер. Если число опрашиваемых в домашнем хозяйстве превышает 5 человек, то на данное домашнее хозяйство заполняются два и более бланков по модулю "А" и "С" статистической формы, на титульном листе которых прописывается слово "Продолжение".</w:t>
      </w:r>
    </w:p>
    <w:bookmarkEnd w:id="263"/>
    <w:bookmarkStart w:name="z41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модуле "А" вопросы 1, 2, 3, 4, 5 и 6 касаются социально-демографических характеристик членов домашнего хозяйства.</w:t>
      </w:r>
    </w:p>
    <w:bookmarkEnd w:id="264"/>
    <w:bookmarkStart w:name="z41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 указывается образование на момент интервьюирования.</w:t>
      </w:r>
    </w:p>
    <w:bookmarkEnd w:id="265"/>
    <w:bookmarkStart w:name="z41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5.1 пункта 5 к дошкольно воспитывающимся и обучающимся относятся дети, которые ходят в ясли, в детские сады и в подготовительные группы.</w:t>
      </w:r>
    </w:p>
    <w:bookmarkEnd w:id="266"/>
    <w:bookmarkStart w:name="z41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подпункту 5.2 пункта 5 к не имеющим начального образования относятся дети в возрасте 6 и 7 лет, которые не ходят в школу и в детские сады, а также люди в возрасте 8 лет и старше без начального образования.</w:t>
      </w:r>
    </w:p>
    <w:bookmarkEnd w:id="267"/>
    <w:bookmarkStart w:name="z42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5.3 пункта 5 под начальным образованием понимается обучение в школе с 1 по 4 класс.</w:t>
      </w:r>
    </w:p>
    <w:bookmarkEnd w:id="268"/>
    <w:bookmarkStart w:name="z42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5.4 пункта 5 под основным средним образованием понимается обучение в школе с 5 по 9 класс.</w:t>
      </w:r>
    </w:p>
    <w:bookmarkEnd w:id="269"/>
    <w:bookmarkStart w:name="z42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5.5 пункта 5 к среднему образованию относятся общее среднее образование, техническое и профессиональное образование. К получившим или получающим среднее образование относятся закончившие 9 классов или получающие образование в профессиональных и технических училищах, лицеях, а также обучающиеся в 10 и 11 (12) классах или закончившие 11 классов.</w:t>
      </w:r>
    </w:p>
    <w:bookmarkEnd w:id="270"/>
    <w:bookmarkStart w:name="z42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подпункту 5.6 пункта 5 к послесреднему образованию относятся те, кто закончил или получает образование в колледжах.</w:t>
      </w:r>
    </w:p>
    <w:bookmarkEnd w:id="271"/>
    <w:bookmarkStart w:name="z42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6.6 пункта 6 под иждивенцем понимается нетрудоспособный человек, находящийся на длительном или постоянном материальном или денежном обеспечении со стороны других лиц в связи с невозможностью обеспечивать себя самостоятельно. Несовершеннолетние дети, недееспособные по отношению к своим опекунам, престарелые родители (в том случае, если они не получают пенсию), люди получающие льготные пособия по инвалидности. Временно безработные трудоспособные люди не являются иждивенцами.</w:t>
      </w:r>
    </w:p>
    <w:bookmarkEnd w:id="272"/>
    <w:bookmarkStart w:name="z42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модуле "В" указывается информация о доступе к информационно-коммуникационным технологиям в домашнем хозяйстве.</w:t>
      </w:r>
    </w:p>
    <w:bookmarkEnd w:id="273"/>
    <w:bookmarkStart w:name="z42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7.3.1 пункта 7 под кабельным телевидением понимается модель телевизионного вещания (в том числе FM (ЭФЭМ)-радиовещания), в которой телесигнал распространяется посредством высокочастотных сигналов, передаваемых через проложенный к потребителю кабель.</w:t>
      </w:r>
    </w:p>
    <w:bookmarkEnd w:id="274"/>
    <w:bookmarkStart w:name="z42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7.3.2 пункта 7 к спутниковому телевидению относится система передачи телевизионного сигнала от передающего центра к потребителю, через искусственный спутник Земли, расположенный на геостационарной околоземной орбите над экватором.</w:t>
      </w:r>
    </w:p>
    <w:bookmarkEnd w:id="275"/>
    <w:bookmarkStart w:name="z42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7.3.3 пункта 7 под цифровым наземным телевидением понимается технологическая эволюция аналогового наземного телевидения, обеспечивающая возможность передачи большего количества каналов.</w:t>
      </w:r>
    </w:p>
    <w:bookmarkEnd w:id="276"/>
    <w:bookmarkStart w:name="z42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7.3.4 пункта 7 к телевизору на основе протокола Интернет (IPTV (АЙПИТИВИ) относится технология цифрового телевидения в сетях передачи данных по протоколу IP (АЙПИ) через Интернет-соединения посредством широкополосного подключения. При этом не включаются видеоуслуги, доступные через сеть Интернет общего пользования, посредством потоковой передачи. Также услуги IPTV (АЙПИТИВИ), предназначеные для просмотра на телевизионном приемнике, а не на персональном компьютере.</w:t>
      </w:r>
    </w:p>
    <w:bookmarkEnd w:id="277"/>
    <w:bookmarkStart w:name="z43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 под сетью Интернет понимается глобальная информационная сеть, части которой логически взаимосвязаны друг с другом посредством единого адресного пространства, основанного на протоколе TCP/IP (ТИСИПИ/АЙПИ).</w:t>
      </w:r>
    </w:p>
    <w:bookmarkEnd w:id="278"/>
    <w:bookmarkStart w:name="z43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10.1 пункта 10 к стандартному модему (через аналоговое телефонное соединение) или подключение к ISDN (АЙЭСДИЭН) относятся технологии, позволяющие организовать доступ в сеть Интернет через аналоговую телефонную сеть со скоростью до 256 килобит в секунду (далее – килобит/с), без возможности использования телефонной линии для ведения телефонных разговоров.</w:t>
      </w:r>
    </w:p>
    <w:bookmarkEnd w:id="279"/>
    <w:bookmarkStart w:name="z43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10.2 пункта 10 под фиксированной (проводной) широкополосной связью понимается установленое высокоскоростное соединение для общего пользования со скоростью не менее 256 килобит/с в одном или обоих направлениях (загрузка и выгрузка). Также включается установление интернет-соединений с использованием кабельных модемов, интернет-соединений на базе цифровой абонентской линии со скоростью не менее 256 килобит/с, волоконно-оптические и другие технологии широкополосного фиксированного доступа. </w:t>
      </w:r>
    </w:p>
    <w:bookmarkEnd w:id="280"/>
    <w:bookmarkStart w:name="z43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10.3 пункта 10 под наземной фиксированной беспроводной широкополосной связью понимаются абонентские подключения к сети Интернету с заявленной скоростью загрузки не менее 256 килобит/с. В этот показатель входят фиксированые подключения WiMax (ВиМакс) и фиксированные беспроводные абонентские подключения, но не входят мобильные широкополосные абонентские подключения, при использовании которых пользователи получают доступ к услуге по всей стране в любой точке зоны покрытия.</w:t>
      </w:r>
    </w:p>
    <w:bookmarkEnd w:id="281"/>
    <w:bookmarkStart w:name="z43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10.5 пункта 10 под мобильным широкополосным соединением понимается вид телекоммуникаций, при котором голосовая, текстовая и графическая информация передается на абонентские беспроводные терминалы, не привязанные к определенному месту или территории.</w:t>
      </w:r>
    </w:p>
    <w:bookmarkEnd w:id="282"/>
    <w:bookmarkStart w:name="z43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Модуль "С" содержит вопросы-фильтры по использованию компьютера, мобильного телефона и сети Интернет.</w:t>
      </w:r>
    </w:p>
    <w:bookmarkEnd w:id="283"/>
    <w:bookmarkStart w:name="z43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к пользователям компьютера относятся пользователи, которые в последние три месяца пользовались компьютером (персональным компьютером, планшетом, ноутбуком) в любом месте (на работе, дома, по месту обучения и в общественных местах). </w:t>
      </w:r>
    </w:p>
    <w:bookmarkEnd w:id="284"/>
    <w:bookmarkStart w:name="z43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12 к уровню компьютерной грамотности относится знание и умение эффективно пользоваться компьютером и связанными с ним технологиями.</w:t>
      </w:r>
    </w:p>
    <w:bookmarkEnd w:id="285"/>
    <w:bookmarkStart w:name="z43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12.1 пункта 12 к населению без навыков работы на компьютере относится население, которое не имеет даже минимального опыта работы на персональном компьютере.</w:t>
      </w:r>
    </w:p>
    <w:bookmarkEnd w:id="286"/>
    <w:bookmarkStart w:name="z43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12.2 пункта 12 к начинающим пользователям относятся лица, владеющие минимальными навыками работы на компьютере (способные копировать файлы, работать с дисковыми устройствами, с компьютерными играми), или на планшетном компьютере с выходом в сеть Интернет.</w:t>
      </w:r>
    </w:p>
    <w:bookmarkEnd w:id="287"/>
    <w:bookmarkStart w:name="z44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12.3 пункта 12 к обычному пользователю относятся лица, владеющие базовыми навыками работы на офисных программных продуктах (пакетом Microsoft Office (Майкрасофт Офис), (Excel (Эксель), Word (Ворд).</w:t>
      </w:r>
    </w:p>
    <w:bookmarkEnd w:id="288"/>
    <w:bookmarkStart w:name="z44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12.4 пункта 12 к опытному пользователю относятся лица, обладающие богатым опытом работы с широко распространенными программами и специальным программным обеспечением (Corel Draw (Корел Дро), MS Project (ЭМЭС Проджект), AutoCAD (АвтоКЭД), SPSS (ЭСПИЭСЭС) и лица, способные наряду с работой с обычным программным обеспечением, также программировать на специальных языках программирования (Basic (Бэйсик), Pascal (Паскаль), Java (Джава), С++).</w:t>
      </w:r>
    </w:p>
    <w:bookmarkEnd w:id="289"/>
    <w:bookmarkStart w:name="z44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 отражается уровень цифровой грамотности, характеризующий знание и умение человека использовать цифровые технологии в повседневной и профессиональной деятельности. </w:t>
      </w:r>
    </w:p>
    <w:bookmarkEnd w:id="290"/>
    <w:bookmarkStart w:name="z44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цифровым знаниям и навыкам, которыми обладает человек относят способность человека самостоятельно использовать:</w:t>
      </w:r>
    </w:p>
    <w:bookmarkEnd w:id="291"/>
    <w:bookmarkStart w:name="z44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базовые цифровые устройства; </w:t>
      </w:r>
    </w:p>
    <w:bookmarkEnd w:id="292"/>
    <w:bookmarkStart w:name="z44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стандартные программы;</w:t>
      </w:r>
    </w:p>
    <w:bookmarkEnd w:id="293"/>
    <w:bookmarkStart w:name="z44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сервисы и услуги через сеть Интернет (поиск информации до получения непосредственно самой услуги);</w:t>
      </w:r>
    </w:p>
    <w:bookmarkEnd w:id="294"/>
    <w:bookmarkStart w:name="z44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программные обеспечения и механизмы по информационной безопасности;</w:t>
      </w:r>
    </w:p>
    <w:bookmarkEnd w:id="295"/>
    <w:bookmarkStart w:name="z44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отраслевые программно - аппаратные решения;</w:t>
      </w:r>
    </w:p>
    <w:bookmarkEnd w:id="296"/>
    <w:bookmarkStart w:name="z44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дополнительные цифровые устройства (цифровые фотоаппараты, цифровые видеокамеры, веб-камеры, цифровое телевидение, DVD (ДИВИДИ)-проигрыватели, проекторы).</w:t>
      </w:r>
    </w:p>
    <w:bookmarkEnd w:id="297"/>
    <w:bookmarkStart w:name="z45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13.2 пункта 13 к стандартным программам относятся текстовые и табличные редакторы.</w:t>
      </w:r>
    </w:p>
    <w:bookmarkEnd w:id="298"/>
    <w:bookmarkStart w:name="z45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13.3 пункта 13 к сервисам и услугам через сеть Интернет относятся поиск информации, получение услуг, скачивание информации, музыки, просмотр онлайн журналов, фильмов.</w:t>
      </w:r>
    </w:p>
    <w:bookmarkEnd w:id="299"/>
    <w:bookmarkStart w:name="z45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13.4 пункта 13 к проблемам по защите компьютера и персональных данных относятся настройка и установка антивирусных программ, изменение личных данных (пароль и персональные сведения).</w:t>
      </w:r>
    </w:p>
    <w:bookmarkEnd w:id="300"/>
    <w:bookmarkStart w:name="z45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13.5 пункта 13 к программно-аппаратным решениям, используемым в профессиональной деятельности, относятся программы и аппаратные комплексы, предназначенные для выполнения функциональных обязанностей.</w:t>
      </w:r>
    </w:p>
    <w:bookmarkEnd w:id="301"/>
    <w:bookmarkStart w:name="z45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 к пользователям мобильного телефона относятся пользователи, которые пользовались услугой в последние три месяца для совершения или приема вызовов или для осуществления операций, по отправке или получению SMS (ЭСЭМЭС) или доступа к сети Интернет в любом месте.</w:t>
      </w:r>
    </w:p>
    <w:bookmarkEnd w:id="302"/>
    <w:bookmarkStart w:name="z45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16 к пользователю сетью Интернет относится пользователь, который подключался к сети Интернет в последние три месяца посредством любых устройств и в любом месте (на работе, дома, по месту обучения и в общественных местах).</w:t>
      </w:r>
    </w:p>
    <w:bookmarkEnd w:id="303"/>
    <w:bookmarkStart w:name="z45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модуле "D" указывается информация об использовании компьютера.</w:t>
      </w:r>
    </w:p>
    <w:bookmarkEnd w:id="304"/>
    <w:bookmarkStart w:name="z45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модуле "E" указывается информация об использовании сети Интернет и услуги электронного правительства.</w:t>
      </w:r>
    </w:p>
    <w:bookmarkEnd w:id="305"/>
    <w:bookmarkStart w:name="z45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24 к переносным устройствам для доступа к сети Интернет относятся мобильный телефон, планшетный и переносной компьютер (ноутбук, нетбук, ультрабук). Сетью, используемой для доступа к сети Интернет, может быть сеть мобильной связи или иные сети беспроводной связи (мобильные устройства, оснащенные клиентским Wi-Fi (Вай-Фай) приемо-передающими устройствами). </w:t>
      </w:r>
    </w:p>
    <w:bookmarkEnd w:id="306"/>
    <w:bookmarkStart w:name="z45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26.5 пункта 26 под телефонными переговорами через сеть Интернет/VoIP (ВоАЙПИ) понимается система связи, обеспечивающая передачу речевого сигнала по сети Интернет или по любым другим IP (АЙПИ)-сетям.</w:t>
      </w:r>
    </w:p>
    <w:bookmarkEnd w:id="307"/>
    <w:bookmarkStart w:name="z46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26.6 пункта 26 к социальной сети относится сеть, разработанная с целью познакомить и собрать людей с общими интересами, дать им возможность общаться на различные темы, выкладывать и обсуждать фото и видео, добавлять друг друга в друзья или недруги, загружать и слушать музыку.</w:t>
      </w:r>
    </w:p>
    <w:bookmarkEnd w:id="308"/>
    <w:bookmarkStart w:name="z46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26.12 пункта 26 к профессиональной сети относятся социальные сети, используемые соискателями и работодателями.</w:t>
      </w:r>
    </w:p>
    <w:bookmarkEnd w:id="309"/>
    <w:bookmarkStart w:name="z46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26.14 пункта 26 под осуществлением банковских операций через сеть Интернет понимается технология дистанционного банковского обслуживания, доступ к счетам и операциям по ним предоставляется в любое время и с любого компьютера, имеющего доступ к сети Интернет. Для выполнения операций используется браузер, то есть отсутствует необходимость установки клиентской части программного обеспечения системы. Интернет-банкинг часто доступен по системе банк-клиент, с использованием технологии тонкого клиента. Услуги интернет-банкинга включают:</w:t>
      </w:r>
    </w:p>
    <w:bookmarkEnd w:id="310"/>
    <w:bookmarkStart w:name="z46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выписки по счетам; </w:t>
      </w:r>
    </w:p>
    <w:bookmarkEnd w:id="311"/>
    <w:bookmarkStart w:name="z46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информации по банковским продуктам (депозиты, кредиты); </w:t>
      </w:r>
    </w:p>
    <w:bookmarkEnd w:id="312"/>
    <w:bookmarkStart w:name="z46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заявки на открытие депозитов, получение кредитов, банковских карт, внутренние переводы на счета банка;</w:t>
      </w:r>
    </w:p>
    <w:bookmarkEnd w:id="313"/>
    <w:bookmarkStart w:name="z46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переводы на счета в других банках, конвертацию средств, оплату услуг.</w:t>
      </w:r>
    </w:p>
    <w:bookmarkEnd w:id="314"/>
    <w:bookmarkStart w:name="z46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26.16 пункта 26 к онлайн-курсам относятся курсы дистанционного обучения. Процесс обучения ведется с помощью видеоуроков, где осуществляется знакомство с видео и текстовыми материалами, выполнения практических заданий и проход тестов на контроль знаний.</w:t>
      </w:r>
    </w:p>
    <w:bookmarkEnd w:id="315"/>
    <w:bookmarkStart w:name="z46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26.18 пункта 26 к веб-радио относятся средства массовой информации, передающие звуковые вещательные передачи и музыку посредством глобальной сети Интернет (WAN (ВАН) в любую точку мира, где есть доступ к сети Интернет, или посредством локальной вычислительной сети на любой компьютер, подключҰнный к этой сети.</w:t>
      </w:r>
    </w:p>
    <w:bookmarkEnd w:id="316"/>
    <w:bookmarkStart w:name="z46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26.19 пункта 26 к веб-телевидению относится система, основанная на двусторонней цифровой передаче телевизионного сигнала через Интернет-соединения посредством широкополосного подключения.</w:t>
      </w:r>
    </w:p>
    <w:bookmarkEnd w:id="317"/>
    <w:bookmarkStart w:name="z47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модуле "F" указывается информация об электронной коммерции. </w:t>
      </w:r>
    </w:p>
    <w:bookmarkEnd w:id="318"/>
    <w:bookmarkStart w:name="z47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электронной коммерцией понимается продажа и покупка товаров и услуг через сеть Интернет. </w:t>
      </w:r>
    </w:p>
    <w:bookmarkEnd w:id="319"/>
    <w:bookmarkStart w:name="z47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31.1 пункта 31 под оплатой платежными банковскими картами через сеть Интернет понимается, оплата кредитной или дебетовой картой: </w:t>
      </w:r>
    </w:p>
    <w:bookmarkEnd w:id="320"/>
    <w:bookmarkStart w:name="z47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 кредитной картой понимается платежная карта, позволяющая клиенту оплачивать товары и услуги за счет средств, предоставленных банком клиенту в пределах установленного лимита в соответствии с условиями кредитного договора;</w:t>
      </w:r>
    </w:p>
    <w:bookmarkEnd w:id="321"/>
    <w:bookmarkStart w:name="z47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 дебетовой картой понимается платежная карта, эмитируемая банком и привязываемая к счету клиента. Держатель карты использует ее для оплаты товаров и услуг, получения наличных в банкомате или в кассе банка, данная карта позволяет пользоваться деньгами только в пределах собственных средств, размещенных на счете.</w:t>
      </w:r>
    </w:p>
    <w:bookmarkEnd w:id="322"/>
    <w:bookmarkStart w:name="z47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31.5 пункта 31 под мобильными платежами понимается сервис, позволяющий оплачивать услуги и товары со счета мобильного телефона в пределах от 50 тенге до 75000 тенге. </w:t>
      </w:r>
    </w:p>
    <w:bookmarkEnd w:id="323"/>
    <w:bookmarkStart w:name="z47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Примечание: Х – данная позиция не подлежит заполнению.</w:t>
      </w:r>
    </w:p>
    <w:bookmarkEnd w:id="3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Relationship Target="media/document_image_rId153.jpeg" Type="http://schemas.openxmlformats.org/officeDocument/2006/relationships/image" Id="rId153"/><Relationship Target="media/document_image_rId154.jpeg" Type="http://schemas.openxmlformats.org/officeDocument/2006/relationships/image" Id="rId154"/><Relationship Target="media/document_image_rId155.jpeg" Type="http://schemas.openxmlformats.org/officeDocument/2006/relationships/image" Id="rId155"/><Relationship Target="media/document_image_rId156.jpeg" Type="http://schemas.openxmlformats.org/officeDocument/2006/relationships/image" Id="rId156"/><Relationship Target="media/document_image_rId157.jpeg" Type="http://schemas.openxmlformats.org/officeDocument/2006/relationships/image" Id="rId157"/><Relationship Target="media/document_image_rId158.jpeg" Type="http://schemas.openxmlformats.org/officeDocument/2006/relationships/image" Id="rId158"/><Relationship Target="media/document_image_rId159.jpeg" Type="http://schemas.openxmlformats.org/officeDocument/2006/relationships/image" Id="rId159"/><Relationship Target="media/document_image_rId160.jpeg" Type="http://schemas.openxmlformats.org/officeDocument/2006/relationships/image" Id="rId160"/><Relationship Target="media/document_image_rId161.jpeg" Type="http://schemas.openxmlformats.org/officeDocument/2006/relationships/image" Id="rId161"/><Relationship Target="media/document_image_rId162.jpeg" Type="http://schemas.openxmlformats.org/officeDocument/2006/relationships/image" Id="rId162"/><Relationship Target="media/document_image_rId163.jpeg" Type="http://schemas.openxmlformats.org/officeDocument/2006/relationships/image" Id="rId163"/><Relationship Target="media/document_image_rId164.jpeg" Type="http://schemas.openxmlformats.org/officeDocument/2006/relationships/image" Id="rId164"/><Relationship Target="media/document_image_rId165.jpeg" Type="http://schemas.openxmlformats.org/officeDocument/2006/relationships/image" Id="rId165"/><Relationship Target="media/document_image_rId166.jpeg" Type="http://schemas.openxmlformats.org/officeDocument/2006/relationships/image" Id="rId166"/><Relationship Target="media/document_image_rId167.jpeg" Type="http://schemas.openxmlformats.org/officeDocument/2006/relationships/image" Id="rId167"/><Relationship Target="media/document_image_rId168.jpeg" Type="http://schemas.openxmlformats.org/officeDocument/2006/relationships/image" Id="rId168"/><Relationship Target="media/document_image_rId169.jpeg" Type="http://schemas.openxmlformats.org/officeDocument/2006/relationships/image" Id="rId169"/><Relationship Target="media/document_image_rId170.jpeg" Type="http://schemas.openxmlformats.org/officeDocument/2006/relationships/image" Id="rId170"/><Relationship Target="media/document_image_rId171.jpeg" Type="http://schemas.openxmlformats.org/officeDocument/2006/relationships/image" Id="rId17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