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d32a" w14:textId="f49d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1 октября 2020 года № 301 "Об утверждении Правил по оказанию государственных услуг в сфере земельных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сентября 2021 года № 280. Зарегистрирован в Министерстве юстиции Республики Казахстан 30 сентября 2021 года № 24556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 октября 2020 года № 301 "Об утверждении Правил по оказанию государственных услуг в сфере земельных отношений" (зарегистрирован в Реестре государственной регистрации нормативных правовых актов № 21366)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первого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