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fca4" w14:textId="145f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устройства и безопасной эксплуатации грузовых подвесных канатных дорог</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29 сентября 2021 года № 482. Зарегистрирован в Министерстве юстиции Республики Казахстан 30 сентября 2021 года № 24572.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100)</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устройства и безопасной эксплуатации грузовых подвесных канатных дорог.</w:t>
      </w:r>
    </w:p>
    <w:bookmarkEnd w:id="1"/>
    <w:bookmarkStart w:name="z8"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2021 года № 482</w:t>
            </w:r>
          </w:p>
        </w:tc>
      </w:tr>
    </w:tbl>
    <w:bookmarkStart w:name="z18" w:id="10"/>
    <w:p>
      <w:pPr>
        <w:spacing w:after="0"/>
        <w:ind w:left="0"/>
        <w:jc w:val="left"/>
      </w:pPr>
      <w:r>
        <w:rPr>
          <w:rFonts w:ascii="Times New Roman"/>
          <w:b/>
          <w:i w:val="false"/>
          <w:color w:val="000000"/>
        </w:rPr>
        <w:t xml:space="preserve"> Правила устройства и безопасной эксплуатации грузовых подвесных канатных дорог</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устройства и безопасной эксплуатации грузовых подвесных канатных дорог (далее – Правила) разработаны в соответствии с </w:t>
      </w:r>
      <w:r>
        <w:rPr>
          <w:rFonts w:ascii="Times New Roman"/>
          <w:b w:val="false"/>
          <w:i w:val="false"/>
          <w:color w:val="000000"/>
          <w:sz w:val="28"/>
        </w:rPr>
        <w:t>подпунктом 100)</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устройства и безопасной эксплуатации грузовых подвесных канатных дорог.</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2. Настоящие Правила распространяются на следующие грузовые подвесные канатные дороги и оборудование, используемое совместно с ними:</w:t>
      </w:r>
    </w:p>
    <w:bookmarkEnd w:id="13"/>
    <w:bookmarkStart w:name="z22" w:id="14"/>
    <w:p>
      <w:pPr>
        <w:spacing w:after="0"/>
        <w:ind w:left="0"/>
        <w:jc w:val="both"/>
      </w:pPr>
      <w:r>
        <w:rPr>
          <w:rFonts w:ascii="Times New Roman"/>
          <w:b w:val="false"/>
          <w:i w:val="false"/>
          <w:color w:val="000000"/>
          <w:sz w:val="28"/>
        </w:rPr>
        <w:t>
      одноканатные грузовые подвесные канатные дороги;</w:t>
      </w:r>
    </w:p>
    <w:bookmarkEnd w:id="14"/>
    <w:bookmarkStart w:name="z23" w:id="15"/>
    <w:p>
      <w:pPr>
        <w:spacing w:after="0"/>
        <w:ind w:left="0"/>
        <w:jc w:val="both"/>
      </w:pPr>
      <w:r>
        <w:rPr>
          <w:rFonts w:ascii="Times New Roman"/>
          <w:b w:val="false"/>
          <w:i w:val="false"/>
          <w:color w:val="000000"/>
          <w:sz w:val="28"/>
        </w:rPr>
        <w:t>
      одноканатные кольцевые грузовые подвесные канатные дороги с отцепляемым на станциях подвижным составом;</w:t>
      </w:r>
    </w:p>
    <w:bookmarkEnd w:id="15"/>
    <w:bookmarkStart w:name="z24" w:id="16"/>
    <w:p>
      <w:pPr>
        <w:spacing w:after="0"/>
        <w:ind w:left="0"/>
        <w:jc w:val="both"/>
      </w:pPr>
      <w:r>
        <w:rPr>
          <w:rFonts w:ascii="Times New Roman"/>
          <w:b w:val="false"/>
          <w:i w:val="false"/>
          <w:color w:val="000000"/>
          <w:sz w:val="28"/>
        </w:rPr>
        <w:t>
      одноканатные кольцевые грузовые подвесные канатные дороги с неотцепляемым на станциях подвижным составом;</w:t>
      </w:r>
    </w:p>
    <w:bookmarkEnd w:id="16"/>
    <w:bookmarkStart w:name="z25" w:id="17"/>
    <w:p>
      <w:pPr>
        <w:spacing w:after="0"/>
        <w:ind w:left="0"/>
        <w:jc w:val="both"/>
      </w:pPr>
      <w:r>
        <w:rPr>
          <w:rFonts w:ascii="Times New Roman"/>
          <w:b w:val="false"/>
          <w:i w:val="false"/>
          <w:color w:val="000000"/>
          <w:sz w:val="28"/>
        </w:rPr>
        <w:t>
      двухканатные кольцевые грузовые подвесные канатные дороги с отцепляемым на станциях подвижным составом;</w:t>
      </w:r>
    </w:p>
    <w:bookmarkEnd w:id="17"/>
    <w:bookmarkStart w:name="z26" w:id="18"/>
    <w:p>
      <w:pPr>
        <w:spacing w:after="0"/>
        <w:ind w:left="0"/>
        <w:jc w:val="both"/>
      </w:pPr>
      <w:r>
        <w:rPr>
          <w:rFonts w:ascii="Times New Roman"/>
          <w:b w:val="false"/>
          <w:i w:val="false"/>
          <w:color w:val="000000"/>
          <w:sz w:val="28"/>
        </w:rPr>
        <w:t>
      двухканатные грузовые подвесные канатные дороги с реверсивным (маятниковым) движением подвижного состава.</w:t>
      </w:r>
    </w:p>
    <w:bookmarkEnd w:id="18"/>
    <w:bookmarkStart w:name="z27" w:id="19"/>
    <w:p>
      <w:pPr>
        <w:spacing w:after="0"/>
        <w:ind w:left="0"/>
        <w:jc w:val="both"/>
      </w:pPr>
      <w:r>
        <w:rPr>
          <w:rFonts w:ascii="Times New Roman"/>
          <w:b w:val="false"/>
          <w:i w:val="false"/>
          <w:color w:val="000000"/>
          <w:sz w:val="28"/>
        </w:rPr>
        <w:t>
      3. В настоящих Правилах применяются следующие термины и определения:</w:t>
      </w:r>
    </w:p>
    <w:bookmarkEnd w:id="19"/>
    <w:bookmarkStart w:name="z28" w:id="20"/>
    <w:p>
      <w:pPr>
        <w:spacing w:after="0"/>
        <w:ind w:left="0"/>
        <w:jc w:val="both"/>
      </w:pPr>
      <w:r>
        <w:rPr>
          <w:rFonts w:ascii="Times New Roman"/>
          <w:b w:val="false"/>
          <w:i w:val="false"/>
          <w:color w:val="000000"/>
          <w:sz w:val="28"/>
        </w:rPr>
        <w:t>
      1) выключатель – устройство, в котором происходит отсоединение вагонеток от тягового каната;</w:t>
      </w:r>
    </w:p>
    <w:bookmarkEnd w:id="20"/>
    <w:bookmarkStart w:name="z29" w:id="21"/>
    <w:p>
      <w:pPr>
        <w:spacing w:after="0"/>
        <w:ind w:left="0"/>
        <w:jc w:val="both"/>
      </w:pPr>
      <w:r>
        <w:rPr>
          <w:rFonts w:ascii="Times New Roman"/>
          <w:b w:val="false"/>
          <w:i w:val="false"/>
          <w:color w:val="000000"/>
          <w:sz w:val="28"/>
        </w:rPr>
        <w:t>
      2) тележка – элемент вагонетки, предназначенный для перемещения ее по несущему канату;</w:t>
      </w:r>
    </w:p>
    <w:bookmarkEnd w:id="21"/>
    <w:bookmarkStart w:name="z30" w:id="22"/>
    <w:p>
      <w:pPr>
        <w:spacing w:after="0"/>
        <w:ind w:left="0"/>
        <w:jc w:val="both"/>
      </w:pPr>
      <w:r>
        <w:rPr>
          <w:rFonts w:ascii="Times New Roman"/>
          <w:b w:val="false"/>
          <w:i w:val="false"/>
          <w:color w:val="000000"/>
          <w:sz w:val="28"/>
        </w:rPr>
        <w:t>
      3) привод канатной дороги – устройство для приведения в движение или торможения подвижного состава, присоединенного к тяговому (несуще-тяговому) канату;</w:t>
      </w:r>
    </w:p>
    <w:bookmarkEnd w:id="22"/>
    <w:bookmarkStart w:name="z31" w:id="23"/>
    <w:p>
      <w:pPr>
        <w:spacing w:after="0"/>
        <w:ind w:left="0"/>
        <w:jc w:val="both"/>
      </w:pPr>
      <w:r>
        <w:rPr>
          <w:rFonts w:ascii="Times New Roman"/>
          <w:b w:val="false"/>
          <w:i w:val="false"/>
          <w:color w:val="000000"/>
          <w:sz w:val="28"/>
        </w:rPr>
        <w:t>
      4) одноканатная грузовая подвесная канатная дорога – грузовая подвесная канатная дорога с реверсивным (маятниковым) движением подвижного состава, прикрепленного к несуще-тяговому канату;</w:t>
      </w:r>
    </w:p>
    <w:bookmarkEnd w:id="23"/>
    <w:bookmarkStart w:name="z32" w:id="24"/>
    <w:p>
      <w:pPr>
        <w:spacing w:after="0"/>
        <w:ind w:left="0"/>
        <w:jc w:val="both"/>
      </w:pPr>
      <w:r>
        <w:rPr>
          <w:rFonts w:ascii="Times New Roman"/>
          <w:b w:val="false"/>
          <w:i w:val="false"/>
          <w:color w:val="000000"/>
          <w:sz w:val="28"/>
        </w:rPr>
        <w:t>
      5) вагонетка – вид подвижного состава для перевозки грузов;</w:t>
      </w:r>
    </w:p>
    <w:bookmarkEnd w:id="24"/>
    <w:bookmarkStart w:name="z33" w:id="25"/>
    <w:p>
      <w:pPr>
        <w:spacing w:after="0"/>
        <w:ind w:left="0"/>
        <w:jc w:val="both"/>
      </w:pPr>
      <w:r>
        <w:rPr>
          <w:rFonts w:ascii="Times New Roman"/>
          <w:b w:val="false"/>
          <w:i w:val="false"/>
          <w:color w:val="000000"/>
          <w:sz w:val="28"/>
        </w:rPr>
        <w:t>
      6) двухканатная грузовая подвесная канатная дорога с реверсивным (маятниковым) движением подвижного состава – грузовая подвесная канатная дорога с реверсивным (маятниковым) движением подвижного состава по канату, по которому перемещается подвижной состав посредством тягового каната;</w:t>
      </w:r>
    </w:p>
    <w:bookmarkEnd w:id="25"/>
    <w:bookmarkStart w:name="z34" w:id="26"/>
    <w:p>
      <w:pPr>
        <w:spacing w:after="0"/>
        <w:ind w:left="0"/>
        <w:jc w:val="both"/>
      </w:pPr>
      <w:r>
        <w:rPr>
          <w:rFonts w:ascii="Times New Roman"/>
          <w:b w:val="false"/>
          <w:i w:val="false"/>
          <w:color w:val="000000"/>
          <w:sz w:val="28"/>
        </w:rPr>
        <w:t>
      7) включатель – устройство, в котором происходит присоединение вагонеток (с помощью зажимного устройства) к тяговому канату;</w:t>
      </w:r>
    </w:p>
    <w:bookmarkEnd w:id="26"/>
    <w:bookmarkStart w:name="z35" w:id="27"/>
    <w:p>
      <w:pPr>
        <w:spacing w:after="0"/>
        <w:ind w:left="0"/>
        <w:jc w:val="both"/>
      </w:pPr>
      <w:r>
        <w:rPr>
          <w:rFonts w:ascii="Times New Roman"/>
          <w:b w:val="false"/>
          <w:i w:val="false"/>
          <w:color w:val="000000"/>
          <w:sz w:val="28"/>
        </w:rPr>
        <w:t>
      8) натяжное устройство – устройство для создания натяжения несущего, тягового (несуще-тягового) канатов канатной дороги;</w:t>
      </w:r>
    </w:p>
    <w:bookmarkEnd w:id="27"/>
    <w:bookmarkStart w:name="z36" w:id="28"/>
    <w:p>
      <w:pPr>
        <w:spacing w:after="0"/>
        <w:ind w:left="0"/>
        <w:jc w:val="both"/>
      </w:pPr>
      <w:r>
        <w:rPr>
          <w:rFonts w:ascii="Times New Roman"/>
          <w:b w:val="false"/>
          <w:i w:val="false"/>
          <w:color w:val="000000"/>
          <w:sz w:val="28"/>
        </w:rPr>
        <w:t>
      9) замок – элемент вагонетки, фиксирующий кузов в положении, необходимом для загрузки и транспортирования;</w:t>
      </w:r>
    </w:p>
    <w:bookmarkEnd w:id="28"/>
    <w:bookmarkStart w:name="z37" w:id="29"/>
    <w:p>
      <w:pPr>
        <w:spacing w:after="0"/>
        <w:ind w:left="0"/>
        <w:jc w:val="both"/>
      </w:pPr>
      <w:r>
        <w:rPr>
          <w:rFonts w:ascii="Times New Roman"/>
          <w:b w:val="false"/>
          <w:i w:val="false"/>
          <w:color w:val="000000"/>
          <w:sz w:val="28"/>
        </w:rPr>
        <w:t>
      10) предохранительный тормоз – элемент привода канатной дороги, предназначенный для затормаживания движущихся масс в случае возникновения неисправностей или опасности;</w:t>
      </w:r>
    </w:p>
    <w:bookmarkEnd w:id="29"/>
    <w:bookmarkStart w:name="z38" w:id="30"/>
    <w:p>
      <w:pPr>
        <w:spacing w:after="0"/>
        <w:ind w:left="0"/>
        <w:jc w:val="both"/>
      </w:pPr>
      <w:r>
        <w:rPr>
          <w:rFonts w:ascii="Times New Roman"/>
          <w:b w:val="false"/>
          <w:i w:val="false"/>
          <w:color w:val="000000"/>
          <w:sz w:val="28"/>
        </w:rPr>
        <w:t>
      11) станция – сооружение на трассе канатной дороги с размещенным в нем оборудованием, внутри которого вагонетки, присоединенные к тяговому канату или отсоединенные от него, перемещаются по рельсу;</w:t>
      </w:r>
    </w:p>
    <w:bookmarkEnd w:id="30"/>
    <w:bookmarkStart w:name="z39" w:id="31"/>
    <w:p>
      <w:pPr>
        <w:spacing w:after="0"/>
        <w:ind w:left="0"/>
        <w:jc w:val="both"/>
      </w:pPr>
      <w:r>
        <w:rPr>
          <w:rFonts w:ascii="Times New Roman"/>
          <w:b w:val="false"/>
          <w:i w:val="false"/>
          <w:color w:val="000000"/>
          <w:sz w:val="28"/>
        </w:rPr>
        <w:t>
      12) одноканатная кольцевая грузовая подвесная канатная дорога с неотцепляемым на станциях подвижным составом – грузовая подвесная канатная дорога с непрерывным кольцевым движением подвижного состава, прикрепленного к несуще-тяговому канату;</w:t>
      </w:r>
    </w:p>
    <w:bookmarkEnd w:id="31"/>
    <w:bookmarkStart w:name="z40" w:id="32"/>
    <w:p>
      <w:pPr>
        <w:spacing w:after="0"/>
        <w:ind w:left="0"/>
        <w:jc w:val="both"/>
      </w:pPr>
      <w:r>
        <w:rPr>
          <w:rFonts w:ascii="Times New Roman"/>
          <w:b w:val="false"/>
          <w:i w:val="false"/>
          <w:color w:val="000000"/>
          <w:sz w:val="28"/>
        </w:rPr>
        <w:t>
      13) двухканатная кольцевая грузовая подвесная канатная дорога с отцепляемым на станциях подвижным составом – грузовая подвесная канатная дорога с непрерывным кольцевым движением отцепляемого на станциях подвижного состава по несущему канату или жесткому рельсу посредством каната, предназначенного для перемещения подвижного состава по несущему канату или рельсовому пути;</w:t>
      </w:r>
    </w:p>
    <w:bookmarkEnd w:id="32"/>
    <w:bookmarkStart w:name="z41" w:id="33"/>
    <w:p>
      <w:pPr>
        <w:spacing w:after="0"/>
        <w:ind w:left="0"/>
        <w:jc w:val="both"/>
      </w:pPr>
      <w:r>
        <w:rPr>
          <w:rFonts w:ascii="Times New Roman"/>
          <w:b w:val="false"/>
          <w:i w:val="false"/>
          <w:color w:val="000000"/>
          <w:sz w:val="28"/>
        </w:rPr>
        <w:t>
      14) одноканатная кольцевая грузовая подвесная канатная дорога с отцепляемым на станциях подвижным составом – грузовая подвесная канатная дорога с непрерывным кольцевым движением прикрепленного к канату, предназначенному для перемещения прикрепленного к нему подвижного состава подвижным составом, отцепляемым от каната на станциях;</w:t>
      </w:r>
    </w:p>
    <w:bookmarkEnd w:id="33"/>
    <w:bookmarkStart w:name="z42" w:id="34"/>
    <w:p>
      <w:pPr>
        <w:spacing w:after="0"/>
        <w:ind w:left="0"/>
        <w:jc w:val="both"/>
      </w:pPr>
      <w:r>
        <w:rPr>
          <w:rFonts w:ascii="Times New Roman"/>
          <w:b w:val="false"/>
          <w:i w:val="false"/>
          <w:color w:val="000000"/>
          <w:sz w:val="28"/>
        </w:rPr>
        <w:t>
      15) тяговый канат – канат, с помощью которого приводится в движение подвижной состав канатной дороги;</w:t>
      </w:r>
    </w:p>
    <w:bookmarkEnd w:id="34"/>
    <w:bookmarkStart w:name="z43" w:id="35"/>
    <w:p>
      <w:pPr>
        <w:spacing w:after="0"/>
        <w:ind w:left="0"/>
        <w:jc w:val="both"/>
      </w:pPr>
      <w:r>
        <w:rPr>
          <w:rFonts w:ascii="Times New Roman"/>
          <w:b w:val="false"/>
          <w:i w:val="false"/>
          <w:color w:val="000000"/>
          <w:sz w:val="28"/>
        </w:rPr>
        <w:t>
      16) несущий канат – канат, по которому перемещается подвижной состав канатной дороги.</w:t>
      </w:r>
    </w:p>
    <w:bookmarkEnd w:id="35"/>
    <w:bookmarkStart w:name="z44" w:id="36"/>
    <w:p>
      <w:pPr>
        <w:spacing w:after="0"/>
        <w:ind w:left="0"/>
        <w:jc w:val="both"/>
      </w:pPr>
      <w:r>
        <w:rPr>
          <w:rFonts w:ascii="Times New Roman"/>
          <w:b w:val="false"/>
          <w:i w:val="false"/>
          <w:color w:val="000000"/>
          <w:sz w:val="28"/>
        </w:rPr>
        <w:t>
      4. Настоящие Правила не распространяются на переносные, специальные и подземные грузовые подвесные канатные дороги.</w:t>
      </w:r>
    </w:p>
    <w:bookmarkEnd w:id="36"/>
    <w:bookmarkStart w:name="z45" w:id="37"/>
    <w:p>
      <w:pPr>
        <w:spacing w:after="0"/>
        <w:ind w:left="0"/>
        <w:jc w:val="left"/>
      </w:pPr>
      <w:r>
        <w:rPr>
          <w:rFonts w:ascii="Times New Roman"/>
          <w:b/>
          <w:i w:val="false"/>
          <w:color w:val="000000"/>
        </w:rPr>
        <w:t xml:space="preserve"> Глава 2. Устройство и установка грузовых подвесных канатных дорог</w:t>
      </w:r>
    </w:p>
    <w:bookmarkEnd w:id="37"/>
    <w:bookmarkStart w:name="z46" w:id="38"/>
    <w:p>
      <w:pPr>
        <w:spacing w:after="0"/>
        <w:ind w:left="0"/>
        <w:jc w:val="both"/>
      </w:pPr>
      <w:r>
        <w:rPr>
          <w:rFonts w:ascii="Times New Roman"/>
          <w:b w:val="false"/>
          <w:i w:val="false"/>
          <w:color w:val="000000"/>
          <w:sz w:val="28"/>
        </w:rPr>
        <w:t>
      5. Установка грузовых подвесных канатных дорог выполняется по проектной документации с учетом требований настоящих Правил, национальных и (или) межгосударственных стандартов и государственных нормативов в сфере архитектурной, градостроительной и строительной деятельности для монтажа металлоконструкций и подъемно-транспортного оборудования.</w:t>
      </w:r>
    </w:p>
    <w:bookmarkEnd w:id="38"/>
    <w:bookmarkStart w:name="z47" w:id="39"/>
    <w:p>
      <w:pPr>
        <w:spacing w:after="0"/>
        <w:ind w:left="0"/>
        <w:jc w:val="both"/>
      </w:pPr>
      <w:r>
        <w:rPr>
          <w:rFonts w:ascii="Times New Roman"/>
          <w:b w:val="false"/>
          <w:i w:val="false"/>
          <w:color w:val="000000"/>
          <w:sz w:val="28"/>
        </w:rPr>
        <w:t>
      Отклонения от проектной документации при изготовлении грузовых подвесных канатных дорог согласовываются с проектировщиком.</w:t>
      </w:r>
    </w:p>
    <w:bookmarkEnd w:id="39"/>
    <w:bookmarkStart w:name="z48" w:id="40"/>
    <w:p>
      <w:pPr>
        <w:spacing w:after="0"/>
        <w:ind w:left="0"/>
        <w:jc w:val="both"/>
      </w:pPr>
      <w:r>
        <w:rPr>
          <w:rFonts w:ascii="Times New Roman"/>
          <w:b w:val="false"/>
          <w:i w:val="false"/>
          <w:color w:val="000000"/>
          <w:sz w:val="28"/>
        </w:rPr>
        <w:t>
      6. Длина натяжного участка несущих канатов, по которому перемещается подвижной состав соответствует условиям, при котором увеличение или уменьшение натяжения любого из несущих канатов от трения на шкивах и на закрепленных жестко или качающихся устройствах на опоре или станции, обеспечивающих поддержку или отклонение несущего каната не превышает 30 процентов (далее – %) от расчетного.</w:t>
      </w:r>
    </w:p>
    <w:bookmarkEnd w:id="40"/>
    <w:bookmarkStart w:name="z49" w:id="41"/>
    <w:p>
      <w:pPr>
        <w:spacing w:after="0"/>
        <w:ind w:left="0"/>
        <w:jc w:val="both"/>
      </w:pPr>
      <w:r>
        <w:rPr>
          <w:rFonts w:ascii="Times New Roman"/>
          <w:b w:val="false"/>
          <w:i w:val="false"/>
          <w:color w:val="000000"/>
          <w:sz w:val="28"/>
        </w:rPr>
        <w:t>
      7. Скорость движения вагонеток на линии принимается:</w:t>
      </w:r>
    </w:p>
    <w:bookmarkEnd w:id="41"/>
    <w:bookmarkStart w:name="z50" w:id="42"/>
    <w:p>
      <w:pPr>
        <w:spacing w:after="0"/>
        <w:ind w:left="0"/>
        <w:jc w:val="both"/>
      </w:pPr>
      <w:r>
        <w:rPr>
          <w:rFonts w:ascii="Times New Roman"/>
          <w:b w:val="false"/>
          <w:i w:val="false"/>
          <w:color w:val="000000"/>
          <w:sz w:val="28"/>
        </w:rPr>
        <w:t>
      для одноканатных кольцевых грузовых подвесных канатных дорог с неотцепляемым на станциях подвижным составом – не более 3 метров в секунду (далее – м/с);</w:t>
      </w:r>
    </w:p>
    <w:bookmarkEnd w:id="42"/>
    <w:bookmarkStart w:name="z51" w:id="43"/>
    <w:p>
      <w:pPr>
        <w:spacing w:after="0"/>
        <w:ind w:left="0"/>
        <w:jc w:val="both"/>
      </w:pPr>
      <w:r>
        <w:rPr>
          <w:rFonts w:ascii="Times New Roman"/>
          <w:b w:val="false"/>
          <w:i w:val="false"/>
          <w:color w:val="000000"/>
          <w:sz w:val="28"/>
        </w:rPr>
        <w:t>
      для одноканатных кольцевых грузовых подвесных канатных дорог с отцепляемым на станциях подвижным составом – не более 6 м/с;</w:t>
      </w:r>
    </w:p>
    <w:bookmarkEnd w:id="43"/>
    <w:bookmarkStart w:name="z52" w:id="44"/>
    <w:p>
      <w:pPr>
        <w:spacing w:after="0"/>
        <w:ind w:left="0"/>
        <w:jc w:val="both"/>
      </w:pPr>
      <w:r>
        <w:rPr>
          <w:rFonts w:ascii="Times New Roman"/>
          <w:b w:val="false"/>
          <w:i w:val="false"/>
          <w:color w:val="000000"/>
          <w:sz w:val="28"/>
        </w:rPr>
        <w:t>
      для двухканатных кольцевых грузовых подвесных канатных дорог с отцепляемым на станциях подвижным составом – не более 6 м/с.</w:t>
      </w:r>
    </w:p>
    <w:bookmarkEnd w:id="44"/>
    <w:bookmarkStart w:name="z53" w:id="45"/>
    <w:p>
      <w:pPr>
        <w:spacing w:after="0"/>
        <w:ind w:left="0"/>
        <w:jc w:val="both"/>
      </w:pPr>
      <w:r>
        <w:rPr>
          <w:rFonts w:ascii="Times New Roman"/>
          <w:b w:val="false"/>
          <w:i w:val="false"/>
          <w:color w:val="000000"/>
          <w:sz w:val="28"/>
        </w:rPr>
        <w:t>
      При наличии на сооружениях, предназначенных для погрузки и разгрузки подвижного состава или перехода его на другой приводной участок, на котором вагонетка, отсоединенная от тягового (несуще-тягового) каната, принудительно перемещается по жесткому рельсу грузовых подвесных канатных дорог, указанных в части первой настоящего пункта, горизонтальных обводных шкивов скорость движения вагонеток составляет 1,6 м/с – для груженых и 2 м/с – для порожних, а при наличии на несущих канатах линейных муфт или предохранительных бандажей скорость движения вагонеток составляет 3,5 м/с;</w:t>
      </w:r>
    </w:p>
    <w:bookmarkEnd w:id="45"/>
    <w:bookmarkStart w:name="z54" w:id="46"/>
    <w:p>
      <w:pPr>
        <w:spacing w:after="0"/>
        <w:ind w:left="0"/>
        <w:jc w:val="both"/>
      </w:pPr>
      <w:r>
        <w:rPr>
          <w:rFonts w:ascii="Times New Roman"/>
          <w:b w:val="false"/>
          <w:i w:val="false"/>
          <w:color w:val="000000"/>
          <w:sz w:val="28"/>
        </w:rPr>
        <w:t>
      одноканатные грузовые подвесные канатные дороги с реверсивным (маятниковым) движением подвижного состава – 8 м/с;</w:t>
      </w:r>
    </w:p>
    <w:bookmarkEnd w:id="46"/>
    <w:bookmarkStart w:name="z55" w:id="47"/>
    <w:p>
      <w:pPr>
        <w:spacing w:after="0"/>
        <w:ind w:left="0"/>
        <w:jc w:val="both"/>
      </w:pPr>
      <w:r>
        <w:rPr>
          <w:rFonts w:ascii="Times New Roman"/>
          <w:b w:val="false"/>
          <w:i w:val="false"/>
          <w:color w:val="000000"/>
          <w:sz w:val="28"/>
        </w:rPr>
        <w:t>
      двухканатные грузовые подвесные канатные дороги с реверсивным (маятниковым) движением подвижного состава – 12 м/с.</w:t>
      </w:r>
    </w:p>
    <w:bookmarkEnd w:id="47"/>
    <w:bookmarkStart w:name="z56" w:id="48"/>
    <w:p>
      <w:pPr>
        <w:spacing w:after="0"/>
        <w:ind w:left="0"/>
        <w:jc w:val="both"/>
      </w:pPr>
      <w:r>
        <w:rPr>
          <w:rFonts w:ascii="Times New Roman"/>
          <w:b w:val="false"/>
          <w:i w:val="false"/>
          <w:color w:val="000000"/>
          <w:sz w:val="28"/>
        </w:rPr>
        <w:t>
      8. На станциях и сооружениях грузовых подвесных канатных дорог зазоры между габаритом вагонетки и строительными конструкциями с учетом поперечного и продольного качания и полного круга вращения ее кузова принимается не менее:</w:t>
      </w:r>
    </w:p>
    <w:bookmarkEnd w:id="48"/>
    <w:bookmarkStart w:name="z57" w:id="49"/>
    <w:p>
      <w:pPr>
        <w:spacing w:after="0"/>
        <w:ind w:left="0"/>
        <w:jc w:val="both"/>
      </w:pPr>
      <w:r>
        <w:rPr>
          <w:rFonts w:ascii="Times New Roman"/>
          <w:b w:val="false"/>
          <w:i w:val="false"/>
          <w:color w:val="000000"/>
          <w:sz w:val="28"/>
        </w:rPr>
        <w:t>
      до пола станции или до верха груза, лежащего на решетке над бункером – 0,1 метров (далее – м);</w:t>
      </w:r>
    </w:p>
    <w:bookmarkEnd w:id="49"/>
    <w:bookmarkStart w:name="z58" w:id="50"/>
    <w:p>
      <w:pPr>
        <w:spacing w:after="0"/>
        <w:ind w:left="0"/>
        <w:jc w:val="both"/>
      </w:pPr>
      <w:r>
        <w:rPr>
          <w:rFonts w:ascii="Times New Roman"/>
          <w:b w:val="false"/>
          <w:i w:val="false"/>
          <w:color w:val="000000"/>
          <w:sz w:val="28"/>
        </w:rPr>
        <w:t>
      до выступающих частей колонн – 0,2 м;</w:t>
      </w:r>
    </w:p>
    <w:bookmarkEnd w:id="50"/>
    <w:bookmarkStart w:name="z59" w:id="51"/>
    <w:p>
      <w:pPr>
        <w:spacing w:after="0"/>
        <w:ind w:left="0"/>
        <w:jc w:val="both"/>
      </w:pPr>
      <w:r>
        <w:rPr>
          <w:rFonts w:ascii="Times New Roman"/>
          <w:b w:val="false"/>
          <w:i w:val="false"/>
          <w:color w:val="000000"/>
          <w:sz w:val="28"/>
        </w:rPr>
        <w:t>
      до настила предохранительного моста – 0,3 м;</w:t>
      </w:r>
    </w:p>
    <w:bookmarkEnd w:id="51"/>
    <w:bookmarkStart w:name="z60" w:id="52"/>
    <w:p>
      <w:pPr>
        <w:spacing w:after="0"/>
        <w:ind w:left="0"/>
        <w:jc w:val="both"/>
      </w:pPr>
      <w:r>
        <w:rPr>
          <w:rFonts w:ascii="Times New Roman"/>
          <w:b w:val="false"/>
          <w:i w:val="false"/>
          <w:color w:val="000000"/>
          <w:sz w:val="28"/>
        </w:rPr>
        <w:t>
      до предохранительной сетки – 0,5 м;</w:t>
      </w:r>
    </w:p>
    <w:bookmarkEnd w:id="52"/>
    <w:bookmarkStart w:name="z61" w:id="53"/>
    <w:p>
      <w:pPr>
        <w:spacing w:after="0"/>
        <w:ind w:left="0"/>
        <w:jc w:val="both"/>
      </w:pPr>
      <w:r>
        <w:rPr>
          <w:rFonts w:ascii="Times New Roman"/>
          <w:b w:val="false"/>
          <w:i w:val="false"/>
          <w:color w:val="000000"/>
          <w:sz w:val="28"/>
        </w:rPr>
        <w:t>
      до стен в местах возможного нахождения людей – 0,6 м.</w:t>
      </w:r>
    </w:p>
    <w:bookmarkEnd w:id="53"/>
    <w:bookmarkStart w:name="z62" w:id="54"/>
    <w:p>
      <w:pPr>
        <w:spacing w:after="0"/>
        <w:ind w:left="0"/>
        <w:jc w:val="both"/>
      </w:pPr>
      <w:r>
        <w:rPr>
          <w:rFonts w:ascii="Times New Roman"/>
          <w:b w:val="false"/>
          <w:i w:val="false"/>
          <w:color w:val="000000"/>
          <w:sz w:val="28"/>
        </w:rPr>
        <w:t>
      9. На участке местности, на котором расположены опоры грузовых подвесных канатных дорог между конечными линейными станциями с расположенным на нем оборудованием, расстояние по вертикали от низшей точки вагонетки с учетом продольного качания, а также каната или предохранительного устройства принимается:</w:t>
      </w:r>
    </w:p>
    <w:bookmarkEnd w:id="54"/>
    <w:bookmarkStart w:name="z63" w:id="55"/>
    <w:p>
      <w:pPr>
        <w:spacing w:after="0"/>
        <w:ind w:left="0"/>
        <w:jc w:val="both"/>
      </w:pPr>
      <w:r>
        <w:rPr>
          <w:rFonts w:ascii="Times New Roman"/>
          <w:b w:val="false"/>
          <w:i w:val="false"/>
          <w:color w:val="000000"/>
          <w:sz w:val="28"/>
        </w:rPr>
        <w:t>
      над зданиями и сооружениями – не менее 2 м;</w:t>
      </w:r>
    </w:p>
    <w:bookmarkEnd w:id="55"/>
    <w:bookmarkStart w:name="z64" w:id="56"/>
    <w:p>
      <w:pPr>
        <w:spacing w:after="0"/>
        <w:ind w:left="0"/>
        <w:jc w:val="both"/>
      </w:pPr>
      <w:r>
        <w:rPr>
          <w:rFonts w:ascii="Times New Roman"/>
          <w:b w:val="false"/>
          <w:i w:val="false"/>
          <w:color w:val="000000"/>
          <w:sz w:val="28"/>
        </w:rPr>
        <w:t>
      над незастроенными территориями – не менее 2,5 м;</w:t>
      </w:r>
    </w:p>
    <w:bookmarkEnd w:id="56"/>
    <w:bookmarkStart w:name="z65" w:id="57"/>
    <w:p>
      <w:pPr>
        <w:spacing w:after="0"/>
        <w:ind w:left="0"/>
        <w:jc w:val="both"/>
      </w:pPr>
      <w:r>
        <w:rPr>
          <w:rFonts w:ascii="Times New Roman"/>
          <w:b w:val="false"/>
          <w:i w:val="false"/>
          <w:color w:val="000000"/>
          <w:sz w:val="28"/>
        </w:rPr>
        <w:t>
      над территориями поселков, промышленных предприятий, строительных площадок, поверхностью возделываемых полей – не менее 5 м.</w:t>
      </w:r>
    </w:p>
    <w:bookmarkEnd w:id="57"/>
    <w:bookmarkStart w:name="z66" w:id="58"/>
    <w:p>
      <w:pPr>
        <w:spacing w:after="0"/>
        <w:ind w:left="0"/>
        <w:jc w:val="both"/>
      </w:pPr>
      <w:r>
        <w:rPr>
          <w:rFonts w:ascii="Times New Roman"/>
          <w:b w:val="false"/>
          <w:i w:val="false"/>
          <w:color w:val="000000"/>
          <w:sz w:val="28"/>
        </w:rPr>
        <w:t>
      Допускаются меньшие расстояния до уровня земли при условии ограждения этих участков, но не менее 0,3 м.</w:t>
      </w:r>
    </w:p>
    <w:bookmarkEnd w:id="58"/>
    <w:bookmarkStart w:name="z67" w:id="59"/>
    <w:p>
      <w:pPr>
        <w:spacing w:after="0"/>
        <w:ind w:left="0"/>
        <w:jc w:val="both"/>
      </w:pPr>
      <w:r>
        <w:rPr>
          <w:rFonts w:ascii="Times New Roman"/>
          <w:b w:val="false"/>
          <w:i w:val="false"/>
          <w:color w:val="000000"/>
          <w:sz w:val="28"/>
        </w:rPr>
        <w:t>
      10. При определении нижних габарит грузовых подвесных канатных дорог учитывается условия прохода вагонетки с опрокинутым кузовом с учетом продольного качания, максимального провеса несущих или тяговых канатов, а для предохранительных сетей – из максимального их провеса при падении вагонетки или груза.</w:t>
      </w:r>
    </w:p>
    <w:bookmarkEnd w:id="59"/>
    <w:bookmarkStart w:name="z68" w:id="60"/>
    <w:p>
      <w:pPr>
        <w:spacing w:after="0"/>
        <w:ind w:left="0"/>
        <w:jc w:val="both"/>
      </w:pPr>
      <w:r>
        <w:rPr>
          <w:rFonts w:ascii="Times New Roman"/>
          <w:b w:val="false"/>
          <w:i w:val="false"/>
          <w:color w:val="000000"/>
          <w:sz w:val="28"/>
        </w:rPr>
        <w:t>
      11. Свободное боковое пространство между вагонеткой, с учетом поперечного качания каната и вагонеток, и сооружениями или естественными препятствиями принимается не менее 1 м, а в местах, где возможен проход людей – не менее 2 м.</w:t>
      </w:r>
    </w:p>
    <w:bookmarkEnd w:id="60"/>
    <w:bookmarkStart w:name="z69" w:id="61"/>
    <w:p>
      <w:pPr>
        <w:spacing w:after="0"/>
        <w:ind w:left="0"/>
        <w:jc w:val="both"/>
      </w:pPr>
      <w:r>
        <w:rPr>
          <w:rFonts w:ascii="Times New Roman"/>
          <w:b w:val="false"/>
          <w:i w:val="false"/>
          <w:color w:val="000000"/>
          <w:sz w:val="28"/>
        </w:rPr>
        <w:t>
      При этом тангенс угла отклонения от вертикали оси вагонетки составляет не более 20 %.</w:t>
      </w:r>
    </w:p>
    <w:bookmarkEnd w:id="61"/>
    <w:bookmarkStart w:name="z70" w:id="62"/>
    <w:p>
      <w:pPr>
        <w:spacing w:after="0"/>
        <w:ind w:left="0"/>
        <w:jc w:val="both"/>
      </w:pPr>
      <w:r>
        <w:rPr>
          <w:rFonts w:ascii="Times New Roman"/>
          <w:b w:val="false"/>
          <w:i w:val="false"/>
          <w:color w:val="000000"/>
          <w:sz w:val="28"/>
        </w:rPr>
        <w:t>
      12. Расстановка частей оборудования грузовых подвесных канатных дорог, предназначенных для поддержания канатов по трассе на проектной высоте по трассе грузовых подвесных канатных дорог, а также натяжных и якорных станций, выполняется с учетом:</w:t>
      </w:r>
    </w:p>
    <w:bookmarkEnd w:id="62"/>
    <w:bookmarkStart w:name="z71" w:id="63"/>
    <w:p>
      <w:pPr>
        <w:spacing w:after="0"/>
        <w:ind w:left="0"/>
        <w:jc w:val="both"/>
      </w:pPr>
      <w:r>
        <w:rPr>
          <w:rFonts w:ascii="Times New Roman"/>
          <w:b w:val="false"/>
          <w:i w:val="false"/>
          <w:color w:val="000000"/>
          <w:sz w:val="28"/>
        </w:rPr>
        <w:t>
      соблюдения расстояний и габаритов в соответствии с требованиями пунктов 8 и 9 настоящих Правил;</w:t>
      </w:r>
    </w:p>
    <w:bookmarkEnd w:id="63"/>
    <w:bookmarkStart w:name="z72" w:id="64"/>
    <w:p>
      <w:pPr>
        <w:spacing w:after="0"/>
        <w:ind w:left="0"/>
        <w:jc w:val="both"/>
      </w:pPr>
      <w:r>
        <w:rPr>
          <w:rFonts w:ascii="Times New Roman"/>
          <w:b w:val="false"/>
          <w:i w:val="false"/>
          <w:color w:val="000000"/>
          <w:sz w:val="28"/>
        </w:rPr>
        <w:t>
      обеспечения равномерной нагрузки на опоры от несущих канатов;</w:t>
      </w:r>
    </w:p>
    <w:bookmarkEnd w:id="64"/>
    <w:bookmarkStart w:name="z73" w:id="65"/>
    <w:p>
      <w:pPr>
        <w:spacing w:after="0"/>
        <w:ind w:left="0"/>
        <w:jc w:val="both"/>
      </w:pPr>
      <w:r>
        <w:rPr>
          <w:rFonts w:ascii="Times New Roman"/>
          <w:b w:val="false"/>
          <w:i w:val="false"/>
          <w:color w:val="000000"/>
          <w:sz w:val="28"/>
        </w:rPr>
        <w:t>
      соблюдения углов перегиба несущих канатов на опорах, обеспечивающих надежное прилегание каната к башмакам опор;</w:t>
      </w:r>
    </w:p>
    <w:bookmarkEnd w:id="65"/>
    <w:bookmarkStart w:name="z74" w:id="66"/>
    <w:p>
      <w:pPr>
        <w:spacing w:after="0"/>
        <w:ind w:left="0"/>
        <w:jc w:val="both"/>
      </w:pPr>
      <w:r>
        <w:rPr>
          <w:rFonts w:ascii="Times New Roman"/>
          <w:b w:val="false"/>
          <w:i w:val="false"/>
          <w:color w:val="000000"/>
          <w:sz w:val="28"/>
        </w:rPr>
        <w:t>
      равномерности загрузки, обеспечиваемой одновременным подходом к опорам, не более 25 % общего числа вагонеток, находящихся на линии.</w:t>
      </w:r>
    </w:p>
    <w:bookmarkEnd w:id="66"/>
    <w:bookmarkStart w:name="z75" w:id="67"/>
    <w:p>
      <w:pPr>
        <w:spacing w:after="0"/>
        <w:ind w:left="0"/>
        <w:jc w:val="both"/>
      </w:pPr>
      <w:r>
        <w:rPr>
          <w:rFonts w:ascii="Times New Roman"/>
          <w:b w:val="false"/>
          <w:i w:val="false"/>
          <w:color w:val="000000"/>
          <w:sz w:val="28"/>
        </w:rPr>
        <w:t>
      13. Расстояние между двумя ветвями дороги принимается с учетом условия, при котором зазор между встречными вагонетками составляет не менее 0,5 м при поперечном раскачивании канатов с вагонетками внутрь колеи от воздействия ветра, допустимого для эксплуатации грузовых подвесных канатных дорог.</w:t>
      </w:r>
    </w:p>
    <w:bookmarkEnd w:id="67"/>
    <w:bookmarkStart w:name="z76" w:id="68"/>
    <w:p>
      <w:pPr>
        <w:spacing w:after="0"/>
        <w:ind w:left="0"/>
        <w:jc w:val="both"/>
      </w:pPr>
      <w:r>
        <w:rPr>
          <w:rFonts w:ascii="Times New Roman"/>
          <w:b w:val="false"/>
          <w:i w:val="false"/>
          <w:color w:val="000000"/>
          <w:sz w:val="28"/>
        </w:rPr>
        <w:t>
      14. По оси канатной дороги в местах, где отсутствуют предохранительные устройства, обеспечивается наличие полосы, свободной от зданий, сооружений, растительности и других препятствий. Минимальная ширина такой полосы в каждую сторону от оси канатной дороги принимается по параметрам, определяемым по формуле:</w:t>
      </w:r>
    </w:p>
    <w:bookmarkEnd w:id="68"/>
    <w:bookmarkStart w:name="z77" w:id="69"/>
    <w:p>
      <w:pPr>
        <w:spacing w:after="0"/>
        <w:ind w:left="0"/>
        <w:jc w:val="both"/>
      </w:pPr>
      <w:r>
        <w:rPr>
          <w:rFonts w:ascii="Times New Roman"/>
          <w:b w:val="false"/>
          <w:i w:val="false"/>
          <w:color w:val="000000"/>
          <w:sz w:val="28"/>
        </w:rPr>
        <w:t>
      А : 2 + 2 метра,</w:t>
      </w:r>
    </w:p>
    <w:bookmarkEnd w:id="69"/>
    <w:bookmarkStart w:name="z78" w:id="70"/>
    <w:p>
      <w:pPr>
        <w:spacing w:after="0"/>
        <w:ind w:left="0"/>
        <w:jc w:val="both"/>
      </w:pPr>
      <w:r>
        <w:rPr>
          <w:rFonts w:ascii="Times New Roman"/>
          <w:b w:val="false"/>
          <w:i w:val="false"/>
          <w:color w:val="000000"/>
          <w:sz w:val="28"/>
        </w:rPr>
        <w:t>
      где А – ширина колеи канатной дороги (расстояние между несущими (несуще-тяговыми) канатами), измеряемая в метрах.</w:t>
      </w:r>
    </w:p>
    <w:bookmarkEnd w:id="70"/>
    <w:bookmarkStart w:name="z79" w:id="71"/>
    <w:p>
      <w:pPr>
        <w:spacing w:after="0"/>
        <w:ind w:left="0"/>
        <w:jc w:val="both"/>
      </w:pPr>
      <w:r>
        <w:rPr>
          <w:rFonts w:ascii="Times New Roman"/>
          <w:b w:val="false"/>
          <w:i w:val="false"/>
          <w:color w:val="000000"/>
          <w:sz w:val="28"/>
        </w:rPr>
        <w:t>
      15. На участках станции, где вагонетки отключены от тягового каната, нагрузка от веса вагонеток принимается из условий расположения вагонеток вплотную одна к другой.</w:t>
      </w:r>
    </w:p>
    <w:bookmarkEnd w:id="71"/>
    <w:bookmarkStart w:name="z80" w:id="72"/>
    <w:p>
      <w:pPr>
        <w:spacing w:after="0"/>
        <w:ind w:left="0"/>
        <w:jc w:val="both"/>
      </w:pPr>
      <w:r>
        <w:rPr>
          <w:rFonts w:ascii="Times New Roman"/>
          <w:b w:val="false"/>
          <w:i w:val="false"/>
          <w:color w:val="000000"/>
          <w:sz w:val="28"/>
        </w:rPr>
        <w:t xml:space="preserve">
      16. Элементы конструкций, непосредственно воспринимающих нагрузку от тягового каната, вагонеток и другого оборудования, рассчитываются с коэффициентами динамичности, приведенными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72"/>
    <w:bookmarkStart w:name="z81" w:id="73"/>
    <w:p>
      <w:pPr>
        <w:spacing w:after="0"/>
        <w:ind w:left="0"/>
        <w:jc w:val="both"/>
      </w:pPr>
      <w:r>
        <w:rPr>
          <w:rFonts w:ascii="Times New Roman"/>
          <w:b w:val="false"/>
          <w:i w:val="false"/>
          <w:color w:val="000000"/>
          <w:sz w:val="28"/>
        </w:rPr>
        <w:t>
      17. Прочность и устойчивость станций и сооружений грузовых подвесных канатных дорог рассчитывается с учетом следующих повышающих коэффициентов нагрузок:</w:t>
      </w:r>
    </w:p>
    <w:bookmarkEnd w:id="73"/>
    <w:bookmarkStart w:name="z82" w:id="74"/>
    <w:p>
      <w:pPr>
        <w:spacing w:after="0"/>
        <w:ind w:left="0"/>
        <w:jc w:val="both"/>
      </w:pPr>
      <w:r>
        <w:rPr>
          <w:rFonts w:ascii="Times New Roman"/>
          <w:b w:val="false"/>
          <w:i w:val="false"/>
          <w:color w:val="000000"/>
          <w:sz w:val="28"/>
        </w:rPr>
        <w:t>
      для нагрузок от натяжения несущих канатов – 1,2.</w:t>
      </w:r>
    </w:p>
    <w:bookmarkEnd w:id="74"/>
    <w:bookmarkStart w:name="z83" w:id="75"/>
    <w:p>
      <w:pPr>
        <w:spacing w:after="0"/>
        <w:ind w:left="0"/>
        <w:jc w:val="both"/>
      </w:pPr>
      <w:r>
        <w:rPr>
          <w:rFonts w:ascii="Times New Roman"/>
          <w:b w:val="false"/>
          <w:i w:val="false"/>
          <w:color w:val="000000"/>
          <w:sz w:val="28"/>
        </w:rPr>
        <w:t>
      При этом для конструкций с консольной нагрузкой от несущих канатов для порожнякового каната коэффициент надежности по нагрузкам допускается принимать равным 1 при минимальном натяжении каната;</w:t>
      </w:r>
    </w:p>
    <w:bookmarkEnd w:id="75"/>
    <w:bookmarkStart w:name="z84" w:id="76"/>
    <w:p>
      <w:pPr>
        <w:spacing w:after="0"/>
        <w:ind w:left="0"/>
        <w:jc w:val="both"/>
      </w:pPr>
      <w:r>
        <w:rPr>
          <w:rFonts w:ascii="Times New Roman"/>
          <w:b w:val="false"/>
          <w:i w:val="false"/>
          <w:color w:val="000000"/>
          <w:sz w:val="28"/>
        </w:rPr>
        <w:t>
      для нагрузок от натяжения тягового каната – 1,4;</w:t>
      </w:r>
    </w:p>
    <w:bookmarkEnd w:id="76"/>
    <w:bookmarkStart w:name="z85" w:id="77"/>
    <w:p>
      <w:pPr>
        <w:spacing w:after="0"/>
        <w:ind w:left="0"/>
        <w:jc w:val="both"/>
      </w:pPr>
      <w:r>
        <w:rPr>
          <w:rFonts w:ascii="Times New Roman"/>
          <w:b w:val="false"/>
          <w:i w:val="false"/>
          <w:color w:val="000000"/>
          <w:sz w:val="28"/>
        </w:rPr>
        <w:t>
      для нагрузок от натяжения сетевых и расчалочных канатов – 1,2;</w:t>
      </w:r>
    </w:p>
    <w:bookmarkEnd w:id="77"/>
    <w:bookmarkStart w:name="z86" w:id="78"/>
    <w:p>
      <w:pPr>
        <w:spacing w:after="0"/>
        <w:ind w:left="0"/>
        <w:jc w:val="both"/>
      </w:pPr>
      <w:r>
        <w:rPr>
          <w:rFonts w:ascii="Times New Roman"/>
          <w:b w:val="false"/>
          <w:i w:val="false"/>
          <w:color w:val="000000"/>
          <w:sz w:val="28"/>
        </w:rPr>
        <w:t>
      для динамической горизонтальной нагрузки сопротивления при проходе вагонетки через опору – 1;</w:t>
      </w:r>
    </w:p>
    <w:bookmarkEnd w:id="78"/>
    <w:bookmarkStart w:name="z87" w:id="79"/>
    <w:p>
      <w:pPr>
        <w:spacing w:after="0"/>
        <w:ind w:left="0"/>
        <w:jc w:val="both"/>
      </w:pPr>
      <w:r>
        <w:rPr>
          <w:rFonts w:ascii="Times New Roman"/>
          <w:b w:val="false"/>
          <w:i w:val="false"/>
          <w:color w:val="000000"/>
          <w:sz w:val="28"/>
        </w:rPr>
        <w:t>
      для нагрузок от веса вагонеток, включая вес груза в кузове вагонетки – 1,2;</w:t>
      </w:r>
    </w:p>
    <w:bookmarkEnd w:id="79"/>
    <w:bookmarkStart w:name="z88" w:id="80"/>
    <w:p>
      <w:pPr>
        <w:spacing w:after="0"/>
        <w:ind w:left="0"/>
        <w:jc w:val="both"/>
      </w:pPr>
      <w:r>
        <w:rPr>
          <w:rFonts w:ascii="Times New Roman"/>
          <w:b w:val="false"/>
          <w:i w:val="false"/>
          <w:color w:val="000000"/>
          <w:sz w:val="28"/>
        </w:rPr>
        <w:t>
      для нагрузок от веса оборудования – 1,1;</w:t>
      </w:r>
    </w:p>
    <w:bookmarkEnd w:id="80"/>
    <w:bookmarkStart w:name="z89" w:id="81"/>
    <w:p>
      <w:pPr>
        <w:spacing w:after="0"/>
        <w:ind w:left="0"/>
        <w:jc w:val="both"/>
      </w:pPr>
      <w:r>
        <w:rPr>
          <w:rFonts w:ascii="Times New Roman"/>
          <w:b w:val="false"/>
          <w:i w:val="false"/>
          <w:color w:val="000000"/>
          <w:sz w:val="28"/>
        </w:rPr>
        <w:t>
      для нагрузок от трения канатов по башмаку – 1,3.</w:t>
      </w:r>
    </w:p>
    <w:bookmarkEnd w:id="81"/>
    <w:bookmarkStart w:name="z90" w:id="82"/>
    <w:p>
      <w:pPr>
        <w:spacing w:after="0"/>
        <w:ind w:left="0"/>
        <w:jc w:val="both"/>
      </w:pPr>
      <w:r>
        <w:rPr>
          <w:rFonts w:ascii="Times New Roman"/>
          <w:b w:val="false"/>
          <w:i w:val="false"/>
          <w:color w:val="000000"/>
          <w:sz w:val="28"/>
        </w:rPr>
        <w:t>
      Полы в местах прохода людей, имеющие уклон свыше 10 %, предусматриваются ребристыми или ступенчатыми</w:t>
      </w:r>
    </w:p>
    <w:bookmarkEnd w:id="82"/>
    <w:bookmarkStart w:name="z91" w:id="83"/>
    <w:p>
      <w:pPr>
        <w:spacing w:after="0"/>
        <w:ind w:left="0"/>
        <w:jc w:val="both"/>
      </w:pPr>
      <w:r>
        <w:rPr>
          <w:rFonts w:ascii="Times New Roman"/>
          <w:b w:val="false"/>
          <w:i w:val="false"/>
          <w:color w:val="000000"/>
          <w:sz w:val="28"/>
        </w:rPr>
        <w:t>
      18. Приводы грузовых подвесных канатных дорог располагаются в помещениях. При этом обеспечивается возможность осуществления монтажных и ремонтных работ и соответствие температуры в помещениях, где установлены шкафы управления, параметрам, указанным в документации завода-изготовителя.</w:t>
      </w:r>
    </w:p>
    <w:bookmarkEnd w:id="83"/>
    <w:bookmarkStart w:name="z92" w:id="84"/>
    <w:p>
      <w:pPr>
        <w:spacing w:after="0"/>
        <w:ind w:left="0"/>
        <w:jc w:val="both"/>
      </w:pPr>
      <w:r>
        <w:rPr>
          <w:rFonts w:ascii="Times New Roman"/>
          <w:b w:val="false"/>
          <w:i w:val="false"/>
          <w:color w:val="000000"/>
          <w:sz w:val="28"/>
        </w:rPr>
        <w:t>
      19. На станциях предусматривается механизация загрузки и разгрузки вагонеток, передвижения вагонеток по станционным путям, возвращения кузова в первоначальное положение после разгрузки, а также устройства для автоматического выпуска вагонеток на линию.</w:t>
      </w:r>
    </w:p>
    <w:bookmarkEnd w:id="84"/>
    <w:bookmarkStart w:name="z93" w:id="85"/>
    <w:p>
      <w:pPr>
        <w:spacing w:after="0"/>
        <w:ind w:left="0"/>
        <w:jc w:val="both"/>
      </w:pPr>
      <w:r>
        <w:rPr>
          <w:rFonts w:ascii="Times New Roman"/>
          <w:b w:val="false"/>
          <w:i w:val="false"/>
          <w:color w:val="000000"/>
          <w:sz w:val="28"/>
        </w:rPr>
        <w:t>
      20. На станциях, в местах, где вагонетки отцепляются от тягового каната, предусматриваются тупиковые рельсовые пути для отвода неисправных вагонеток. На станциях грузовых подвесных канатных дорог размещаются запасные пути, суммарная длина которых позволяет разместить вагонетки всего приводного участка.</w:t>
      </w:r>
    </w:p>
    <w:bookmarkEnd w:id="85"/>
    <w:bookmarkStart w:name="z94" w:id="86"/>
    <w:p>
      <w:pPr>
        <w:spacing w:after="0"/>
        <w:ind w:left="0"/>
        <w:jc w:val="both"/>
      </w:pPr>
      <w:r>
        <w:rPr>
          <w:rFonts w:ascii="Times New Roman"/>
          <w:b w:val="false"/>
          <w:i w:val="false"/>
          <w:color w:val="000000"/>
          <w:sz w:val="28"/>
        </w:rPr>
        <w:t>
      21. В конструкциях станций и опор предусматриваются приспособления (монтажные стрелы, скобы) для использования их при подъеме канатов и оборудования во время монтажных и ремонтных работ.</w:t>
      </w:r>
    </w:p>
    <w:bookmarkEnd w:id="86"/>
    <w:bookmarkStart w:name="z95" w:id="87"/>
    <w:p>
      <w:pPr>
        <w:spacing w:after="0"/>
        <w:ind w:left="0"/>
        <w:jc w:val="both"/>
      </w:pPr>
      <w:r>
        <w:rPr>
          <w:rFonts w:ascii="Times New Roman"/>
          <w:b w:val="false"/>
          <w:i w:val="false"/>
          <w:color w:val="000000"/>
          <w:sz w:val="28"/>
        </w:rPr>
        <w:t>
      Станции, на которых установлены противовесы, оборудуются приспособлениями для подъема этих противовесов.</w:t>
      </w:r>
    </w:p>
    <w:bookmarkEnd w:id="87"/>
    <w:bookmarkStart w:name="z96" w:id="88"/>
    <w:p>
      <w:pPr>
        <w:spacing w:after="0"/>
        <w:ind w:left="0"/>
        <w:jc w:val="both"/>
      </w:pPr>
      <w:r>
        <w:rPr>
          <w:rFonts w:ascii="Times New Roman"/>
          <w:b w:val="false"/>
          <w:i w:val="false"/>
          <w:color w:val="000000"/>
          <w:sz w:val="28"/>
        </w:rPr>
        <w:t>
      22. Все станции, за исключением линейных, оборудуются электрическими лебедками для периодической замены канатов и ввода на станцию вагонеток, не включившихся в тяговый канат или застрявших в выключателе.</w:t>
      </w:r>
    </w:p>
    <w:bookmarkEnd w:id="88"/>
    <w:bookmarkStart w:name="z97" w:id="89"/>
    <w:p>
      <w:pPr>
        <w:spacing w:after="0"/>
        <w:ind w:left="0"/>
        <w:jc w:val="both"/>
      </w:pPr>
      <w:r>
        <w:rPr>
          <w:rFonts w:ascii="Times New Roman"/>
          <w:b w:val="false"/>
          <w:i w:val="false"/>
          <w:color w:val="000000"/>
          <w:sz w:val="28"/>
        </w:rPr>
        <w:t>
      Рельсовые пути галерей и станций, имеющие наклон к горизонту свыше 10 %, оборудуются устройствами (ловителями), препятствующими обратному ходу вагонеток при движении их на подъем.</w:t>
      </w:r>
    </w:p>
    <w:bookmarkEnd w:id="89"/>
    <w:bookmarkStart w:name="z98" w:id="90"/>
    <w:p>
      <w:pPr>
        <w:spacing w:after="0"/>
        <w:ind w:left="0"/>
        <w:jc w:val="both"/>
      </w:pPr>
      <w:r>
        <w:rPr>
          <w:rFonts w:ascii="Times New Roman"/>
          <w:b w:val="false"/>
          <w:i w:val="false"/>
          <w:color w:val="000000"/>
          <w:sz w:val="28"/>
        </w:rPr>
        <w:t>
      23. Для обслуживания станций и линейных сооружений грузовых подвесных канатных дорог обеспечивается возможность подъезда транспорта.</w:t>
      </w:r>
    </w:p>
    <w:bookmarkEnd w:id="90"/>
    <w:bookmarkStart w:name="z99" w:id="91"/>
    <w:p>
      <w:pPr>
        <w:spacing w:after="0"/>
        <w:ind w:left="0"/>
        <w:jc w:val="both"/>
      </w:pPr>
      <w:r>
        <w:rPr>
          <w:rFonts w:ascii="Times New Roman"/>
          <w:b w:val="false"/>
          <w:i w:val="false"/>
          <w:color w:val="000000"/>
          <w:sz w:val="28"/>
        </w:rPr>
        <w:t>
      24. Опоры оборудуются предохранительными дугами, обеспечивающими попадание тягового каната на поддерживающие ролики. Продольный уклон несущих канатов в прилегающем к станции пролете исключает возможность задевания тяговым канатом отклоняющих башмаков, установленных на входных фермах станции, при любом положении вагонеток в пролете.</w:t>
      </w:r>
    </w:p>
    <w:bookmarkEnd w:id="91"/>
    <w:bookmarkStart w:name="z100" w:id="92"/>
    <w:p>
      <w:pPr>
        <w:spacing w:after="0"/>
        <w:ind w:left="0"/>
        <w:jc w:val="both"/>
      </w:pPr>
      <w:r>
        <w:rPr>
          <w:rFonts w:ascii="Times New Roman"/>
          <w:b w:val="false"/>
          <w:i w:val="false"/>
          <w:color w:val="000000"/>
          <w:sz w:val="28"/>
        </w:rPr>
        <w:t>
      25. Опоры и станции грузовых подвесных канатных дорог для подъема на них оборудуются лестницами.</w:t>
      </w:r>
    </w:p>
    <w:bookmarkEnd w:id="92"/>
    <w:bookmarkStart w:name="z101" w:id="93"/>
    <w:p>
      <w:pPr>
        <w:spacing w:after="0"/>
        <w:ind w:left="0"/>
        <w:jc w:val="both"/>
      </w:pPr>
      <w:r>
        <w:rPr>
          <w:rFonts w:ascii="Times New Roman"/>
          <w:b w:val="false"/>
          <w:i w:val="false"/>
          <w:color w:val="000000"/>
          <w:sz w:val="28"/>
        </w:rPr>
        <w:t>
      26. Вертикальные лестницы опор высотой до 30 м и линейных станций при высоте более 5 м оборудуются, начиная с высоты 3 м, ограждениями в виде дуг. Дуги располагаются на расстоянии не более 800 миллиметров (далее – мм) друг от друга и соединяются между собой не менее чем тремя продольными полосами. Лестницы высотой более 30 м выполняются в виде маршей с площадками через каждые 6-12 м.</w:t>
      </w:r>
    </w:p>
    <w:bookmarkEnd w:id="93"/>
    <w:bookmarkStart w:name="z102" w:id="94"/>
    <w:p>
      <w:pPr>
        <w:spacing w:after="0"/>
        <w:ind w:left="0"/>
        <w:jc w:val="both"/>
      </w:pPr>
      <w:r>
        <w:rPr>
          <w:rFonts w:ascii="Times New Roman"/>
          <w:b w:val="false"/>
          <w:i w:val="false"/>
          <w:color w:val="000000"/>
          <w:sz w:val="28"/>
        </w:rPr>
        <w:t>
      27. Иные решения для доступа работников на опоры разрабатываются эксплуатирующей организацией с условием обеспечения безопасности при подъеме работников и утверждаются распоряжением (приказом).</w:t>
      </w:r>
    </w:p>
    <w:bookmarkEnd w:id="94"/>
    <w:bookmarkStart w:name="z103" w:id="95"/>
    <w:p>
      <w:pPr>
        <w:spacing w:after="0"/>
        <w:ind w:left="0"/>
        <w:jc w:val="both"/>
      </w:pPr>
      <w:r>
        <w:rPr>
          <w:rFonts w:ascii="Times New Roman"/>
          <w:b w:val="false"/>
          <w:i w:val="false"/>
          <w:color w:val="000000"/>
          <w:sz w:val="28"/>
        </w:rPr>
        <w:t>
      28. Для доступа к механизмам грузовых подвесных канатных дорог при их обслуживании обеспечиваются безопасные подходы.</w:t>
      </w:r>
    </w:p>
    <w:bookmarkEnd w:id="95"/>
    <w:bookmarkStart w:name="z104" w:id="96"/>
    <w:p>
      <w:pPr>
        <w:spacing w:after="0"/>
        <w:ind w:left="0"/>
        <w:jc w:val="both"/>
      </w:pPr>
      <w:r>
        <w:rPr>
          <w:rFonts w:ascii="Times New Roman"/>
          <w:b w:val="false"/>
          <w:i w:val="false"/>
          <w:color w:val="000000"/>
          <w:sz w:val="28"/>
        </w:rPr>
        <w:t>
      29. Ширина проходов для людей, обслуживающих оборудование – не менее 0,8 м.</w:t>
      </w:r>
    </w:p>
    <w:bookmarkEnd w:id="96"/>
    <w:bookmarkStart w:name="z105" w:id="97"/>
    <w:p>
      <w:pPr>
        <w:spacing w:after="0"/>
        <w:ind w:left="0"/>
        <w:jc w:val="both"/>
      </w:pPr>
      <w:r>
        <w:rPr>
          <w:rFonts w:ascii="Times New Roman"/>
          <w:b w:val="false"/>
          <w:i w:val="false"/>
          <w:color w:val="000000"/>
          <w:sz w:val="28"/>
        </w:rPr>
        <w:t>
      30. Открытые станции ограждаются по периметру, а в местах входа и выхода вагонеток при превышении уровня пола станции над уровнем земли более чем 0,5 м, устанавливаются сетки шириной не менее 1 м.</w:t>
      </w:r>
    </w:p>
    <w:bookmarkEnd w:id="97"/>
    <w:bookmarkStart w:name="z106" w:id="98"/>
    <w:p>
      <w:pPr>
        <w:spacing w:after="0"/>
        <w:ind w:left="0"/>
        <w:jc w:val="both"/>
      </w:pPr>
      <w:r>
        <w:rPr>
          <w:rFonts w:ascii="Times New Roman"/>
          <w:b w:val="false"/>
          <w:i w:val="false"/>
          <w:color w:val="000000"/>
          <w:sz w:val="28"/>
        </w:rPr>
        <w:t>
      31. Движущиеся части оборудования (за исключением вагонеток), а также канаты на станциях и в машинном отделении, находящиеся на высоте менее 2,5 м от пола, ограждаются.</w:t>
      </w:r>
    </w:p>
    <w:bookmarkEnd w:id="98"/>
    <w:bookmarkStart w:name="z107" w:id="99"/>
    <w:p>
      <w:pPr>
        <w:spacing w:after="0"/>
        <w:ind w:left="0"/>
        <w:jc w:val="both"/>
      </w:pPr>
      <w:r>
        <w:rPr>
          <w:rFonts w:ascii="Times New Roman"/>
          <w:b w:val="false"/>
          <w:i w:val="false"/>
          <w:color w:val="000000"/>
          <w:sz w:val="28"/>
        </w:rPr>
        <w:t>
      32. Площадки (стационарные или передвижные) для обслуживания оборудования, расположенного на высоте более 2 м, оборудуются ограждением высотой не менее 1 м и сплошной зашивкой понизу на высоту не менее 0,15 м.</w:t>
      </w:r>
    </w:p>
    <w:bookmarkEnd w:id="99"/>
    <w:bookmarkStart w:name="z108" w:id="100"/>
    <w:p>
      <w:pPr>
        <w:spacing w:after="0"/>
        <w:ind w:left="0"/>
        <w:jc w:val="both"/>
      </w:pPr>
      <w:r>
        <w:rPr>
          <w:rFonts w:ascii="Times New Roman"/>
          <w:b w:val="false"/>
          <w:i w:val="false"/>
          <w:color w:val="000000"/>
          <w:sz w:val="28"/>
        </w:rPr>
        <w:t>
      Поверхность площадок, мостиков, а также ступеней лестниц исключают скольжение по ним.</w:t>
      </w:r>
    </w:p>
    <w:bookmarkEnd w:id="100"/>
    <w:bookmarkStart w:name="z109" w:id="101"/>
    <w:p>
      <w:pPr>
        <w:spacing w:after="0"/>
        <w:ind w:left="0"/>
        <w:jc w:val="both"/>
      </w:pPr>
      <w:r>
        <w:rPr>
          <w:rFonts w:ascii="Times New Roman"/>
          <w:b w:val="false"/>
          <w:i w:val="false"/>
          <w:color w:val="000000"/>
          <w:sz w:val="28"/>
        </w:rPr>
        <w:t>
      33. Скапливание воды в элементах опор не допускается.</w:t>
      </w:r>
    </w:p>
    <w:bookmarkEnd w:id="101"/>
    <w:bookmarkStart w:name="z110" w:id="102"/>
    <w:p>
      <w:pPr>
        <w:spacing w:after="0"/>
        <w:ind w:left="0"/>
        <w:jc w:val="both"/>
      </w:pPr>
      <w:r>
        <w:rPr>
          <w:rFonts w:ascii="Times New Roman"/>
          <w:b w:val="false"/>
          <w:i w:val="false"/>
          <w:color w:val="000000"/>
          <w:sz w:val="28"/>
        </w:rPr>
        <w:t>
      34. Все опоры пронумеровываются.</w:t>
      </w:r>
    </w:p>
    <w:bookmarkEnd w:id="102"/>
    <w:bookmarkStart w:name="z111" w:id="103"/>
    <w:p>
      <w:pPr>
        <w:spacing w:after="0"/>
        <w:ind w:left="0"/>
        <w:jc w:val="both"/>
      </w:pPr>
      <w:r>
        <w:rPr>
          <w:rFonts w:ascii="Times New Roman"/>
          <w:b w:val="false"/>
          <w:i w:val="false"/>
          <w:color w:val="000000"/>
          <w:sz w:val="28"/>
        </w:rPr>
        <w:t>
      35. Грузовые подвесные канатные дороги оснащаются предупреждающими надписями и знаками о видах опасности.</w:t>
      </w:r>
    </w:p>
    <w:bookmarkEnd w:id="103"/>
    <w:bookmarkStart w:name="z112" w:id="104"/>
    <w:p>
      <w:pPr>
        <w:spacing w:after="0"/>
        <w:ind w:left="0"/>
        <w:jc w:val="both"/>
      </w:pPr>
      <w:r>
        <w:rPr>
          <w:rFonts w:ascii="Times New Roman"/>
          <w:b w:val="false"/>
          <w:i w:val="false"/>
          <w:color w:val="000000"/>
          <w:sz w:val="28"/>
        </w:rPr>
        <w:t>
      36. Станции и опоры грузовых подвесных канатных дорог оборудуются молниезащитой.</w:t>
      </w:r>
    </w:p>
    <w:bookmarkEnd w:id="104"/>
    <w:bookmarkStart w:name="z113" w:id="105"/>
    <w:p>
      <w:pPr>
        <w:spacing w:after="0"/>
        <w:ind w:left="0"/>
        <w:jc w:val="both"/>
      </w:pPr>
      <w:r>
        <w:rPr>
          <w:rFonts w:ascii="Times New Roman"/>
          <w:b w:val="false"/>
          <w:i w:val="false"/>
          <w:color w:val="000000"/>
          <w:sz w:val="28"/>
        </w:rPr>
        <w:t>
      37. Все канаты и металлоконструкции грузовых подвесных канатных дорог заземляются.</w:t>
      </w:r>
    </w:p>
    <w:bookmarkEnd w:id="105"/>
    <w:bookmarkStart w:name="z114" w:id="106"/>
    <w:p>
      <w:pPr>
        <w:spacing w:after="0"/>
        <w:ind w:left="0"/>
        <w:jc w:val="both"/>
      </w:pPr>
      <w:r>
        <w:rPr>
          <w:rFonts w:ascii="Times New Roman"/>
          <w:b w:val="false"/>
          <w:i w:val="false"/>
          <w:color w:val="000000"/>
          <w:sz w:val="28"/>
        </w:rPr>
        <w:t>
      38. При работе грузовых подвесных канатных дорог в темное время суток станции и участки входа и выхода вагонеток оборудуются освещением.</w:t>
      </w:r>
    </w:p>
    <w:bookmarkEnd w:id="106"/>
    <w:bookmarkStart w:name="z115" w:id="107"/>
    <w:p>
      <w:pPr>
        <w:spacing w:after="0"/>
        <w:ind w:left="0"/>
        <w:jc w:val="both"/>
      </w:pPr>
      <w:r>
        <w:rPr>
          <w:rFonts w:ascii="Times New Roman"/>
          <w:b w:val="false"/>
          <w:i w:val="false"/>
          <w:color w:val="000000"/>
          <w:sz w:val="28"/>
        </w:rPr>
        <w:t>
      39. В машинном отделении устраивается аварийное освещение.</w:t>
      </w:r>
    </w:p>
    <w:bookmarkEnd w:id="107"/>
    <w:bookmarkStart w:name="z116" w:id="108"/>
    <w:p>
      <w:pPr>
        <w:spacing w:after="0"/>
        <w:ind w:left="0"/>
        <w:jc w:val="both"/>
      </w:pPr>
      <w:r>
        <w:rPr>
          <w:rFonts w:ascii="Times New Roman"/>
          <w:b w:val="false"/>
          <w:i w:val="false"/>
          <w:color w:val="000000"/>
          <w:sz w:val="28"/>
        </w:rPr>
        <w:t>
      40. Грузовые подвесные канатные дороги оборудуются предупредительной сигнализацией, оповещающей работников о предстоящем включении дороги в работу и аварийной сигнализацией, срабатывающей при возникновении аварии и показывающей место, где произошло нарушение режима работы.</w:t>
      </w:r>
    </w:p>
    <w:bookmarkEnd w:id="108"/>
    <w:bookmarkStart w:name="z117" w:id="109"/>
    <w:p>
      <w:pPr>
        <w:spacing w:after="0"/>
        <w:ind w:left="0"/>
        <w:jc w:val="both"/>
      </w:pPr>
      <w:r>
        <w:rPr>
          <w:rFonts w:ascii="Times New Roman"/>
          <w:b w:val="false"/>
          <w:i w:val="false"/>
          <w:color w:val="000000"/>
          <w:sz w:val="28"/>
        </w:rPr>
        <w:t>
      41. Кнопки "Аварийный стоп" устанавливаются на всех станциях, в помещениях приводов, вблизи включателей и выключателей вагонеток, а также у мест их загрузки и разгрузки.</w:t>
      </w:r>
    </w:p>
    <w:bookmarkEnd w:id="109"/>
    <w:bookmarkStart w:name="z118" w:id="110"/>
    <w:p>
      <w:pPr>
        <w:spacing w:after="0"/>
        <w:ind w:left="0"/>
        <w:jc w:val="both"/>
      </w:pPr>
      <w:r>
        <w:rPr>
          <w:rFonts w:ascii="Times New Roman"/>
          <w:b w:val="false"/>
          <w:i w:val="false"/>
          <w:color w:val="000000"/>
          <w:sz w:val="28"/>
        </w:rPr>
        <w:t>
      Аварийная сигнализация выводится на пульт управления от всех кнопок "Аварийный стоп", концевых выключателей и указателя скорости ветра.</w:t>
      </w:r>
    </w:p>
    <w:bookmarkEnd w:id="110"/>
    <w:bookmarkStart w:name="z119" w:id="111"/>
    <w:p>
      <w:pPr>
        <w:spacing w:after="0"/>
        <w:ind w:left="0"/>
        <w:jc w:val="both"/>
      </w:pPr>
      <w:r>
        <w:rPr>
          <w:rFonts w:ascii="Times New Roman"/>
          <w:b w:val="false"/>
          <w:i w:val="false"/>
          <w:color w:val="000000"/>
          <w:sz w:val="28"/>
        </w:rPr>
        <w:t>
      42. Между станциями, а также между пультом управления и станциями предусматривается телефонная связь, подключенная к телефонной сети эксплуатирующей организации. Постоянно обслуживаемые станции оборудуются громкоговорящей связью.</w:t>
      </w:r>
    </w:p>
    <w:bookmarkEnd w:id="111"/>
    <w:bookmarkStart w:name="z120" w:id="112"/>
    <w:p>
      <w:pPr>
        <w:spacing w:after="0"/>
        <w:ind w:left="0"/>
        <w:jc w:val="both"/>
      </w:pPr>
      <w:r>
        <w:rPr>
          <w:rFonts w:ascii="Times New Roman"/>
          <w:b w:val="false"/>
          <w:i w:val="false"/>
          <w:color w:val="000000"/>
          <w:sz w:val="28"/>
        </w:rPr>
        <w:t>
      43. На грузовых подвесных канатных дорогах применяются стальные канаты, имеющие сертификат изготовителя, подтверждающие их качество.</w:t>
      </w:r>
    </w:p>
    <w:bookmarkEnd w:id="112"/>
    <w:bookmarkStart w:name="z121" w:id="113"/>
    <w:p>
      <w:pPr>
        <w:spacing w:after="0"/>
        <w:ind w:left="0"/>
        <w:jc w:val="both"/>
      </w:pPr>
      <w:r>
        <w:rPr>
          <w:rFonts w:ascii="Times New Roman"/>
          <w:b w:val="false"/>
          <w:i w:val="false"/>
          <w:color w:val="000000"/>
          <w:sz w:val="28"/>
        </w:rPr>
        <w:t>
      44. В качестве несущих канатов применяются канаты спиральные закрытой конструкции.</w:t>
      </w:r>
    </w:p>
    <w:bookmarkEnd w:id="113"/>
    <w:bookmarkStart w:name="z122" w:id="114"/>
    <w:p>
      <w:pPr>
        <w:spacing w:after="0"/>
        <w:ind w:left="0"/>
        <w:jc w:val="both"/>
      </w:pPr>
      <w:r>
        <w:rPr>
          <w:rFonts w:ascii="Times New Roman"/>
          <w:b w:val="false"/>
          <w:i w:val="false"/>
          <w:color w:val="000000"/>
          <w:sz w:val="28"/>
        </w:rPr>
        <w:t>
      45. В качестве тяговых и несуще-тяговых канатов применяются канаты прядевые двойной свивки с органическим сердечником.</w:t>
      </w:r>
    </w:p>
    <w:bookmarkEnd w:id="114"/>
    <w:bookmarkStart w:name="z123" w:id="115"/>
    <w:p>
      <w:pPr>
        <w:spacing w:after="0"/>
        <w:ind w:left="0"/>
        <w:jc w:val="both"/>
      </w:pPr>
      <w:r>
        <w:rPr>
          <w:rFonts w:ascii="Times New Roman"/>
          <w:b w:val="false"/>
          <w:i w:val="false"/>
          <w:color w:val="000000"/>
          <w:sz w:val="28"/>
        </w:rPr>
        <w:t>
      46. В качестве натяжных канатов для несущих канатов применяются канаты прядевые тройной свивки с органическим сердечником.</w:t>
      </w:r>
    </w:p>
    <w:bookmarkEnd w:id="115"/>
    <w:bookmarkStart w:name="z124" w:id="116"/>
    <w:p>
      <w:pPr>
        <w:spacing w:after="0"/>
        <w:ind w:left="0"/>
        <w:jc w:val="both"/>
      </w:pPr>
      <w:r>
        <w:rPr>
          <w:rFonts w:ascii="Times New Roman"/>
          <w:b w:val="false"/>
          <w:i w:val="false"/>
          <w:color w:val="000000"/>
          <w:sz w:val="28"/>
        </w:rPr>
        <w:t>
      47. В качестве натяжных канатов для тяговых канатов применяются канаты двойной или тройной свивки с органическим сердечником.</w:t>
      </w:r>
    </w:p>
    <w:bookmarkEnd w:id="116"/>
    <w:bookmarkStart w:name="z125" w:id="117"/>
    <w:p>
      <w:pPr>
        <w:spacing w:after="0"/>
        <w:ind w:left="0"/>
        <w:jc w:val="both"/>
      </w:pPr>
      <w:r>
        <w:rPr>
          <w:rFonts w:ascii="Times New Roman"/>
          <w:b w:val="false"/>
          <w:i w:val="false"/>
          <w:color w:val="000000"/>
          <w:sz w:val="28"/>
        </w:rPr>
        <w:t>
      48. В качестве сетевых и расчалочных канатов применяются канаты спиральные, спиральные закрытые или двойной свивки с металлическим сердечником.</w:t>
      </w:r>
    </w:p>
    <w:bookmarkEnd w:id="117"/>
    <w:bookmarkStart w:name="z126" w:id="118"/>
    <w:p>
      <w:pPr>
        <w:spacing w:after="0"/>
        <w:ind w:left="0"/>
        <w:jc w:val="both"/>
      </w:pPr>
      <w:r>
        <w:rPr>
          <w:rFonts w:ascii="Times New Roman"/>
          <w:b w:val="false"/>
          <w:i w:val="false"/>
          <w:color w:val="000000"/>
          <w:sz w:val="28"/>
        </w:rPr>
        <w:t>
      49. Канаты применяются с коэффициентом запаса прочности (отношение разрывного усилия каната в целом к наибольшему натяжению) не менее:</w:t>
      </w:r>
    </w:p>
    <w:bookmarkEnd w:id="118"/>
    <w:bookmarkStart w:name="z127" w:id="119"/>
    <w:p>
      <w:pPr>
        <w:spacing w:after="0"/>
        <w:ind w:left="0"/>
        <w:jc w:val="both"/>
      </w:pPr>
      <w:r>
        <w:rPr>
          <w:rFonts w:ascii="Times New Roman"/>
          <w:b w:val="false"/>
          <w:i w:val="false"/>
          <w:color w:val="000000"/>
          <w:sz w:val="28"/>
        </w:rPr>
        <w:t>
      несущий канат – 2,8;</w:t>
      </w:r>
    </w:p>
    <w:bookmarkEnd w:id="119"/>
    <w:bookmarkStart w:name="z128" w:id="120"/>
    <w:p>
      <w:pPr>
        <w:spacing w:after="0"/>
        <w:ind w:left="0"/>
        <w:jc w:val="both"/>
      </w:pPr>
      <w:r>
        <w:rPr>
          <w:rFonts w:ascii="Times New Roman"/>
          <w:b w:val="false"/>
          <w:i w:val="false"/>
          <w:color w:val="000000"/>
          <w:sz w:val="28"/>
        </w:rPr>
        <w:t>
      тяговый канат – 4;</w:t>
      </w:r>
    </w:p>
    <w:bookmarkEnd w:id="120"/>
    <w:bookmarkStart w:name="z129" w:id="121"/>
    <w:p>
      <w:pPr>
        <w:spacing w:after="0"/>
        <w:ind w:left="0"/>
        <w:jc w:val="both"/>
      </w:pPr>
      <w:r>
        <w:rPr>
          <w:rFonts w:ascii="Times New Roman"/>
          <w:b w:val="false"/>
          <w:i w:val="false"/>
          <w:color w:val="000000"/>
          <w:sz w:val="28"/>
        </w:rPr>
        <w:t>
      несуще-тяговый канат – 4,5;</w:t>
      </w:r>
    </w:p>
    <w:bookmarkEnd w:id="121"/>
    <w:bookmarkStart w:name="z130" w:id="122"/>
    <w:p>
      <w:pPr>
        <w:spacing w:after="0"/>
        <w:ind w:left="0"/>
        <w:jc w:val="both"/>
      </w:pPr>
      <w:r>
        <w:rPr>
          <w:rFonts w:ascii="Times New Roman"/>
          <w:b w:val="false"/>
          <w:i w:val="false"/>
          <w:color w:val="000000"/>
          <w:sz w:val="28"/>
        </w:rPr>
        <w:t>
      натяжной канат для несущих канатов – 3,5;</w:t>
      </w:r>
    </w:p>
    <w:bookmarkEnd w:id="122"/>
    <w:bookmarkStart w:name="z131" w:id="123"/>
    <w:p>
      <w:pPr>
        <w:spacing w:after="0"/>
        <w:ind w:left="0"/>
        <w:jc w:val="both"/>
      </w:pPr>
      <w:r>
        <w:rPr>
          <w:rFonts w:ascii="Times New Roman"/>
          <w:b w:val="false"/>
          <w:i w:val="false"/>
          <w:color w:val="000000"/>
          <w:sz w:val="28"/>
        </w:rPr>
        <w:t>
      натяжной канат для тяговых канатов – 4;</w:t>
      </w:r>
    </w:p>
    <w:bookmarkEnd w:id="123"/>
    <w:bookmarkStart w:name="z132" w:id="124"/>
    <w:p>
      <w:pPr>
        <w:spacing w:after="0"/>
        <w:ind w:left="0"/>
        <w:jc w:val="both"/>
      </w:pPr>
      <w:r>
        <w:rPr>
          <w:rFonts w:ascii="Times New Roman"/>
          <w:b w:val="false"/>
          <w:i w:val="false"/>
          <w:color w:val="000000"/>
          <w:sz w:val="28"/>
        </w:rPr>
        <w:t>
      сетевого каната при статической нагрузке – 2,5;</w:t>
      </w:r>
    </w:p>
    <w:bookmarkEnd w:id="124"/>
    <w:bookmarkStart w:name="z133" w:id="125"/>
    <w:p>
      <w:pPr>
        <w:spacing w:after="0"/>
        <w:ind w:left="0"/>
        <w:jc w:val="both"/>
      </w:pPr>
      <w:r>
        <w:rPr>
          <w:rFonts w:ascii="Times New Roman"/>
          <w:b w:val="false"/>
          <w:i w:val="false"/>
          <w:color w:val="000000"/>
          <w:sz w:val="28"/>
        </w:rPr>
        <w:t>
      сигнального каната – 2,5.</w:t>
      </w:r>
    </w:p>
    <w:bookmarkEnd w:id="125"/>
    <w:bookmarkStart w:name="z134" w:id="126"/>
    <w:p>
      <w:pPr>
        <w:spacing w:after="0"/>
        <w:ind w:left="0"/>
        <w:jc w:val="both"/>
      </w:pPr>
      <w:r>
        <w:rPr>
          <w:rFonts w:ascii="Times New Roman"/>
          <w:b w:val="false"/>
          <w:i w:val="false"/>
          <w:color w:val="000000"/>
          <w:sz w:val="28"/>
        </w:rPr>
        <w:t>
      50. Число соединений новых канатов предусматривается минимальным и обуславливается предельной длиной канатов, выпускаемых заводами-изготовителями.</w:t>
      </w:r>
    </w:p>
    <w:bookmarkEnd w:id="126"/>
    <w:bookmarkStart w:name="z135" w:id="127"/>
    <w:p>
      <w:pPr>
        <w:spacing w:after="0"/>
        <w:ind w:left="0"/>
        <w:jc w:val="both"/>
      </w:pPr>
      <w:r>
        <w:rPr>
          <w:rFonts w:ascii="Times New Roman"/>
          <w:b w:val="false"/>
          <w:i w:val="false"/>
          <w:color w:val="000000"/>
          <w:sz w:val="28"/>
        </w:rPr>
        <w:t>
      Концы несущего каната закрепляются муфтами, якорными барабанами и зажимами, установкой многоболтовых зажимов.</w:t>
      </w:r>
    </w:p>
    <w:bookmarkEnd w:id="127"/>
    <w:bookmarkStart w:name="z136" w:id="128"/>
    <w:p>
      <w:pPr>
        <w:spacing w:after="0"/>
        <w:ind w:left="0"/>
        <w:jc w:val="both"/>
      </w:pPr>
      <w:r>
        <w:rPr>
          <w:rFonts w:ascii="Times New Roman"/>
          <w:b w:val="false"/>
          <w:i w:val="false"/>
          <w:color w:val="000000"/>
          <w:sz w:val="28"/>
        </w:rPr>
        <w:t>
      Концы тягового (несуще-тягового) каната – методом счаливания.</w:t>
      </w:r>
    </w:p>
    <w:bookmarkEnd w:id="128"/>
    <w:bookmarkStart w:name="z137" w:id="129"/>
    <w:p>
      <w:pPr>
        <w:spacing w:after="0"/>
        <w:ind w:left="0"/>
        <w:jc w:val="both"/>
      </w:pPr>
      <w:r>
        <w:rPr>
          <w:rFonts w:ascii="Times New Roman"/>
          <w:b w:val="false"/>
          <w:i w:val="false"/>
          <w:color w:val="000000"/>
          <w:sz w:val="28"/>
        </w:rPr>
        <w:t>
      Концы натяжных, сетевых и расчалочных канатов закрепляются муфтами или многоболтовыми зажимами, или коушами с зажимами.</w:t>
      </w:r>
    </w:p>
    <w:bookmarkEnd w:id="129"/>
    <w:bookmarkStart w:name="z138" w:id="130"/>
    <w:p>
      <w:pPr>
        <w:spacing w:after="0"/>
        <w:ind w:left="0"/>
        <w:jc w:val="both"/>
      </w:pPr>
      <w:r>
        <w:rPr>
          <w:rFonts w:ascii="Times New Roman"/>
          <w:b w:val="false"/>
          <w:i w:val="false"/>
          <w:color w:val="000000"/>
          <w:sz w:val="28"/>
        </w:rPr>
        <w:t>
      51. При частичной замене несущего или тягового канатов во время эксплуатации допускается не более 5 соединений на 1 километр длины каната.</w:t>
      </w:r>
    </w:p>
    <w:bookmarkEnd w:id="130"/>
    <w:bookmarkStart w:name="z139" w:id="131"/>
    <w:p>
      <w:pPr>
        <w:spacing w:after="0"/>
        <w:ind w:left="0"/>
        <w:jc w:val="both"/>
      </w:pPr>
      <w:r>
        <w:rPr>
          <w:rFonts w:ascii="Times New Roman"/>
          <w:b w:val="false"/>
          <w:i w:val="false"/>
          <w:color w:val="000000"/>
          <w:sz w:val="28"/>
        </w:rPr>
        <w:t>
      Длина счалки тягового (несуще-тягового) каната составляет не менее 1300 диаметров каната, а расстояние между концами счалок не менее 3000 диаметров каната.</w:t>
      </w:r>
    </w:p>
    <w:bookmarkEnd w:id="131"/>
    <w:bookmarkStart w:name="z140" w:id="132"/>
    <w:p>
      <w:pPr>
        <w:spacing w:after="0"/>
        <w:ind w:left="0"/>
        <w:jc w:val="both"/>
      </w:pPr>
      <w:r>
        <w:rPr>
          <w:rFonts w:ascii="Times New Roman"/>
          <w:b w:val="false"/>
          <w:i w:val="false"/>
          <w:color w:val="000000"/>
          <w:sz w:val="28"/>
        </w:rPr>
        <w:t>
      52. Натяжной канат с несущим канатом соединяется переходной муфтой, а к противовесу закрепляется концевой муфтой или многоболтовыми зажимами.</w:t>
      </w:r>
    </w:p>
    <w:bookmarkEnd w:id="132"/>
    <w:bookmarkStart w:name="z141" w:id="133"/>
    <w:p>
      <w:pPr>
        <w:spacing w:after="0"/>
        <w:ind w:left="0"/>
        <w:jc w:val="both"/>
      </w:pPr>
      <w:r>
        <w:rPr>
          <w:rFonts w:ascii="Times New Roman"/>
          <w:b w:val="false"/>
          <w:i w:val="false"/>
          <w:color w:val="000000"/>
          <w:sz w:val="28"/>
        </w:rPr>
        <w:t>
      53. Натяжение несущего каната создается противовесом или заякориванием обоих концов каната. При заякоривании обоих концов каната не менее одного раза в шесть месяцев производится контроль и корректировка величины его натяжения. Соотношение между минимальным натяжением несущего каната и весом груженой вагонетки составляет не менее 8.</w:t>
      </w:r>
    </w:p>
    <w:bookmarkEnd w:id="133"/>
    <w:bookmarkStart w:name="z142" w:id="134"/>
    <w:p>
      <w:pPr>
        <w:spacing w:after="0"/>
        <w:ind w:left="0"/>
        <w:jc w:val="both"/>
      </w:pPr>
      <w:r>
        <w:rPr>
          <w:rFonts w:ascii="Times New Roman"/>
          <w:b w:val="false"/>
          <w:i w:val="false"/>
          <w:color w:val="000000"/>
          <w:sz w:val="28"/>
        </w:rPr>
        <w:t>
      54. При закреплении несущего каната с помощью якорного барабана число витков каната на барабане составляет не менее трех в один слой, а зажимов на сходящем с барабана конце каната не менее двух.</w:t>
      </w:r>
    </w:p>
    <w:bookmarkEnd w:id="134"/>
    <w:bookmarkStart w:name="z143" w:id="135"/>
    <w:p>
      <w:pPr>
        <w:spacing w:after="0"/>
        <w:ind w:left="0"/>
        <w:jc w:val="both"/>
      </w:pPr>
      <w:r>
        <w:rPr>
          <w:rFonts w:ascii="Times New Roman"/>
          <w:b w:val="false"/>
          <w:i w:val="false"/>
          <w:color w:val="000000"/>
          <w:sz w:val="28"/>
        </w:rPr>
        <w:t>
      55. Тяговые (несуще-тяговые) канаты кольцевых грузовых подвесных канатных дорогах оборудуются натяжным устройством. Не допускается минимальное натяжение тягового каната менее 600q, где q – погонный вес тягового каната в Ньютонах на метр. Отношение суммарного веса груза к минимальному осевому натяжению несуще-тягового каната на одноканатных грузовых подвесных канатных дорогах составляет больше 1:10.</w:t>
      </w:r>
    </w:p>
    <w:bookmarkEnd w:id="135"/>
    <w:bookmarkStart w:name="z144" w:id="136"/>
    <w:p>
      <w:pPr>
        <w:spacing w:after="0"/>
        <w:ind w:left="0"/>
        <w:jc w:val="both"/>
      </w:pPr>
      <w:r>
        <w:rPr>
          <w:rFonts w:ascii="Times New Roman"/>
          <w:b w:val="false"/>
          <w:i w:val="false"/>
          <w:color w:val="000000"/>
          <w:sz w:val="28"/>
        </w:rPr>
        <w:t>
      56. Закрепление в муфтах несущих канатов осуществляется согласно рекомендациям заводов-изготовителей канатов.</w:t>
      </w:r>
    </w:p>
    <w:bookmarkEnd w:id="136"/>
    <w:bookmarkStart w:name="z145" w:id="137"/>
    <w:p>
      <w:pPr>
        <w:spacing w:after="0"/>
        <w:ind w:left="0"/>
        <w:jc w:val="both"/>
      </w:pPr>
      <w:r>
        <w:rPr>
          <w:rFonts w:ascii="Times New Roman"/>
          <w:b w:val="false"/>
          <w:i w:val="false"/>
          <w:color w:val="000000"/>
          <w:sz w:val="28"/>
        </w:rPr>
        <w:t>
      57. Число колес тележек вагонеток удовлетворяет условию, чтобы отношение минимального натяжения несущего каната к составляющей давления, перпендикулярной этому канату, вызываемого каждым колесом (при условии допущений для составляющей сил, действующих со стороны тягового каната на тележку вагонетки), составляло не менее 50.</w:t>
      </w:r>
    </w:p>
    <w:bookmarkEnd w:id="137"/>
    <w:bookmarkStart w:name="z146" w:id="138"/>
    <w:p>
      <w:pPr>
        <w:spacing w:after="0"/>
        <w:ind w:left="0"/>
        <w:jc w:val="both"/>
      </w:pPr>
      <w:r>
        <w:rPr>
          <w:rFonts w:ascii="Times New Roman"/>
          <w:b w:val="false"/>
          <w:i w:val="false"/>
          <w:color w:val="000000"/>
          <w:sz w:val="28"/>
        </w:rPr>
        <w:t>
      58. Браковку стальных канатов грузовых подвесных канатных дорогах производят по числу обрывов и наличию дефектов согласно национальным и (или) межгосударственным стандартам для каждой конкретной конструкции выбранного каната.</w:t>
      </w:r>
    </w:p>
    <w:bookmarkEnd w:id="138"/>
    <w:bookmarkStart w:name="z147" w:id="139"/>
    <w:p>
      <w:pPr>
        <w:spacing w:after="0"/>
        <w:ind w:left="0"/>
        <w:jc w:val="both"/>
      </w:pPr>
      <w:r>
        <w:rPr>
          <w:rFonts w:ascii="Times New Roman"/>
          <w:b w:val="false"/>
          <w:i w:val="false"/>
          <w:color w:val="000000"/>
          <w:sz w:val="28"/>
        </w:rPr>
        <w:t>
      59. Диаметр шкива, ролика или барабана, огибаемых стальным канатом, соответствует параметрам, определяемым по формуле:</w:t>
      </w:r>
    </w:p>
    <w:bookmarkEnd w:id="139"/>
    <w:bookmarkStart w:name="z148" w:id="140"/>
    <w:p>
      <w:pPr>
        <w:spacing w:after="0"/>
        <w:ind w:left="0"/>
        <w:jc w:val="both"/>
      </w:pPr>
      <w:r>
        <w:rPr>
          <w:rFonts w:ascii="Times New Roman"/>
          <w:b w:val="false"/>
          <w:i w:val="false"/>
          <w:color w:val="000000"/>
          <w:sz w:val="28"/>
        </w:rPr>
        <w:t>
      D / d ≥ e,</w:t>
      </w:r>
    </w:p>
    <w:bookmarkEnd w:id="140"/>
    <w:bookmarkStart w:name="z149" w:id="141"/>
    <w:p>
      <w:pPr>
        <w:spacing w:after="0"/>
        <w:ind w:left="0"/>
        <w:jc w:val="both"/>
      </w:pPr>
      <w:r>
        <w:rPr>
          <w:rFonts w:ascii="Times New Roman"/>
          <w:b w:val="false"/>
          <w:i w:val="false"/>
          <w:color w:val="000000"/>
          <w:sz w:val="28"/>
        </w:rPr>
        <w:t>
      где D – диаметр огибаемого шкива, ролика или барабана;</w:t>
      </w:r>
    </w:p>
    <w:bookmarkEnd w:id="141"/>
    <w:bookmarkStart w:name="z150" w:id="142"/>
    <w:p>
      <w:pPr>
        <w:spacing w:after="0"/>
        <w:ind w:left="0"/>
        <w:jc w:val="both"/>
      </w:pPr>
      <w:r>
        <w:rPr>
          <w:rFonts w:ascii="Times New Roman"/>
          <w:b w:val="false"/>
          <w:i w:val="false"/>
          <w:color w:val="000000"/>
          <w:sz w:val="28"/>
        </w:rPr>
        <w:t>
      d – диаметр каната;</w:t>
      </w:r>
    </w:p>
    <w:bookmarkEnd w:id="142"/>
    <w:bookmarkStart w:name="z151" w:id="143"/>
    <w:p>
      <w:pPr>
        <w:spacing w:after="0"/>
        <w:ind w:left="0"/>
        <w:jc w:val="both"/>
      </w:pPr>
      <w:r>
        <w:rPr>
          <w:rFonts w:ascii="Times New Roman"/>
          <w:b w:val="false"/>
          <w:i w:val="false"/>
          <w:color w:val="000000"/>
          <w:sz w:val="28"/>
        </w:rPr>
        <w:t xml:space="preserve">
      e – коэффициент, зависящий от назначения каната и шкива, значение которого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43"/>
    <w:bookmarkStart w:name="z152" w:id="144"/>
    <w:p>
      <w:pPr>
        <w:spacing w:after="0"/>
        <w:ind w:left="0"/>
        <w:jc w:val="both"/>
      </w:pPr>
      <w:r>
        <w:rPr>
          <w:rFonts w:ascii="Times New Roman"/>
          <w:b w:val="false"/>
          <w:i w:val="false"/>
          <w:color w:val="000000"/>
          <w:sz w:val="28"/>
        </w:rPr>
        <w:t>
      60. Башмаки несущего каната закрепляются на опоре с помощью системы, которая позволяет производить регулировку их положения относительно оси канатной дороги.</w:t>
      </w:r>
    </w:p>
    <w:bookmarkEnd w:id="144"/>
    <w:bookmarkStart w:name="z153" w:id="145"/>
    <w:p>
      <w:pPr>
        <w:spacing w:after="0"/>
        <w:ind w:left="0"/>
        <w:jc w:val="both"/>
      </w:pPr>
      <w:r>
        <w:rPr>
          <w:rFonts w:ascii="Times New Roman"/>
          <w:b w:val="false"/>
          <w:i w:val="false"/>
          <w:color w:val="000000"/>
          <w:sz w:val="28"/>
        </w:rPr>
        <w:t>
      Радиус желобка в башмаке несущего каната принимается на 10 % больше радиуса каната.</w:t>
      </w:r>
    </w:p>
    <w:bookmarkEnd w:id="145"/>
    <w:bookmarkStart w:name="z154" w:id="146"/>
    <w:p>
      <w:pPr>
        <w:spacing w:after="0"/>
        <w:ind w:left="0"/>
        <w:jc w:val="both"/>
      </w:pPr>
      <w:r>
        <w:rPr>
          <w:rFonts w:ascii="Times New Roman"/>
          <w:b w:val="false"/>
          <w:i w:val="false"/>
          <w:color w:val="000000"/>
          <w:sz w:val="28"/>
        </w:rPr>
        <w:t>
      Минимальный радиус башмаков принимается равным 150 диаметрам каната и не приводит к центростремительному ускорению тележки вагонетки более 2,5 метров на секунду в квадрате (далее – м/с2).</w:t>
      </w:r>
    </w:p>
    <w:bookmarkEnd w:id="146"/>
    <w:bookmarkStart w:name="z155" w:id="147"/>
    <w:p>
      <w:pPr>
        <w:spacing w:after="0"/>
        <w:ind w:left="0"/>
        <w:jc w:val="both"/>
      </w:pPr>
      <w:r>
        <w:rPr>
          <w:rFonts w:ascii="Times New Roman"/>
          <w:b w:val="false"/>
          <w:i w:val="false"/>
          <w:color w:val="000000"/>
          <w:sz w:val="28"/>
        </w:rPr>
        <w:t>
      61. Роликовые балансиры на опорах одноканатных грузовых подвесных канатных дорог состоит не менее чем из двух роликов. Одинарные ролики используются только для направления канатов, входящих на приводной или обратный шкив.</w:t>
      </w:r>
    </w:p>
    <w:bookmarkEnd w:id="147"/>
    <w:bookmarkStart w:name="z156" w:id="148"/>
    <w:p>
      <w:pPr>
        <w:spacing w:after="0"/>
        <w:ind w:left="0"/>
        <w:jc w:val="both"/>
      </w:pPr>
      <w:r>
        <w:rPr>
          <w:rFonts w:ascii="Times New Roman"/>
          <w:b w:val="false"/>
          <w:i w:val="false"/>
          <w:color w:val="000000"/>
          <w:sz w:val="28"/>
        </w:rPr>
        <w:t>
      62. Минимальное усилие со стороны каната на каждый поддерживающий ролик одноканатных грузовых подвесных канатных дорог принимается не менее 500 Ньютона (далее – Н). Увеличение натяжения каната на 40 % не приводит к отрыву каната и потере его контакта с роликом на опоре, наивысшая точка которой находится ниже хорды, соединяющей две соседние с ней опоры.</w:t>
      </w:r>
    </w:p>
    <w:bookmarkEnd w:id="148"/>
    <w:bookmarkStart w:name="z157" w:id="149"/>
    <w:p>
      <w:pPr>
        <w:spacing w:after="0"/>
        <w:ind w:left="0"/>
        <w:jc w:val="both"/>
      </w:pPr>
      <w:r>
        <w:rPr>
          <w:rFonts w:ascii="Times New Roman"/>
          <w:b w:val="false"/>
          <w:i w:val="false"/>
          <w:color w:val="000000"/>
          <w:sz w:val="28"/>
        </w:rPr>
        <w:t>
      63. Поддерживающие ролики не вызывают отклонение несуще-тяговых и тяговых канатов более чем на 10 %.</w:t>
      </w:r>
    </w:p>
    <w:bookmarkEnd w:id="149"/>
    <w:bookmarkStart w:name="z158" w:id="150"/>
    <w:p>
      <w:pPr>
        <w:spacing w:after="0"/>
        <w:ind w:left="0"/>
        <w:jc w:val="both"/>
      </w:pPr>
      <w:r>
        <w:rPr>
          <w:rFonts w:ascii="Times New Roman"/>
          <w:b w:val="false"/>
          <w:i w:val="false"/>
          <w:color w:val="000000"/>
          <w:sz w:val="28"/>
        </w:rPr>
        <w:t>
      64. Диаметр линейных роликов удовлетворяет условиям, которые проверяются по следующей формуле, связывающей его с углом отклонения, диаметром каната и натяжением каната:</w:t>
      </w:r>
    </w:p>
    <w:bookmarkEnd w:id="150"/>
    <w:bookmarkStart w:name="z159" w:id="151"/>
    <w:p>
      <w:pPr>
        <w:spacing w:after="0"/>
        <w:ind w:left="0"/>
        <w:jc w:val="both"/>
      </w:pPr>
      <w:r>
        <w:rPr>
          <w:rFonts w:ascii="Times New Roman"/>
          <w:b w:val="false"/>
          <w:i w:val="false"/>
          <w:color w:val="000000"/>
          <w:sz w:val="28"/>
        </w:rPr>
        <w:t>
      (S × tg</w:t>
      </w:r>
      <w:r>
        <w:rPr>
          <w:rFonts w:ascii="Times New Roman"/>
          <w:b w:val="false"/>
          <w:i w:val="false"/>
          <w:color w:val="000000"/>
          <w:sz w:val="28"/>
        </w:rPr>
        <w:t>f</w:t>
      </w:r>
      <w:r>
        <w:rPr>
          <w:rFonts w:ascii="Times New Roman"/>
          <w:b w:val="false"/>
          <w:i w:val="false"/>
          <w:color w:val="000000"/>
          <w:sz w:val="28"/>
        </w:rPr>
        <w:t>) / (d × D) ≈ 50 ÷ 80 Н/см2,</w:t>
      </w:r>
    </w:p>
    <w:bookmarkEnd w:id="151"/>
    <w:bookmarkStart w:name="z160" w:id="152"/>
    <w:p>
      <w:pPr>
        <w:spacing w:after="0"/>
        <w:ind w:left="0"/>
        <w:jc w:val="both"/>
      </w:pPr>
      <w:r>
        <w:rPr>
          <w:rFonts w:ascii="Times New Roman"/>
          <w:b w:val="false"/>
          <w:i w:val="false"/>
          <w:color w:val="000000"/>
          <w:sz w:val="28"/>
        </w:rPr>
        <w:t>
      где:</w:t>
      </w:r>
    </w:p>
    <w:bookmarkEnd w:id="152"/>
    <w:bookmarkStart w:name="z161" w:id="153"/>
    <w:p>
      <w:pPr>
        <w:spacing w:after="0"/>
        <w:ind w:left="0"/>
        <w:jc w:val="both"/>
      </w:pPr>
      <w:r>
        <w:rPr>
          <w:rFonts w:ascii="Times New Roman"/>
          <w:b w:val="false"/>
          <w:i w:val="false"/>
          <w:color w:val="000000"/>
          <w:sz w:val="28"/>
        </w:rPr>
        <w:t>
      D – диаметр линейных роликов в сантиметрах, не менее 10d;</w:t>
      </w:r>
    </w:p>
    <w:bookmarkEnd w:id="153"/>
    <w:bookmarkStart w:name="z162"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 xml:space="preserve"> – угол отклонения, градус;</w:t>
      </w:r>
    </w:p>
    <w:bookmarkEnd w:id="154"/>
    <w:bookmarkStart w:name="z163" w:id="155"/>
    <w:p>
      <w:pPr>
        <w:spacing w:after="0"/>
        <w:ind w:left="0"/>
        <w:jc w:val="both"/>
      </w:pPr>
      <w:r>
        <w:rPr>
          <w:rFonts w:ascii="Times New Roman"/>
          <w:b w:val="false"/>
          <w:i w:val="false"/>
          <w:color w:val="000000"/>
          <w:sz w:val="28"/>
        </w:rPr>
        <w:t>
      d – диаметр каната, сантиметр;</w:t>
      </w:r>
    </w:p>
    <w:bookmarkEnd w:id="155"/>
    <w:bookmarkStart w:name="z164" w:id="156"/>
    <w:p>
      <w:pPr>
        <w:spacing w:after="0"/>
        <w:ind w:left="0"/>
        <w:jc w:val="both"/>
      </w:pPr>
      <w:r>
        <w:rPr>
          <w:rFonts w:ascii="Times New Roman"/>
          <w:b w:val="false"/>
          <w:i w:val="false"/>
          <w:color w:val="000000"/>
          <w:sz w:val="28"/>
        </w:rPr>
        <w:t>
      S – натяжение каната, Ньютон.</w:t>
      </w:r>
    </w:p>
    <w:bookmarkEnd w:id="156"/>
    <w:bookmarkStart w:name="z165" w:id="157"/>
    <w:p>
      <w:pPr>
        <w:spacing w:after="0"/>
        <w:ind w:left="0"/>
        <w:jc w:val="both"/>
      </w:pPr>
      <w:r>
        <w:rPr>
          <w:rFonts w:ascii="Times New Roman"/>
          <w:b w:val="false"/>
          <w:i w:val="false"/>
          <w:color w:val="000000"/>
          <w:sz w:val="28"/>
        </w:rPr>
        <w:t>
      65. Приводом обеспечивается номинальная и пониженная (ревизионная) скорость тягового (несуще-тягового) каната.</w:t>
      </w:r>
    </w:p>
    <w:bookmarkEnd w:id="157"/>
    <w:bookmarkStart w:name="z166" w:id="158"/>
    <w:p>
      <w:pPr>
        <w:spacing w:after="0"/>
        <w:ind w:left="0"/>
        <w:jc w:val="both"/>
      </w:pPr>
      <w:r>
        <w:rPr>
          <w:rFonts w:ascii="Times New Roman"/>
          <w:b w:val="false"/>
          <w:i w:val="false"/>
          <w:color w:val="000000"/>
          <w:sz w:val="28"/>
        </w:rPr>
        <w:t>
      66. Пуск привода грузовых подвесных канатных дорог осуществляется с пульта управления.</w:t>
      </w:r>
    </w:p>
    <w:bookmarkEnd w:id="158"/>
    <w:bookmarkStart w:name="z167" w:id="159"/>
    <w:p>
      <w:pPr>
        <w:spacing w:after="0"/>
        <w:ind w:left="0"/>
        <w:jc w:val="both"/>
      </w:pPr>
      <w:r>
        <w:rPr>
          <w:rFonts w:ascii="Times New Roman"/>
          <w:b w:val="false"/>
          <w:i w:val="false"/>
          <w:color w:val="000000"/>
          <w:sz w:val="28"/>
        </w:rPr>
        <w:t>
      67. Возможность останова привода грузовых подвесных канатных дорог осуществляется с пульта управления, от кнопок "СТОП", установленных на каждой станции, и от аварийных выключателей "Аварийный стоп". Если для грузовой подвесной канатной дороги предусмотрено несколько приводных участков, их приводы в режиме дистанционного управления синхронизируются.</w:t>
      </w:r>
    </w:p>
    <w:bookmarkEnd w:id="159"/>
    <w:bookmarkStart w:name="z168" w:id="160"/>
    <w:p>
      <w:pPr>
        <w:spacing w:after="0"/>
        <w:ind w:left="0"/>
        <w:jc w:val="both"/>
      </w:pPr>
      <w:r>
        <w:rPr>
          <w:rFonts w:ascii="Times New Roman"/>
          <w:b w:val="false"/>
          <w:i w:val="false"/>
          <w:color w:val="000000"/>
          <w:sz w:val="28"/>
        </w:rPr>
        <w:t>
      68. Коэффициент запаса сцепления тягового каната с приводным шкивом принимается не менее 1,1.</w:t>
      </w:r>
    </w:p>
    <w:bookmarkEnd w:id="160"/>
    <w:bookmarkStart w:name="z169" w:id="161"/>
    <w:p>
      <w:pPr>
        <w:spacing w:after="0"/>
        <w:ind w:left="0"/>
        <w:jc w:val="both"/>
      </w:pPr>
      <w:r>
        <w:rPr>
          <w:rFonts w:ascii="Times New Roman"/>
          <w:b w:val="false"/>
          <w:i w:val="false"/>
          <w:color w:val="000000"/>
          <w:sz w:val="28"/>
        </w:rPr>
        <w:t>
      69. Приводы обеспечивают возможность работы канатной дороги с ревизионной скоростью не более 1 м/с.</w:t>
      </w:r>
    </w:p>
    <w:bookmarkEnd w:id="161"/>
    <w:bookmarkStart w:name="z170" w:id="162"/>
    <w:p>
      <w:pPr>
        <w:spacing w:after="0"/>
        <w:ind w:left="0"/>
        <w:jc w:val="both"/>
      </w:pPr>
      <w:r>
        <w:rPr>
          <w:rFonts w:ascii="Times New Roman"/>
          <w:b w:val="false"/>
          <w:i w:val="false"/>
          <w:color w:val="000000"/>
          <w:sz w:val="28"/>
        </w:rPr>
        <w:t>
      70. Приводы оборудуются рабочими тормозами.</w:t>
      </w:r>
    </w:p>
    <w:bookmarkEnd w:id="162"/>
    <w:bookmarkStart w:name="z171" w:id="163"/>
    <w:p>
      <w:pPr>
        <w:spacing w:after="0"/>
        <w:ind w:left="0"/>
        <w:jc w:val="both"/>
      </w:pPr>
      <w:r>
        <w:rPr>
          <w:rFonts w:ascii="Times New Roman"/>
          <w:b w:val="false"/>
          <w:i w:val="false"/>
          <w:color w:val="000000"/>
          <w:sz w:val="28"/>
        </w:rPr>
        <w:t>
      71. Приводы с канатоведущим шкивом грузовых подвесных канатных дорог, на которых возможно самопроизвольное движение тягового или несуще-тягового каната, оборудуются дополнительными предохранительными тормозами на валу или на ободе шкива.</w:t>
      </w:r>
    </w:p>
    <w:bookmarkEnd w:id="163"/>
    <w:bookmarkStart w:name="z172" w:id="164"/>
    <w:p>
      <w:pPr>
        <w:spacing w:after="0"/>
        <w:ind w:left="0"/>
        <w:jc w:val="both"/>
      </w:pPr>
      <w:r>
        <w:rPr>
          <w:rFonts w:ascii="Times New Roman"/>
          <w:b w:val="false"/>
          <w:i w:val="false"/>
          <w:color w:val="000000"/>
          <w:sz w:val="28"/>
        </w:rPr>
        <w:t>
      72. Тормозной момент каждого тормоза составляет не менее 1,25 величины статического момента при наиболее тяжелых условиях загрузки дороги.</w:t>
      </w:r>
    </w:p>
    <w:bookmarkEnd w:id="164"/>
    <w:bookmarkStart w:name="z173" w:id="165"/>
    <w:p>
      <w:pPr>
        <w:spacing w:after="0"/>
        <w:ind w:left="0"/>
        <w:jc w:val="both"/>
      </w:pPr>
      <w:r>
        <w:rPr>
          <w:rFonts w:ascii="Times New Roman"/>
          <w:b w:val="false"/>
          <w:i w:val="false"/>
          <w:color w:val="000000"/>
          <w:sz w:val="28"/>
        </w:rPr>
        <w:t>
      73. При отключении электроэнергии на грузовых подвесных канатных дорогах обеспечивается автоматическое срабатывание рабочего и предохранительного тормозов.</w:t>
      </w:r>
    </w:p>
    <w:bookmarkEnd w:id="165"/>
    <w:bookmarkStart w:name="z174" w:id="166"/>
    <w:p>
      <w:pPr>
        <w:spacing w:after="0"/>
        <w:ind w:left="0"/>
        <w:jc w:val="both"/>
      </w:pPr>
      <w:r>
        <w:rPr>
          <w:rFonts w:ascii="Times New Roman"/>
          <w:b w:val="false"/>
          <w:i w:val="false"/>
          <w:color w:val="000000"/>
          <w:sz w:val="28"/>
        </w:rPr>
        <w:t>
      74. Приводы, предназначенные для работы в тормозном режиме, оборудуются устройствами для контроля скорости и обеспечения автоматической остановки грузовых подвесных канатных дорог при превышении расчетной скорости на 20 %.</w:t>
      </w:r>
    </w:p>
    <w:bookmarkEnd w:id="166"/>
    <w:bookmarkStart w:name="z175" w:id="167"/>
    <w:p>
      <w:pPr>
        <w:spacing w:after="0"/>
        <w:ind w:left="0"/>
        <w:jc w:val="both"/>
      </w:pPr>
      <w:r>
        <w:rPr>
          <w:rFonts w:ascii="Times New Roman"/>
          <w:b w:val="false"/>
          <w:i w:val="false"/>
          <w:color w:val="000000"/>
          <w:sz w:val="28"/>
        </w:rPr>
        <w:t>
      75. На грузовых подвесных канатных дорогах с маятниковым движением подвижного состава предусматривается автоматически контроль конечных положений вагонетки.</w:t>
      </w:r>
    </w:p>
    <w:bookmarkEnd w:id="167"/>
    <w:bookmarkStart w:name="z176" w:id="168"/>
    <w:p>
      <w:pPr>
        <w:spacing w:after="0"/>
        <w:ind w:left="0"/>
        <w:jc w:val="both"/>
      </w:pPr>
      <w:r>
        <w:rPr>
          <w:rFonts w:ascii="Times New Roman"/>
          <w:b w:val="false"/>
          <w:i w:val="false"/>
          <w:color w:val="000000"/>
          <w:sz w:val="28"/>
        </w:rPr>
        <w:t>
      76. Привод грузовых подвесных канатных дорог с маятниковым движением подвижного состава предусматривает систему регулирования и контроля скорости вагонеток с учетом ее снижения при подходе к станции.</w:t>
      </w:r>
    </w:p>
    <w:bookmarkEnd w:id="168"/>
    <w:bookmarkStart w:name="z177" w:id="169"/>
    <w:p>
      <w:pPr>
        <w:spacing w:after="0"/>
        <w:ind w:left="0"/>
        <w:jc w:val="both"/>
      </w:pPr>
      <w:r>
        <w:rPr>
          <w:rFonts w:ascii="Times New Roman"/>
          <w:b w:val="false"/>
          <w:i w:val="false"/>
          <w:color w:val="000000"/>
          <w:sz w:val="28"/>
        </w:rPr>
        <w:t>
      77. Грузовые подвесные канатные дороги с маятниковым движением подвижного состава обеспечивают автоматическую остановку при возникновении неисправности в системе контроля скорости.</w:t>
      </w:r>
    </w:p>
    <w:bookmarkEnd w:id="169"/>
    <w:bookmarkStart w:name="z178" w:id="170"/>
    <w:p>
      <w:pPr>
        <w:spacing w:after="0"/>
        <w:ind w:left="0"/>
        <w:jc w:val="both"/>
      </w:pPr>
      <w:r>
        <w:rPr>
          <w:rFonts w:ascii="Times New Roman"/>
          <w:b w:val="false"/>
          <w:i w:val="false"/>
          <w:color w:val="000000"/>
          <w:sz w:val="28"/>
        </w:rPr>
        <w:t>
      78. Зажимы имеют запас надежности не менее 1,5 с учетом возможного уменьшения диаметра каната.</w:t>
      </w:r>
    </w:p>
    <w:bookmarkEnd w:id="170"/>
    <w:bookmarkStart w:name="z179" w:id="171"/>
    <w:p>
      <w:pPr>
        <w:spacing w:after="0"/>
        <w:ind w:left="0"/>
        <w:jc w:val="both"/>
      </w:pPr>
      <w:r>
        <w:rPr>
          <w:rFonts w:ascii="Times New Roman"/>
          <w:b w:val="false"/>
          <w:i w:val="false"/>
          <w:color w:val="000000"/>
          <w:sz w:val="28"/>
        </w:rPr>
        <w:t>
      79. Для грузовых подвесных канатных дорог с отцепляющимся подвижным составом предусматриваются меры по предупреждению покидания станции и выхода на линию вагонеток, закрепленных на канате с отступлением от проектных характеристик.</w:t>
      </w:r>
    </w:p>
    <w:bookmarkEnd w:id="171"/>
    <w:bookmarkStart w:name="z180" w:id="172"/>
    <w:p>
      <w:pPr>
        <w:spacing w:after="0"/>
        <w:ind w:left="0"/>
        <w:jc w:val="both"/>
      </w:pPr>
      <w:r>
        <w:rPr>
          <w:rFonts w:ascii="Times New Roman"/>
          <w:b w:val="false"/>
          <w:i w:val="false"/>
          <w:color w:val="000000"/>
          <w:sz w:val="28"/>
        </w:rPr>
        <w:t>
      80. Зоны прохождения грузовых подвесных канатных дорог над железными и автомобильными дорогами, зданиями и сооружениями, пешеходными зонами оборудуются предохранительными устройствами в виде сетей или мостов, а также щитами с предупреждающими надписями.</w:t>
      </w:r>
    </w:p>
    <w:bookmarkEnd w:id="172"/>
    <w:bookmarkStart w:name="z181" w:id="173"/>
    <w:p>
      <w:pPr>
        <w:spacing w:after="0"/>
        <w:ind w:left="0"/>
        <w:jc w:val="both"/>
      </w:pPr>
      <w:r>
        <w:rPr>
          <w:rFonts w:ascii="Times New Roman"/>
          <w:b w:val="false"/>
          <w:i w:val="false"/>
          <w:color w:val="000000"/>
          <w:sz w:val="28"/>
        </w:rPr>
        <w:t>
      Предохранительные устройства обеспечивают удержание падающей груженой вагонетки и исключают просыпание транспортируемого груза размером более 20 мм.</w:t>
      </w:r>
    </w:p>
    <w:bookmarkEnd w:id="173"/>
    <w:bookmarkStart w:name="z182" w:id="174"/>
    <w:p>
      <w:pPr>
        <w:spacing w:after="0"/>
        <w:ind w:left="0"/>
        <w:jc w:val="both"/>
      </w:pPr>
      <w:r>
        <w:rPr>
          <w:rFonts w:ascii="Times New Roman"/>
          <w:b w:val="false"/>
          <w:i w:val="false"/>
          <w:color w:val="000000"/>
          <w:sz w:val="28"/>
        </w:rPr>
        <w:t>
      81. Ширина предохранительных сетей обеспечивает перекрытие предохраняемого пространства на 2 м в каждую сторону от оси несущего каната (для пролетов свыше 250 м – от габарита качающейся вагонетки при расчетной ветровой нагрузке). Высота бортов сетей составляет не менее 1,2 м.</w:t>
      </w:r>
    </w:p>
    <w:bookmarkEnd w:id="174"/>
    <w:bookmarkStart w:name="z183" w:id="175"/>
    <w:p>
      <w:pPr>
        <w:spacing w:after="0"/>
        <w:ind w:left="0"/>
        <w:jc w:val="both"/>
      </w:pPr>
      <w:r>
        <w:rPr>
          <w:rFonts w:ascii="Times New Roman"/>
          <w:b w:val="false"/>
          <w:i w:val="false"/>
          <w:color w:val="000000"/>
          <w:sz w:val="28"/>
        </w:rPr>
        <w:t>
      82. Длина предохранительных сетей принимается исходя из необходимости перекрытия всего предохраняемого пространства с учетом траектории падения вагонетки или груза.</w:t>
      </w:r>
    </w:p>
    <w:bookmarkEnd w:id="175"/>
    <w:bookmarkStart w:name="z184" w:id="176"/>
    <w:p>
      <w:pPr>
        <w:spacing w:after="0"/>
        <w:ind w:left="0"/>
        <w:jc w:val="both"/>
      </w:pPr>
      <w:r>
        <w:rPr>
          <w:rFonts w:ascii="Times New Roman"/>
          <w:b w:val="false"/>
          <w:i w:val="false"/>
          <w:color w:val="000000"/>
          <w:sz w:val="28"/>
        </w:rPr>
        <w:t>
      83. Ширина предохранительных мостов обеспечивает перекрытие пространства на 1,25 м в каждую сторону от оси несущего каната. Высота бортов мостов составляет не менее 1,8 м.</w:t>
      </w:r>
    </w:p>
    <w:bookmarkEnd w:id="176"/>
    <w:bookmarkStart w:name="z185" w:id="177"/>
    <w:p>
      <w:pPr>
        <w:spacing w:after="0"/>
        <w:ind w:left="0"/>
        <w:jc w:val="both"/>
      </w:pPr>
      <w:r>
        <w:rPr>
          <w:rFonts w:ascii="Times New Roman"/>
          <w:b w:val="false"/>
          <w:i w:val="false"/>
          <w:color w:val="000000"/>
          <w:sz w:val="28"/>
        </w:rPr>
        <w:t>
      84. Провесы канатов предохранительных сетей с учетом статической нагрузки и нагрузки от упавшей вагонетки размещаются в пределах, допускаемых габаритами приближения строений для перекрываемых сетями сооружений.</w:t>
      </w:r>
    </w:p>
    <w:bookmarkEnd w:id="177"/>
    <w:bookmarkStart w:name="z186" w:id="178"/>
    <w:p>
      <w:pPr>
        <w:spacing w:after="0"/>
        <w:ind w:left="0"/>
        <w:jc w:val="both"/>
      </w:pPr>
      <w:r>
        <w:rPr>
          <w:rFonts w:ascii="Times New Roman"/>
          <w:b w:val="false"/>
          <w:i w:val="false"/>
          <w:color w:val="000000"/>
          <w:sz w:val="28"/>
        </w:rPr>
        <w:t>
      85. Электрическое оборудование грузовых подвесных канатных дорог оборудуются главным выключателем и дифференциальным автоматическим выключателем цепи, способным полностью отключить электропитание.</w:t>
      </w:r>
    </w:p>
    <w:bookmarkEnd w:id="178"/>
    <w:bookmarkStart w:name="z187" w:id="179"/>
    <w:p>
      <w:pPr>
        <w:spacing w:after="0"/>
        <w:ind w:left="0"/>
        <w:jc w:val="both"/>
      </w:pPr>
      <w:r>
        <w:rPr>
          <w:rFonts w:ascii="Times New Roman"/>
          <w:b w:val="false"/>
          <w:i w:val="false"/>
          <w:color w:val="000000"/>
          <w:sz w:val="28"/>
        </w:rPr>
        <w:t>
      86. Канатная система имеет встроенную цепь аварийного отключения. Обеспечивается легкая идентификация кнопки управления цепью аварийного отключения. Цепь аварийного отключения обеспечивает экстренную остановку грузовых подвесных канатных дорог и предотвращает повторный запуск без участия оператора. Повторный запуск грузовых подвесных канатных дорог после устранения причин аварийного отключения производится оператором вручную. Также обеспечивается автоматическая активация при перебое в электропитании цепи аварийного отключения.</w:t>
      </w:r>
    </w:p>
    <w:bookmarkEnd w:id="179"/>
    <w:bookmarkStart w:name="z188" w:id="180"/>
    <w:p>
      <w:pPr>
        <w:spacing w:after="0"/>
        <w:ind w:left="0"/>
        <w:jc w:val="both"/>
      </w:pPr>
      <w:r>
        <w:rPr>
          <w:rFonts w:ascii="Times New Roman"/>
          <w:b w:val="false"/>
          <w:i w:val="false"/>
          <w:color w:val="000000"/>
          <w:sz w:val="28"/>
        </w:rPr>
        <w:t>
      87. Сигнал о причине остановки грузовых подвесных канатных дорог отображается на пульте оператора. Сигнал не выключается до восстановления полной работоспособности грузовых подвесных канатных дорог.</w:t>
      </w:r>
    </w:p>
    <w:bookmarkEnd w:id="180"/>
    <w:bookmarkStart w:name="z189" w:id="181"/>
    <w:p>
      <w:pPr>
        <w:spacing w:after="0"/>
        <w:ind w:left="0"/>
        <w:jc w:val="both"/>
      </w:pPr>
      <w:r>
        <w:rPr>
          <w:rFonts w:ascii="Times New Roman"/>
          <w:b w:val="false"/>
          <w:i w:val="false"/>
          <w:color w:val="000000"/>
          <w:sz w:val="28"/>
        </w:rPr>
        <w:t>
      88. Грузовые подвесные канатные дороги оснащаются защитой всех электрических линий, выходящих со станции от превышения проектных параметров.</w:t>
      </w:r>
    </w:p>
    <w:bookmarkEnd w:id="181"/>
    <w:bookmarkStart w:name="z190" w:id="182"/>
    <w:p>
      <w:pPr>
        <w:spacing w:after="0"/>
        <w:ind w:left="0"/>
        <w:jc w:val="both"/>
      </w:pPr>
      <w:r>
        <w:rPr>
          <w:rFonts w:ascii="Times New Roman"/>
          <w:b w:val="false"/>
          <w:i w:val="false"/>
          <w:color w:val="000000"/>
          <w:sz w:val="28"/>
        </w:rPr>
        <w:t>
      89. Грузовые подвесные канатные дороги оснащаются отказоустойчивым программируемым управлением, имеющим функцию показа, хранения записей и документирования всех произошедших происшествий и неисправностей.</w:t>
      </w:r>
    </w:p>
    <w:bookmarkEnd w:id="182"/>
    <w:bookmarkStart w:name="z191" w:id="183"/>
    <w:p>
      <w:pPr>
        <w:spacing w:after="0"/>
        <w:ind w:left="0"/>
        <w:jc w:val="both"/>
      </w:pPr>
      <w:r>
        <w:rPr>
          <w:rFonts w:ascii="Times New Roman"/>
          <w:b w:val="false"/>
          <w:i w:val="false"/>
          <w:color w:val="000000"/>
          <w:sz w:val="28"/>
        </w:rPr>
        <w:t>
      90. Грузовые подвесные канатные дороги, на которой возможно самопроизвольное движение тягового (несуще-тягового каната), оборудуются встроенной системой слежения за превышением скорости, которая активирует срабатывание предохранительного тормоза привода и размыкает цепь аварийного отключения при превышении максимально допустимое значения скорости грузовых подвесных канатных дорог.</w:t>
      </w:r>
    </w:p>
    <w:bookmarkEnd w:id="183"/>
    <w:bookmarkStart w:name="z192" w:id="184"/>
    <w:p>
      <w:pPr>
        <w:spacing w:after="0"/>
        <w:ind w:left="0"/>
        <w:jc w:val="both"/>
      </w:pPr>
      <w:r>
        <w:rPr>
          <w:rFonts w:ascii="Times New Roman"/>
          <w:b w:val="false"/>
          <w:i w:val="false"/>
          <w:color w:val="000000"/>
          <w:sz w:val="28"/>
        </w:rPr>
        <w:t>
      91. Включение дифференциальных тормозных систем, а также тормозных систем, активируемых при сбое питания и при аварийной остановке, не вызывает избыточное отрицательное ускорение грузовых подвесных канатных дорог.</w:t>
      </w:r>
    </w:p>
    <w:bookmarkEnd w:id="184"/>
    <w:bookmarkStart w:name="z193" w:id="185"/>
    <w:p>
      <w:pPr>
        <w:spacing w:after="0"/>
        <w:ind w:left="0"/>
        <w:jc w:val="both"/>
      </w:pPr>
      <w:r>
        <w:rPr>
          <w:rFonts w:ascii="Times New Roman"/>
          <w:b w:val="false"/>
          <w:i w:val="false"/>
          <w:color w:val="000000"/>
          <w:sz w:val="28"/>
        </w:rPr>
        <w:t>
      92. Скорость подвижного состава на входе станции реверсивных канатных дорог отслеживается с помощью устройства, которое активирует цикл отключения питания, если скорость на входе превышает максимально допустимую. Также допускается использование буферной системы останова подвижного состава.</w:t>
      </w:r>
    </w:p>
    <w:bookmarkEnd w:id="185"/>
    <w:bookmarkStart w:name="z194" w:id="186"/>
    <w:p>
      <w:pPr>
        <w:spacing w:after="0"/>
        <w:ind w:left="0"/>
        <w:jc w:val="both"/>
      </w:pPr>
      <w:r>
        <w:rPr>
          <w:rFonts w:ascii="Times New Roman"/>
          <w:b w:val="false"/>
          <w:i w:val="false"/>
          <w:color w:val="000000"/>
          <w:sz w:val="28"/>
        </w:rPr>
        <w:t>
      93. Грузовые подвесные канатные дороги с маятниковым движением подвижного состава оборудуются встроенной системой аварийной остановки, которая активируется в случае неисправности рабочего тормоза и вызывает срабатывание предохранительного тормоза.</w:t>
      </w:r>
    </w:p>
    <w:bookmarkEnd w:id="186"/>
    <w:bookmarkStart w:name="z195" w:id="187"/>
    <w:p>
      <w:pPr>
        <w:spacing w:after="0"/>
        <w:ind w:left="0"/>
        <w:jc w:val="both"/>
      </w:pPr>
      <w:r>
        <w:rPr>
          <w:rFonts w:ascii="Times New Roman"/>
          <w:b w:val="false"/>
          <w:i w:val="false"/>
          <w:color w:val="000000"/>
          <w:sz w:val="28"/>
        </w:rPr>
        <w:t>
      94. Для грузовых подвесных канатных дорог принимаются следующие меры, предотвращающие сход и повышенный износ несущего (несуще-тягового) каната:</w:t>
      </w:r>
    </w:p>
    <w:bookmarkEnd w:id="187"/>
    <w:bookmarkStart w:name="z196" w:id="188"/>
    <w:p>
      <w:pPr>
        <w:spacing w:after="0"/>
        <w:ind w:left="0"/>
        <w:jc w:val="both"/>
      </w:pPr>
      <w:r>
        <w:rPr>
          <w:rFonts w:ascii="Times New Roman"/>
          <w:b w:val="false"/>
          <w:i w:val="false"/>
          <w:color w:val="000000"/>
          <w:sz w:val="28"/>
        </w:rPr>
        <w:t>
      оснащение шкивов приводной и обводной станций регулируемыми приспособлениями для очистки от льда (указанные приспособления устанавливаются вне зоны работы каната);</w:t>
      </w:r>
    </w:p>
    <w:bookmarkEnd w:id="188"/>
    <w:bookmarkStart w:name="z197" w:id="189"/>
    <w:p>
      <w:pPr>
        <w:spacing w:after="0"/>
        <w:ind w:left="0"/>
        <w:jc w:val="both"/>
      </w:pPr>
      <w:r>
        <w:rPr>
          <w:rFonts w:ascii="Times New Roman"/>
          <w:b w:val="false"/>
          <w:i w:val="false"/>
          <w:color w:val="000000"/>
          <w:sz w:val="28"/>
        </w:rPr>
        <w:t>
      наличие в конструкции грузовых подвесных канатных дорог элементов, предотвращающих сход каната со шкивов;</w:t>
      </w:r>
    </w:p>
    <w:bookmarkEnd w:id="189"/>
    <w:bookmarkStart w:name="z198" w:id="190"/>
    <w:p>
      <w:pPr>
        <w:spacing w:after="0"/>
        <w:ind w:left="0"/>
        <w:jc w:val="both"/>
      </w:pPr>
      <w:r>
        <w:rPr>
          <w:rFonts w:ascii="Times New Roman"/>
          <w:b w:val="false"/>
          <w:i w:val="false"/>
          <w:color w:val="000000"/>
          <w:sz w:val="28"/>
        </w:rPr>
        <w:t>
      роликовые балансиры оборудуются защитными элементами, исключающими сход каната внутрь колеи канатной дороги, а также ловителями каната (с внешней стороны), обеспечивающими беспрепятственное прохождение по ним каната и зажима.</w:t>
      </w:r>
    </w:p>
    <w:bookmarkEnd w:id="190"/>
    <w:bookmarkStart w:name="z199" w:id="191"/>
    <w:p>
      <w:pPr>
        <w:spacing w:after="0"/>
        <w:ind w:left="0"/>
        <w:jc w:val="left"/>
      </w:pPr>
      <w:r>
        <w:rPr>
          <w:rFonts w:ascii="Times New Roman"/>
          <w:b/>
          <w:i w:val="false"/>
          <w:color w:val="000000"/>
        </w:rPr>
        <w:t xml:space="preserve"> Глава 3. Эксплуатация канатных дорог</w:t>
      </w:r>
    </w:p>
    <w:bookmarkEnd w:id="191"/>
    <w:bookmarkStart w:name="z200" w:id="192"/>
    <w:p>
      <w:pPr>
        <w:spacing w:after="0"/>
        <w:ind w:left="0"/>
        <w:jc w:val="both"/>
      </w:pPr>
      <w:r>
        <w:rPr>
          <w:rFonts w:ascii="Times New Roman"/>
          <w:b w:val="false"/>
          <w:i w:val="false"/>
          <w:color w:val="000000"/>
          <w:sz w:val="28"/>
        </w:rPr>
        <w:t xml:space="preserve">
      95. Ввод в эксплуатацию грузовых подвесных канатных дорог производится в соответствии с требованиями подпункта 22)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 гражданской защите" (далее – Закон) и настоящих Правил.</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93"/>
    <w:p>
      <w:pPr>
        <w:spacing w:after="0"/>
        <w:ind w:left="0"/>
        <w:jc w:val="both"/>
      </w:pPr>
      <w:r>
        <w:rPr>
          <w:rFonts w:ascii="Times New Roman"/>
          <w:b w:val="false"/>
          <w:i w:val="false"/>
          <w:color w:val="000000"/>
          <w:sz w:val="28"/>
        </w:rPr>
        <w:t>
      96. До ввода в эксплуатацию грузовых подвесных канатных дорог эксплуатирующая организация:</w:t>
      </w:r>
    </w:p>
    <w:bookmarkEnd w:id="193"/>
    <w:bookmarkStart w:name="z202" w:id="194"/>
    <w:p>
      <w:pPr>
        <w:spacing w:after="0"/>
        <w:ind w:left="0"/>
        <w:jc w:val="both"/>
      </w:pPr>
      <w:r>
        <w:rPr>
          <w:rFonts w:ascii="Times New Roman"/>
          <w:b w:val="false"/>
          <w:i w:val="false"/>
          <w:color w:val="000000"/>
          <w:sz w:val="28"/>
        </w:rPr>
        <w:t>
      1) обеспечивает выполнение требований, установленных пунктом 106 настоящих Правил;</w:t>
      </w:r>
    </w:p>
    <w:bookmarkEnd w:id="194"/>
    <w:bookmarkStart w:name="z203" w:id="195"/>
    <w:p>
      <w:pPr>
        <w:spacing w:after="0"/>
        <w:ind w:left="0"/>
        <w:jc w:val="both"/>
      </w:pPr>
      <w:r>
        <w:rPr>
          <w:rFonts w:ascii="Times New Roman"/>
          <w:b w:val="false"/>
          <w:i w:val="false"/>
          <w:color w:val="000000"/>
          <w:sz w:val="28"/>
        </w:rPr>
        <w:t>
      2) проверяет наличие и комплектность:</w:t>
      </w:r>
    </w:p>
    <w:bookmarkEnd w:id="195"/>
    <w:bookmarkStart w:name="z204" w:id="196"/>
    <w:p>
      <w:pPr>
        <w:spacing w:after="0"/>
        <w:ind w:left="0"/>
        <w:jc w:val="both"/>
      </w:pPr>
      <w:r>
        <w:rPr>
          <w:rFonts w:ascii="Times New Roman"/>
          <w:b w:val="false"/>
          <w:i w:val="false"/>
          <w:color w:val="000000"/>
          <w:sz w:val="28"/>
        </w:rPr>
        <w:t xml:space="preserve">
      паспорта грузовых подвесных канатных дорог. Форма паспорта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96"/>
    <w:bookmarkStart w:name="z205" w:id="197"/>
    <w:p>
      <w:pPr>
        <w:spacing w:after="0"/>
        <w:ind w:left="0"/>
        <w:jc w:val="both"/>
      </w:pPr>
      <w:r>
        <w:rPr>
          <w:rFonts w:ascii="Times New Roman"/>
          <w:b w:val="false"/>
          <w:i w:val="false"/>
          <w:color w:val="000000"/>
          <w:sz w:val="28"/>
        </w:rPr>
        <w:t>
      сертификатов соответствия организации-изготовителя на канаты;</w:t>
      </w:r>
    </w:p>
    <w:bookmarkEnd w:id="197"/>
    <w:bookmarkStart w:name="z206" w:id="198"/>
    <w:p>
      <w:pPr>
        <w:spacing w:after="0"/>
        <w:ind w:left="0"/>
        <w:jc w:val="both"/>
      </w:pPr>
      <w:r>
        <w:rPr>
          <w:rFonts w:ascii="Times New Roman"/>
          <w:b w:val="false"/>
          <w:i w:val="false"/>
          <w:color w:val="000000"/>
          <w:sz w:val="28"/>
        </w:rPr>
        <w:t>
      актов заделки канатов в муфты;</w:t>
      </w:r>
    </w:p>
    <w:bookmarkEnd w:id="198"/>
    <w:bookmarkStart w:name="z207" w:id="199"/>
    <w:p>
      <w:pPr>
        <w:spacing w:after="0"/>
        <w:ind w:left="0"/>
        <w:jc w:val="both"/>
      </w:pPr>
      <w:r>
        <w:rPr>
          <w:rFonts w:ascii="Times New Roman"/>
          <w:b w:val="false"/>
          <w:i w:val="false"/>
          <w:color w:val="000000"/>
          <w:sz w:val="28"/>
        </w:rPr>
        <w:t>
      актов на счалку каната;</w:t>
      </w:r>
    </w:p>
    <w:bookmarkEnd w:id="199"/>
    <w:bookmarkStart w:name="z208" w:id="200"/>
    <w:p>
      <w:pPr>
        <w:spacing w:after="0"/>
        <w:ind w:left="0"/>
        <w:jc w:val="both"/>
      </w:pPr>
      <w:r>
        <w:rPr>
          <w:rFonts w:ascii="Times New Roman"/>
          <w:b w:val="false"/>
          <w:i w:val="false"/>
          <w:color w:val="000000"/>
          <w:sz w:val="28"/>
        </w:rPr>
        <w:t>
      актов замера провеса несущего каната;</w:t>
      </w:r>
    </w:p>
    <w:bookmarkEnd w:id="200"/>
    <w:bookmarkStart w:name="z209" w:id="201"/>
    <w:p>
      <w:pPr>
        <w:spacing w:after="0"/>
        <w:ind w:left="0"/>
        <w:jc w:val="both"/>
      </w:pPr>
      <w:r>
        <w:rPr>
          <w:rFonts w:ascii="Times New Roman"/>
          <w:b w:val="false"/>
          <w:i w:val="false"/>
          <w:color w:val="000000"/>
          <w:sz w:val="28"/>
        </w:rPr>
        <w:t>
      актов на взвешивание противовеса;</w:t>
      </w:r>
    </w:p>
    <w:bookmarkEnd w:id="201"/>
    <w:bookmarkStart w:name="z210" w:id="202"/>
    <w:p>
      <w:pPr>
        <w:spacing w:after="0"/>
        <w:ind w:left="0"/>
        <w:jc w:val="both"/>
      </w:pPr>
      <w:r>
        <w:rPr>
          <w:rFonts w:ascii="Times New Roman"/>
          <w:b w:val="false"/>
          <w:i w:val="false"/>
          <w:color w:val="000000"/>
          <w:sz w:val="28"/>
        </w:rPr>
        <w:t>
      актов испытаний подвижного состава;</w:t>
      </w:r>
    </w:p>
    <w:bookmarkEnd w:id="202"/>
    <w:bookmarkStart w:name="z211" w:id="203"/>
    <w:p>
      <w:pPr>
        <w:spacing w:after="0"/>
        <w:ind w:left="0"/>
        <w:jc w:val="both"/>
      </w:pPr>
      <w:r>
        <w:rPr>
          <w:rFonts w:ascii="Times New Roman"/>
          <w:b w:val="false"/>
          <w:i w:val="false"/>
          <w:color w:val="000000"/>
          <w:sz w:val="28"/>
        </w:rPr>
        <w:t>
      актов о закреплении металлоконструкций станций и опор на фундаментах;</w:t>
      </w:r>
    </w:p>
    <w:bookmarkEnd w:id="203"/>
    <w:bookmarkStart w:name="z212" w:id="204"/>
    <w:p>
      <w:pPr>
        <w:spacing w:after="0"/>
        <w:ind w:left="0"/>
        <w:jc w:val="both"/>
      </w:pPr>
      <w:r>
        <w:rPr>
          <w:rFonts w:ascii="Times New Roman"/>
          <w:b w:val="false"/>
          <w:i w:val="false"/>
          <w:color w:val="000000"/>
          <w:sz w:val="28"/>
        </w:rPr>
        <w:t>
      актов приемки фундаментов и опорных конструкций;</w:t>
      </w:r>
    </w:p>
    <w:bookmarkEnd w:id="204"/>
    <w:bookmarkStart w:name="z213" w:id="205"/>
    <w:p>
      <w:pPr>
        <w:spacing w:after="0"/>
        <w:ind w:left="0"/>
        <w:jc w:val="both"/>
      </w:pPr>
      <w:r>
        <w:rPr>
          <w:rFonts w:ascii="Times New Roman"/>
          <w:b w:val="false"/>
          <w:i w:val="false"/>
          <w:color w:val="000000"/>
          <w:sz w:val="28"/>
        </w:rPr>
        <w:t>
      актов на скрытые работы;</w:t>
      </w:r>
    </w:p>
    <w:bookmarkEnd w:id="205"/>
    <w:bookmarkStart w:name="z214" w:id="206"/>
    <w:p>
      <w:pPr>
        <w:spacing w:after="0"/>
        <w:ind w:left="0"/>
        <w:jc w:val="both"/>
      </w:pPr>
      <w:r>
        <w:rPr>
          <w:rFonts w:ascii="Times New Roman"/>
          <w:b w:val="false"/>
          <w:i w:val="false"/>
          <w:color w:val="000000"/>
          <w:sz w:val="28"/>
        </w:rPr>
        <w:t>
      актов испытаний гидравлических систем;</w:t>
      </w:r>
    </w:p>
    <w:bookmarkEnd w:id="206"/>
    <w:bookmarkStart w:name="z215" w:id="207"/>
    <w:p>
      <w:pPr>
        <w:spacing w:after="0"/>
        <w:ind w:left="0"/>
        <w:jc w:val="both"/>
      </w:pPr>
      <w:r>
        <w:rPr>
          <w:rFonts w:ascii="Times New Roman"/>
          <w:b w:val="false"/>
          <w:i w:val="false"/>
          <w:color w:val="000000"/>
          <w:sz w:val="28"/>
        </w:rPr>
        <w:t>
      актов испытания станционного оборудования;</w:t>
      </w:r>
    </w:p>
    <w:bookmarkEnd w:id="207"/>
    <w:bookmarkStart w:name="z216" w:id="208"/>
    <w:p>
      <w:pPr>
        <w:spacing w:after="0"/>
        <w:ind w:left="0"/>
        <w:jc w:val="both"/>
      </w:pPr>
      <w:r>
        <w:rPr>
          <w:rFonts w:ascii="Times New Roman"/>
          <w:b w:val="false"/>
          <w:i w:val="false"/>
          <w:color w:val="000000"/>
          <w:sz w:val="28"/>
        </w:rPr>
        <w:t>
      руководства по эксплуатации грузовых подвесных канатных дорог;</w:t>
      </w:r>
    </w:p>
    <w:bookmarkEnd w:id="208"/>
    <w:bookmarkStart w:name="z217" w:id="209"/>
    <w:p>
      <w:pPr>
        <w:spacing w:after="0"/>
        <w:ind w:left="0"/>
        <w:jc w:val="both"/>
      </w:pPr>
      <w:r>
        <w:rPr>
          <w:rFonts w:ascii="Times New Roman"/>
          <w:b w:val="false"/>
          <w:i w:val="false"/>
          <w:color w:val="000000"/>
          <w:sz w:val="28"/>
        </w:rPr>
        <w:t>
      3) организует работу комиссии с целью принятия решения о возможности ввода грузовых подвесных канатных дорог в эксплуатацию в следующем составе:</w:t>
      </w:r>
    </w:p>
    <w:bookmarkEnd w:id="209"/>
    <w:bookmarkStart w:name="z218" w:id="210"/>
    <w:p>
      <w:pPr>
        <w:spacing w:after="0"/>
        <w:ind w:left="0"/>
        <w:jc w:val="both"/>
      </w:pPr>
      <w:r>
        <w:rPr>
          <w:rFonts w:ascii="Times New Roman"/>
          <w:b w:val="false"/>
          <w:i w:val="false"/>
          <w:color w:val="000000"/>
          <w:sz w:val="28"/>
        </w:rPr>
        <w:t>
      председатель комиссии – представитель собственника (владельца);</w:t>
      </w:r>
    </w:p>
    <w:bookmarkEnd w:id="210"/>
    <w:bookmarkStart w:name="z219" w:id="211"/>
    <w:p>
      <w:pPr>
        <w:spacing w:after="0"/>
        <w:ind w:left="0"/>
        <w:jc w:val="both"/>
      </w:pPr>
      <w:r>
        <w:rPr>
          <w:rFonts w:ascii="Times New Roman"/>
          <w:b w:val="false"/>
          <w:i w:val="false"/>
          <w:color w:val="000000"/>
          <w:sz w:val="28"/>
        </w:rPr>
        <w:t>
      члены комиссии:</w:t>
      </w:r>
    </w:p>
    <w:bookmarkEnd w:id="211"/>
    <w:bookmarkStart w:name="z220" w:id="212"/>
    <w:p>
      <w:pPr>
        <w:spacing w:after="0"/>
        <w:ind w:left="0"/>
        <w:jc w:val="both"/>
      </w:pPr>
      <w:r>
        <w:rPr>
          <w:rFonts w:ascii="Times New Roman"/>
          <w:b w:val="false"/>
          <w:i w:val="false"/>
          <w:color w:val="000000"/>
          <w:sz w:val="28"/>
        </w:rPr>
        <w:t>
      представитель эксплуатирующей организации;</w:t>
      </w:r>
    </w:p>
    <w:bookmarkEnd w:id="212"/>
    <w:bookmarkStart w:name="z221" w:id="213"/>
    <w:p>
      <w:pPr>
        <w:spacing w:after="0"/>
        <w:ind w:left="0"/>
        <w:jc w:val="both"/>
      </w:pPr>
      <w:r>
        <w:rPr>
          <w:rFonts w:ascii="Times New Roman"/>
          <w:b w:val="false"/>
          <w:i w:val="false"/>
          <w:color w:val="000000"/>
          <w:sz w:val="28"/>
        </w:rPr>
        <w:t>
      представитель территориального подразделения уполномоченного органа в области промышленной безопасности или местного исполнительного органа, осуществляющего государственный надзор в области промышленной безопасности, в случае если грузовая подвесная канатная дорога установлена на объекте социальной инфраструктуры.</w:t>
      </w:r>
    </w:p>
    <w:bookmarkEnd w:id="213"/>
    <w:bookmarkStart w:name="z222" w:id="214"/>
    <w:p>
      <w:pPr>
        <w:spacing w:after="0"/>
        <w:ind w:left="0"/>
        <w:jc w:val="both"/>
      </w:pPr>
      <w:r>
        <w:rPr>
          <w:rFonts w:ascii="Times New Roman"/>
          <w:b w:val="false"/>
          <w:i w:val="false"/>
          <w:color w:val="000000"/>
          <w:sz w:val="28"/>
        </w:rPr>
        <w:t>
      По согласованию в состав комиссии включаются представители:</w:t>
      </w:r>
    </w:p>
    <w:bookmarkEnd w:id="214"/>
    <w:bookmarkStart w:name="z223" w:id="215"/>
    <w:p>
      <w:pPr>
        <w:spacing w:after="0"/>
        <w:ind w:left="0"/>
        <w:jc w:val="both"/>
      </w:pPr>
      <w:r>
        <w:rPr>
          <w:rFonts w:ascii="Times New Roman"/>
          <w:b w:val="false"/>
          <w:i w:val="false"/>
          <w:color w:val="000000"/>
          <w:sz w:val="28"/>
        </w:rPr>
        <w:t>
      организаций, проводивших проектирование, строительство, монтаж грузовых подвесных канатных дорог;</w:t>
      </w:r>
    </w:p>
    <w:bookmarkEnd w:id="215"/>
    <w:bookmarkStart w:name="z224" w:id="216"/>
    <w:p>
      <w:pPr>
        <w:spacing w:after="0"/>
        <w:ind w:left="0"/>
        <w:jc w:val="both"/>
      </w:pPr>
      <w:r>
        <w:rPr>
          <w:rFonts w:ascii="Times New Roman"/>
          <w:b w:val="false"/>
          <w:i w:val="false"/>
          <w:color w:val="000000"/>
          <w:sz w:val="28"/>
        </w:rPr>
        <w:t>
      организации-изготовителя и (или) организации-поставщика оборудования.</w:t>
      </w:r>
    </w:p>
    <w:bookmarkEnd w:id="216"/>
    <w:bookmarkStart w:name="z225" w:id="217"/>
    <w:p>
      <w:pPr>
        <w:spacing w:after="0"/>
        <w:ind w:left="0"/>
        <w:jc w:val="both"/>
      </w:pPr>
      <w:r>
        <w:rPr>
          <w:rFonts w:ascii="Times New Roman"/>
          <w:b w:val="false"/>
          <w:i w:val="false"/>
          <w:color w:val="000000"/>
          <w:sz w:val="28"/>
        </w:rPr>
        <w:t>
      97. По результатам работы комиссии составляется акт о возможности ввода в эксплуатацию грузовой подвесной канатной дороги.</w:t>
      </w:r>
    </w:p>
    <w:bookmarkEnd w:id="217"/>
    <w:bookmarkStart w:name="z226" w:id="218"/>
    <w:p>
      <w:pPr>
        <w:spacing w:after="0"/>
        <w:ind w:left="0"/>
        <w:jc w:val="both"/>
      </w:pPr>
      <w:r>
        <w:rPr>
          <w:rFonts w:ascii="Times New Roman"/>
          <w:b w:val="false"/>
          <w:i w:val="false"/>
          <w:color w:val="000000"/>
          <w:sz w:val="28"/>
        </w:rPr>
        <w:t>
      98. В паспорт грузовой подвесной канатной дороги лицом, ответственным за исправное состояние и безопасную эксплуатацию грузовых подвесных канатных дорог вносится запись о вводе в эксплуатацию грузовой подвесной канатной дороги с указанием даты ввода ее в эксплуатацию.</w:t>
      </w:r>
    </w:p>
    <w:bookmarkEnd w:id="218"/>
    <w:bookmarkStart w:name="z227" w:id="219"/>
    <w:p>
      <w:pPr>
        <w:spacing w:after="0"/>
        <w:ind w:left="0"/>
        <w:jc w:val="both"/>
      </w:pPr>
      <w:r>
        <w:rPr>
          <w:rFonts w:ascii="Times New Roman"/>
          <w:b w:val="false"/>
          <w:i w:val="false"/>
          <w:color w:val="000000"/>
          <w:sz w:val="28"/>
        </w:rPr>
        <w:t xml:space="preserve">
      99. После ввода грузовой подвесной канатной дороги в эксплуатацию эксплуатирующая организация осуществляет постановку на учет грузовой подвесной канатной дороги согласно Правилам постановки на учет и снятия с учета опасных производственных объектов и опасных технических устройств, утверждаемых в соответствии с </w:t>
      </w:r>
      <w:r>
        <w:rPr>
          <w:rFonts w:ascii="Times New Roman"/>
          <w:b w:val="false"/>
          <w:i w:val="false"/>
          <w:color w:val="000000"/>
          <w:sz w:val="28"/>
        </w:rPr>
        <w:t>подпунктом 14-3)</w:t>
      </w:r>
      <w:r>
        <w:rPr>
          <w:rFonts w:ascii="Times New Roman"/>
          <w:b w:val="false"/>
          <w:i w:val="false"/>
          <w:color w:val="000000"/>
          <w:sz w:val="28"/>
        </w:rPr>
        <w:t xml:space="preserve"> статьи 12-2 Закона.</w:t>
      </w:r>
    </w:p>
    <w:bookmarkEnd w:id="219"/>
    <w:bookmarkStart w:name="z228" w:id="220"/>
    <w:p>
      <w:pPr>
        <w:spacing w:after="0"/>
        <w:ind w:left="0"/>
        <w:jc w:val="both"/>
      </w:pPr>
      <w:r>
        <w:rPr>
          <w:rFonts w:ascii="Times New Roman"/>
          <w:b w:val="false"/>
          <w:i w:val="false"/>
          <w:color w:val="000000"/>
          <w:sz w:val="28"/>
        </w:rPr>
        <w:t>
      100. Эксплуатация грузовых подвесных канатных дорог осуществляется в соответствии с настоящими Правилами, руководством по эксплуатации, составленным организацией-изготовителем или организацией, разработавшей проект грузовой подвесной канатной дороги.</w:t>
      </w:r>
    </w:p>
    <w:bookmarkEnd w:id="220"/>
    <w:bookmarkStart w:name="z229" w:id="221"/>
    <w:p>
      <w:pPr>
        <w:spacing w:after="0"/>
        <w:ind w:left="0"/>
        <w:jc w:val="both"/>
      </w:pPr>
      <w:r>
        <w:rPr>
          <w:rFonts w:ascii="Times New Roman"/>
          <w:b w:val="false"/>
          <w:i w:val="false"/>
          <w:color w:val="000000"/>
          <w:sz w:val="28"/>
        </w:rPr>
        <w:t xml:space="preserve">
      101. Производственный контроль организовывается и осуществляется согласно Инструкции по организации и осуществлению производственного контроля на опасном производственном объекте, утвержденной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24 июня 2021 года № 315 (зарегистрирован в Реестре государственной регистрации нормативных правовых актов за № 23276).</w:t>
      </w:r>
    </w:p>
    <w:bookmarkEnd w:id="221"/>
    <w:bookmarkStart w:name="z230" w:id="222"/>
    <w:p>
      <w:pPr>
        <w:spacing w:after="0"/>
        <w:ind w:left="0"/>
        <w:jc w:val="both"/>
      </w:pPr>
      <w:r>
        <w:rPr>
          <w:rFonts w:ascii="Times New Roman"/>
          <w:b w:val="false"/>
          <w:i w:val="false"/>
          <w:color w:val="000000"/>
          <w:sz w:val="28"/>
        </w:rPr>
        <w:t>
      102. Организация, эксплуатирующая грузовые подвесные канатные дороги, обеспечивает содержание ее в работоспособном состоянии и безопасные условия работы путем организации обслуживания, технического освидетельствования и ремонта.</w:t>
      </w:r>
    </w:p>
    <w:bookmarkEnd w:id="222"/>
    <w:bookmarkStart w:name="z231" w:id="223"/>
    <w:p>
      <w:pPr>
        <w:spacing w:after="0"/>
        <w:ind w:left="0"/>
        <w:jc w:val="both"/>
      </w:pPr>
      <w:r>
        <w:rPr>
          <w:rFonts w:ascii="Times New Roman"/>
          <w:b w:val="false"/>
          <w:i w:val="false"/>
          <w:color w:val="000000"/>
          <w:sz w:val="28"/>
        </w:rPr>
        <w:t xml:space="preserve">
      Техническое освидетельствование грузовой подвесной канатной дороги проводится эксплуатирующей ее организацией или на основании договора организациями, аттестованными на право проведения экспертизы в области промышленной безопасности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Закона, в присутствии лица, на которого возложены функции ответственного за исправное состояние и безопасную эксплуатацию грузовых подвесных канатных дорог.</w:t>
      </w:r>
    </w:p>
    <w:bookmarkEnd w:id="223"/>
    <w:bookmarkStart w:name="z232" w:id="224"/>
    <w:p>
      <w:pPr>
        <w:spacing w:after="0"/>
        <w:ind w:left="0"/>
        <w:jc w:val="both"/>
      </w:pPr>
      <w:r>
        <w:rPr>
          <w:rFonts w:ascii="Times New Roman"/>
          <w:b w:val="false"/>
          <w:i w:val="false"/>
          <w:color w:val="000000"/>
          <w:sz w:val="28"/>
        </w:rPr>
        <w:t>
      Методы контроля и диагностики, применяемые в процессе эксплуатации канатной дороги, или ее технического освидетельствования указываются в руководстве по эксплуатации грузовой подвесной канатной дороги.</w:t>
      </w:r>
    </w:p>
    <w:bookmarkEnd w:id="224"/>
    <w:bookmarkStart w:name="z233" w:id="225"/>
    <w:p>
      <w:pPr>
        <w:spacing w:after="0"/>
        <w:ind w:left="0"/>
        <w:jc w:val="both"/>
      </w:pPr>
      <w:r>
        <w:rPr>
          <w:rFonts w:ascii="Times New Roman"/>
          <w:b w:val="false"/>
          <w:i w:val="false"/>
          <w:color w:val="000000"/>
          <w:sz w:val="28"/>
        </w:rPr>
        <w:t>
      В случае отсутствия в руководстве по эксплуатации грузовой подвесной канатной дороги сведений о периодичности проведения технического освидетельствования эксплуатирующая грузовую подвесную канатную дорогу организация обеспечивает его проведение не реже одного раза в 5 лет с даты ввода грузовой подвесной канатной дороги в эксплуатацию.</w:t>
      </w:r>
    </w:p>
    <w:bookmarkEnd w:id="225"/>
    <w:bookmarkStart w:name="z234" w:id="226"/>
    <w:p>
      <w:pPr>
        <w:spacing w:after="0"/>
        <w:ind w:left="0"/>
        <w:jc w:val="both"/>
      </w:pPr>
      <w:r>
        <w:rPr>
          <w:rFonts w:ascii="Times New Roman"/>
          <w:b w:val="false"/>
          <w:i w:val="false"/>
          <w:color w:val="000000"/>
          <w:sz w:val="28"/>
        </w:rPr>
        <w:t>
      103. При техническом освидетельствовании проводятся:</w:t>
      </w:r>
    </w:p>
    <w:bookmarkEnd w:id="226"/>
    <w:bookmarkStart w:name="z235" w:id="227"/>
    <w:p>
      <w:pPr>
        <w:spacing w:after="0"/>
        <w:ind w:left="0"/>
        <w:jc w:val="both"/>
      </w:pPr>
      <w:r>
        <w:rPr>
          <w:rFonts w:ascii="Times New Roman"/>
          <w:b w:val="false"/>
          <w:i w:val="false"/>
          <w:color w:val="000000"/>
          <w:sz w:val="28"/>
        </w:rPr>
        <w:t>
      проверка эксплуатационной документации;</w:t>
      </w:r>
    </w:p>
    <w:bookmarkEnd w:id="227"/>
    <w:bookmarkStart w:name="z236" w:id="228"/>
    <w:p>
      <w:pPr>
        <w:spacing w:after="0"/>
        <w:ind w:left="0"/>
        <w:jc w:val="both"/>
      </w:pPr>
      <w:r>
        <w:rPr>
          <w:rFonts w:ascii="Times New Roman"/>
          <w:b w:val="false"/>
          <w:i w:val="false"/>
          <w:color w:val="000000"/>
          <w:sz w:val="28"/>
        </w:rPr>
        <w:t>
      проверка технического состояния оборудования путем осмотра и измерений;</w:t>
      </w:r>
    </w:p>
    <w:bookmarkEnd w:id="228"/>
    <w:bookmarkStart w:name="z237" w:id="229"/>
    <w:p>
      <w:pPr>
        <w:spacing w:after="0"/>
        <w:ind w:left="0"/>
        <w:jc w:val="both"/>
      </w:pPr>
      <w:r>
        <w:rPr>
          <w:rFonts w:ascii="Times New Roman"/>
          <w:b w:val="false"/>
          <w:i w:val="false"/>
          <w:color w:val="000000"/>
          <w:sz w:val="28"/>
        </w:rPr>
        <w:t>
      статические и динамические испытания.</w:t>
      </w:r>
    </w:p>
    <w:bookmarkEnd w:id="229"/>
    <w:bookmarkStart w:name="z238" w:id="230"/>
    <w:p>
      <w:pPr>
        <w:spacing w:after="0"/>
        <w:ind w:left="0"/>
        <w:jc w:val="both"/>
      </w:pPr>
      <w:r>
        <w:rPr>
          <w:rFonts w:ascii="Times New Roman"/>
          <w:b w:val="false"/>
          <w:i w:val="false"/>
          <w:color w:val="000000"/>
          <w:sz w:val="28"/>
        </w:rPr>
        <w:t>
      104. На основании результатов технического освидетельствования эксплуатирующая организация принимает решение о возможности дальнейшей эксплуатации грузовой подвесной канатной дороги или о проведении ремонтных или восстановительных работ и утверждает его своим распоряжением (приказом).</w:t>
      </w:r>
    </w:p>
    <w:bookmarkEnd w:id="230"/>
    <w:bookmarkStart w:name="z239" w:id="231"/>
    <w:p>
      <w:pPr>
        <w:spacing w:after="0"/>
        <w:ind w:left="0"/>
        <w:jc w:val="both"/>
      </w:pPr>
      <w:r>
        <w:rPr>
          <w:rFonts w:ascii="Times New Roman"/>
          <w:b w:val="false"/>
          <w:i w:val="false"/>
          <w:color w:val="000000"/>
          <w:sz w:val="28"/>
        </w:rPr>
        <w:t>
      105. Запись о результатах технического освидетельствования производится в паспорте грузовой подвесной канатной дороги лицом, ответственным за исправное состояние и безопасную эксплуатацию грузовых подвесных канатных дорог.</w:t>
      </w:r>
    </w:p>
    <w:bookmarkEnd w:id="231"/>
    <w:bookmarkStart w:name="z240" w:id="232"/>
    <w:p>
      <w:pPr>
        <w:spacing w:after="0"/>
        <w:ind w:left="0"/>
        <w:jc w:val="both"/>
      </w:pPr>
      <w:r>
        <w:rPr>
          <w:rFonts w:ascii="Times New Roman"/>
          <w:b w:val="false"/>
          <w:i w:val="false"/>
          <w:color w:val="000000"/>
          <w:sz w:val="28"/>
        </w:rPr>
        <w:t>
      106. Организацией, эксплуатирующей грузовые подвесные канатные дороги:</w:t>
      </w:r>
    </w:p>
    <w:bookmarkEnd w:id="232"/>
    <w:p>
      <w:pPr>
        <w:spacing w:after="0"/>
        <w:ind w:left="0"/>
        <w:jc w:val="both"/>
      </w:pPr>
      <w:r>
        <w:rPr>
          <w:rFonts w:ascii="Times New Roman"/>
          <w:b w:val="false"/>
          <w:i w:val="false"/>
          <w:color w:val="000000"/>
          <w:sz w:val="28"/>
        </w:rPr>
        <w:t>
      назначается лицо, ответственное за исправное состояние и безопасную эксплуатацию грузовых подвесных канатных дорог;</w:t>
      </w:r>
    </w:p>
    <w:p>
      <w:pPr>
        <w:spacing w:after="0"/>
        <w:ind w:left="0"/>
        <w:jc w:val="both"/>
      </w:pPr>
      <w:r>
        <w:rPr>
          <w:rFonts w:ascii="Times New Roman"/>
          <w:b w:val="false"/>
          <w:i w:val="false"/>
          <w:color w:val="000000"/>
          <w:sz w:val="28"/>
        </w:rPr>
        <w:t>
      обеспечивается наличие работников в количестве, необходимом для управления грузовой подвесной канатной дороги и для ее обслуживания, в соответствии с проектной документацией;</w:t>
      </w:r>
    </w:p>
    <w:p>
      <w:pPr>
        <w:spacing w:after="0"/>
        <w:ind w:left="0"/>
        <w:jc w:val="both"/>
      </w:pPr>
      <w:r>
        <w:rPr>
          <w:rFonts w:ascii="Times New Roman"/>
          <w:b w:val="false"/>
          <w:i w:val="false"/>
          <w:color w:val="000000"/>
          <w:sz w:val="28"/>
        </w:rPr>
        <w:t>
      устанавливается порядок периодических осмотров, технических обслуживаний и ремонтов, технических освидетельствований грузовых подвесных канатных дорог в соответствии с руководством по эксплуатации и обеспечивается их выполнение;</w:t>
      </w:r>
    </w:p>
    <w:p>
      <w:pPr>
        <w:spacing w:after="0"/>
        <w:ind w:left="0"/>
        <w:jc w:val="both"/>
      </w:pPr>
      <w:r>
        <w:rPr>
          <w:rFonts w:ascii="Times New Roman"/>
          <w:b w:val="false"/>
          <w:i w:val="false"/>
          <w:color w:val="000000"/>
          <w:sz w:val="28"/>
        </w:rPr>
        <w:t>
      разрабатываются журналы работы грузовых подвесных канатных дорог и передачи смен, журнал регистрации результатов планового осмотра оборудования, журнал регистрации результатов планового технического обслуживания, график планового осмотра оборудования, график планового технического обслуживания;</w:t>
      </w:r>
    </w:p>
    <w:p>
      <w:pPr>
        <w:spacing w:after="0"/>
        <w:ind w:left="0"/>
        <w:jc w:val="both"/>
      </w:pPr>
      <w:r>
        <w:rPr>
          <w:rFonts w:ascii="Times New Roman"/>
          <w:b w:val="false"/>
          <w:i w:val="false"/>
          <w:color w:val="000000"/>
          <w:sz w:val="28"/>
        </w:rPr>
        <w:t>
      инженерно-технические работники грузовых подвесных канатных дорог обеспечиваются должностными инструкциями и руководящими указаниями по безопасной эксплуатации грузовой подвесной канатной дороги, работники, обслуживающие грузовые подвесные канатные дороги, технологическими регламентами, утвержденными распоряжением (приказом) эксплуатирующей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33"/>
    <w:p>
      <w:pPr>
        <w:spacing w:after="0"/>
        <w:ind w:left="0"/>
        <w:jc w:val="both"/>
      </w:pPr>
      <w:r>
        <w:rPr>
          <w:rFonts w:ascii="Times New Roman"/>
          <w:b w:val="false"/>
          <w:i w:val="false"/>
          <w:color w:val="000000"/>
          <w:sz w:val="28"/>
        </w:rPr>
        <w:t>
      107. Эксплуатация грузовых подвесных канатных дорог не допускается при:</w:t>
      </w:r>
    </w:p>
    <w:bookmarkEnd w:id="233"/>
    <w:p>
      <w:pPr>
        <w:spacing w:after="0"/>
        <w:ind w:left="0"/>
        <w:jc w:val="both"/>
      </w:pPr>
      <w:r>
        <w:rPr>
          <w:rFonts w:ascii="Times New Roman"/>
          <w:b w:val="false"/>
          <w:i w:val="false"/>
          <w:color w:val="000000"/>
          <w:sz w:val="28"/>
        </w:rPr>
        <w:t>
      истекшем сроке технического освидетельствования;</w:t>
      </w:r>
    </w:p>
    <w:p>
      <w:pPr>
        <w:spacing w:after="0"/>
        <w:ind w:left="0"/>
        <w:jc w:val="both"/>
      </w:pPr>
      <w:r>
        <w:rPr>
          <w:rFonts w:ascii="Times New Roman"/>
          <w:b w:val="false"/>
          <w:i w:val="false"/>
          <w:color w:val="000000"/>
          <w:sz w:val="28"/>
        </w:rPr>
        <w:t>
      невыполнении регламентных работ, предусмотренных руководством по эксплуатации и (или) проектной документацией грузовой подвесной канатной дороги;</w:t>
      </w:r>
    </w:p>
    <w:p>
      <w:pPr>
        <w:spacing w:after="0"/>
        <w:ind w:left="0"/>
        <w:jc w:val="both"/>
      </w:pPr>
      <w:r>
        <w:rPr>
          <w:rFonts w:ascii="Times New Roman"/>
          <w:b w:val="false"/>
          <w:i w:val="false"/>
          <w:color w:val="000000"/>
          <w:sz w:val="28"/>
        </w:rPr>
        <w:t>
      неисправности приборов и устройств безопасности, сигнализации и телефонной связи, а также защитных сооружений;</w:t>
      </w:r>
    </w:p>
    <w:p>
      <w:pPr>
        <w:spacing w:after="0"/>
        <w:ind w:left="0"/>
        <w:jc w:val="both"/>
      </w:pPr>
      <w:r>
        <w:rPr>
          <w:rFonts w:ascii="Times New Roman"/>
          <w:b w:val="false"/>
          <w:i w:val="false"/>
          <w:color w:val="000000"/>
          <w:sz w:val="28"/>
        </w:rPr>
        <w:t>
      наличии трещин в расчетных элементах металлоконструкций и узлах;</w:t>
      </w:r>
    </w:p>
    <w:p>
      <w:pPr>
        <w:spacing w:after="0"/>
        <w:ind w:left="0"/>
        <w:jc w:val="both"/>
      </w:pPr>
      <w:r>
        <w:rPr>
          <w:rFonts w:ascii="Times New Roman"/>
          <w:b w:val="false"/>
          <w:i w:val="false"/>
          <w:color w:val="000000"/>
          <w:sz w:val="28"/>
        </w:rPr>
        <w:t>
      износе канатов в соответствии с нормами браковки канатов согласно национальным и (или) межгосударственным стандартам;</w:t>
      </w:r>
    </w:p>
    <w:p>
      <w:pPr>
        <w:spacing w:after="0"/>
        <w:ind w:left="0"/>
        <w:jc w:val="both"/>
      </w:pPr>
      <w:r>
        <w:rPr>
          <w:rFonts w:ascii="Times New Roman"/>
          <w:b w:val="false"/>
          <w:i w:val="false"/>
          <w:color w:val="000000"/>
          <w:sz w:val="28"/>
        </w:rPr>
        <w:t>
      неисправности тормозов;</w:t>
      </w:r>
    </w:p>
    <w:p>
      <w:pPr>
        <w:spacing w:after="0"/>
        <w:ind w:left="0"/>
        <w:jc w:val="both"/>
      </w:pPr>
      <w:r>
        <w:rPr>
          <w:rFonts w:ascii="Times New Roman"/>
          <w:b w:val="false"/>
          <w:i w:val="false"/>
          <w:color w:val="000000"/>
          <w:sz w:val="28"/>
        </w:rPr>
        <w:t xml:space="preserve">
      отсутствии работников, прошедших проверку знаний в области промышленной безопасности согласно </w:t>
      </w:r>
      <w:r>
        <w:rPr>
          <w:rFonts w:ascii="Times New Roman"/>
          <w:b w:val="false"/>
          <w:i w:val="false"/>
          <w:color w:val="000000"/>
          <w:sz w:val="28"/>
        </w:rPr>
        <w:t>Правилам</w:t>
      </w:r>
      <w:r>
        <w:rPr>
          <w:rFonts w:ascii="Times New Roman"/>
          <w:b w:val="false"/>
          <w:i w:val="false"/>
          <w:color w:val="000000"/>
          <w:sz w:val="28"/>
        </w:rPr>
        <w:t xml:space="preserve"> подготовки, переподготовки и проверки знаний специалистов, работников в области промышленной безопасности, утвержденными приказ Министра по чрезвычайным ситуациям Республики Казахстан от 9 июля 2021 года № 332 (зарегистрирован в Реестре государственной регистрации нормативных правовых актов за № 23461);</w:t>
      </w:r>
    </w:p>
    <w:p>
      <w:pPr>
        <w:spacing w:after="0"/>
        <w:ind w:left="0"/>
        <w:jc w:val="both"/>
      </w:pPr>
      <w:r>
        <w:rPr>
          <w:rFonts w:ascii="Times New Roman"/>
          <w:b w:val="false"/>
          <w:i w:val="false"/>
          <w:color w:val="000000"/>
          <w:sz w:val="28"/>
        </w:rPr>
        <w:t>
      неблагоприятных погодных условиях, оговоренных в паспорте и руководстве по эксплуатации грузовой подвесной канатной дороги.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234"/>
    <w:p>
      <w:pPr>
        <w:spacing w:after="0"/>
        <w:ind w:left="0"/>
        <w:jc w:val="both"/>
      </w:pPr>
      <w:r>
        <w:rPr>
          <w:rFonts w:ascii="Times New Roman"/>
          <w:b w:val="false"/>
          <w:i w:val="false"/>
          <w:color w:val="000000"/>
          <w:sz w:val="28"/>
        </w:rPr>
        <w:t>
      108. Транспортировка людей в вагонетках не допускается, за исключением транспортировки:</w:t>
      </w:r>
    </w:p>
    <w:bookmarkEnd w:id="234"/>
    <w:bookmarkStart w:name="z257" w:id="235"/>
    <w:p>
      <w:pPr>
        <w:spacing w:after="0"/>
        <w:ind w:left="0"/>
        <w:jc w:val="both"/>
      </w:pPr>
      <w:r>
        <w:rPr>
          <w:rFonts w:ascii="Times New Roman"/>
          <w:b w:val="false"/>
          <w:i w:val="false"/>
          <w:color w:val="000000"/>
          <w:sz w:val="28"/>
        </w:rPr>
        <w:t>
      работников, выполняющих проверку состояния канатов или регламентные работы;</w:t>
      </w:r>
    </w:p>
    <w:bookmarkEnd w:id="235"/>
    <w:bookmarkStart w:name="z258" w:id="236"/>
    <w:p>
      <w:pPr>
        <w:spacing w:after="0"/>
        <w:ind w:left="0"/>
        <w:jc w:val="both"/>
      </w:pPr>
      <w:r>
        <w:rPr>
          <w:rFonts w:ascii="Times New Roman"/>
          <w:b w:val="false"/>
          <w:i w:val="false"/>
          <w:color w:val="000000"/>
          <w:sz w:val="28"/>
        </w:rPr>
        <w:t>
      работников, использующих грузовую подвесную канатную дорогу для проезда к своему месту работы в соответствии с проектной документацией.</w:t>
      </w:r>
    </w:p>
    <w:bookmarkEnd w:id="236"/>
    <w:bookmarkStart w:name="z259" w:id="237"/>
    <w:p>
      <w:pPr>
        <w:spacing w:after="0"/>
        <w:ind w:left="0"/>
        <w:jc w:val="both"/>
      </w:pPr>
      <w:r>
        <w:rPr>
          <w:rFonts w:ascii="Times New Roman"/>
          <w:b w:val="false"/>
          <w:i w:val="false"/>
          <w:color w:val="000000"/>
          <w:sz w:val="28"/>
        </w:rPr>
        <w:t>
      При этом проезд осуществляется в специальном подвижном составе. Порядок перемещения работников в подвижном составе и требования к подвижному составу для перемещения работников разрабатываются эксплуатирующей организацией и утверждаются ее распоряжением (приказом).</w:t>
      </w:r>
    </w:p>
    <w:bookmarkEnd w:id="237"/>
    <w:bookmarkStart w:name="z260" w:id="238"/>
    <w:p>
      <w:pPr>
        <w:spacing w:after="0"/>
        <w:ind w:left="0"/>
        <w:jc w:val="both"/>
      </w:pPr>
      <w:r>
        <w:rPr>
          <w:rFonts w:ascii="Times New Roman"/>
          <w:b w:val="false"/>
          <w:i w:val="false"/>
          <w:color w:val="000000"/>
          <w:sz w:val="28"/>
        </w:rPr>
        <w:t>
      109. Ежедневный контроль состояния грузовых подвесных канатных дорог перед началом работы производится в соответствии с руководством по эксплуатации грузовых подвесных канатных дорог.</w:t>
      </w:r>
    </w:p>
    <w:bookmarkEnd w:id="238"/>
    <w:bookmarkStart w:name="z261" w:id="239"/>
    <w:p>
      <w:pPr>
        <w:spacing w:after="0"/>
        <w:ind w:left="0"/>
        <w:jc w:val="both"/>
      </w:pPr>
      <w:r>
        <w:rPr>
          <w:rFonts w:ascii="Times New Roman"/>
          <w:b w:val="false"/>
          <w:i w:val="false"/>
          <w:color w:val="000000"/>
          <w:sz w:val="28"/>
        </w:rPr>
        <w:t>
      110. При остановке грузовых подвесных канатных дорог при возникновении чрезвычайных обстоятельств (буря, гроза, образование наледи, сход лавины, разряд молнии) перед возобновлением работы производится контроль готовности грузовых подвесных канатных дорог к работе и контрольный пуск согласно руководству по эксплуатации грузовой подвесной канатной дороги.</w:t>
      </w:r>
    </w:p>
    <w:bookmarkEnd w:id="239"/>
    <w:bookmarkStart w:name="z262" w:id="240"/>
    <w:p>
      <w:pPr>
        <w:spacing w:after="0"/>
        <w:ind w:left="0"/>
        <w:jc w:val="both"/>
      </w:pPr>
      <w:r>
        <w:rPr>
          <w:rFonts w:ascii="Times New Roman"/>
          <w:b w:val="false"/>
          <w:i w:val="false"/>
          <w:color w:val="000000"/>
          <w:sz w:val="28"/>
        </w:rPr>
        <w:t>
      111. Регламентные работы при эксплуатации грузовых подвесных канатных дорог и их элементов проводятся в соответствии с руководством по эксплуатации грузовой подвесной канатной дороги при соблюдении требований настоящих Правил.</w:t>
      </w:r>
    </w:p>
    <w:bookmarkEnd w:id="240"/>
    <w:bookmarkStart w:name="z263" w:id="241"/>
    <w:p>
      <w:pPr>
        <w:spacing w:after="0"/>
        <w:ind w:left="0"/>
        <w:jc w:val="both"/>
      </w:pPr>
      <w:r>
        <w:rPr>
          <w:rFonts w:ascii="Times New Roman"/>
          <w:b w:val="false"/>
          <w:i w:val="false"/>
          <w:color w:val="000000"/>
          <w:sz w:val="28"/>
        </w:rPr>
        <w:t>
      112. Плановый осмотр оборудования, металлоконструкций, сооружений грузовых подвесных канатных дорог производиться работниками, обслуживающими канатную дорогу, в сроки, не превышающие:</w:t>
      </w:r>
    </w:p>
    <w:bookmarkEnd w:id="241"/>
    <w:bookmarkStart w:name="z264" w:id="242"/>
    <w:p>
      <w:pPr>
        <w:spacing w:after="0"/>
        <w:ind w:left="0"/>
        <w:jc w:val="both"/>
      </w:pPr>
      <w:r>
        <w:rPr>
          <w:rFonts w:ascii="Times New Roman"/>
          <w:b w:val="false"/>
          <w:i w:val="false"/>
          <w:color w:val="000000"/>
          <w:sz w:val="28"/>
        </w:rPr>
        <w:t>
      канат несущий – 30 дней;</w:t>
      </w:r>
    </w:p>
    <w:bookmarkEnd w:id="242"/>
    <w:bookmarkStart w:name="z265" w:id="243"/>
    <w:p>
      <w:pPr>
        <w:spacing w:after="0"/>
        <w:ind w:left="0"/>
        <w:jc w:val="both"/>
      </w:pPr>
      <w:r>
        <w:rPr>
          <w:rFonts w:ascii="Times New Roman"/>
          <w:b w:val="false"/>
          <w:i w:val="false"/>
          <w:color w:val="000000"/>
          <w:sz w:val="28"/>
        </w:rPr>
        <w:t>
      канат тяговый (несуще-тяговый) – 7 дней;</w:t>
      </w:r>
    </w:p>
    <w:bookmarkEnd w:id="243"/>
    <w:bookmarkStart w:name="z266" w:id="244"/>
    <w:p>
      <w:pPr>
        <w:spacing w:after="0"/>
        <w:ind w:left="0"/>
        <w:jc w:val="both"/>
      </w:pPr>
      <w:r>
        <w:rPr>
          <w:rFonts w:ascii="Times New Roman"/>
          <w:b w:val="false"/>
          <w:i w:val="false"/>
          <w:color w:val="000000"/>
          <w:sz w:val="28"/>
        </w:rPr>
        <w:t>
      вагонетка – 7 дней;</w:t>
      </w:r>
    </w:p>
    <w:bookmarkEnd w:id="244"/>
    <w:bookmarkStart w:name="z267" w:id="245"/>
    <w:p>
      <w:pPr>
        <w:spacing w:after="0"/>
        <w:ind w:left="0"/>
        <w:jc w:val="both"/>
      </w:pPr>
      <w:r>
        <w:rPr>
          <w:rFonts w:ascii="Times New Roman"/>
          <w:b w:val="false"/>
          <w:i w:val="false"/>
          <w:color w:val="000000"/>
          <w:sz w:val="28"/>
        </w:rPr>
        <w:t>
      приборы и устройства безопасности, сигнализации, связи – 7 дней;</w:t>
      </w:r>
    </w:p>
    <w:bookmarkEnd w:id="245"/>
    <w:bookmarkStart w:name="z268" w:id="246"/>
    <w:p>
      <w:pPr>
        <w:spacing w:after="0"/>
        <w:ind w:left="0"/>
        <w:jc w:val="both"/>
      </w:pPr>
      <w:r>
        <w:rPr>
          <w:rFonts w:ascii="Times New Roman"/>
          <w:b w:val="false"/>
          <w:i w:val="false"/>
          <w:color w:val="000000"/>
          <w:sz w:val="28"/>
        </w:rPr>
        <w:t>
      отклоняющие шкивы, поддерживающие ролики, роликовые батареи – 14 дней;</w:t>
      </w:r>
    </w:p>
    <w:bookmarkEnd w:id="246"/>
    <w:bookmarkStart w:name="z269" w:id="247"/>
    <w:p>
      <w:pPr>
        <w:spacing w:after="0"/>
        <w:ind w:left="0"/>
        <w:jc w:val="both"/>
      </w:pPr>
      <w:r>
        <w:rPr>
          <w:rFonts w:ascii="Times New Roman"/>
          <w:b w:val="false"/>
          <w:i w:val="false"/>
          <w:color w:val="000000"/>
          <w:sz w:val="28"/>
        </w:rPr>
        <w:t>
      линейное оборудование (опоры, линейные станции, якорные устройства, устройство для натяжения несущих канатов, башмаки, балансиры, роликовые батареи), фундаменты – 60 дней;</w:t>
      </w:r>
    </w:p>
    <w:bookmarkEnd w:id="247"/>
    <w:bookmarkStart w:name="z270" w:id="248"/>
    <w:p>
      <w:pPr>
        <w:spacing w:after="0"/>
        <w:ind w:left="0"/>
        <w:jc w:val="both"/>
      </w:pPr>
      <w:r>
        <w:rPr>
          <w:rFonts w:ascii="Times New Roman"/>
          <w:b w:val="false"/>
          <w:i w:val="false"/>
          <w:color w:val="000000"/>
          <w:sz w:val="28"/>
        </w:rPr>
        <w:t>
      станционное оборудование (приводы, натяжные устройства, отклоняющие шкивы, ролики, роликовые батареи) и станционные сооружения – 60 дней;</w:t>
      </w:r>
    </w:p>
    <w:bookmarkEnd w:id="248"/>
    <w:bookmarkStart w:name="z271" w:id="249"/>
    <w:p>
      <w:pPr>
        <w:spacing w:after="0"/>
        <w:ind w:left="0"/>
        <w:jc w:val="both"/>
      </w:pPr>
      <w:r>
        <w:rPr>
          <w:rFonts w:ascii="Times New Roman"/>
          <w:b w:val="false"/>
          <w:i w:val="false"/>
          <w:color w:val="000000"/>
          <w:sz w:val="28"/>
        </w:rPr>
        <w:t>
      прочее оборудование (загрузочное, разгрузочное устройства, оборудование для перемещения вагонеток на станциях) – 90 дней.</w:t>
      </w:r>
    </w:p>
    <w:bookmarkEnd w:id="249"/>
    <w:bookmarkStart w:name="z272" w:id="250"/>
    <w:p>
      <w:pPr>
        <w:spacing w:after="0"/>
        <w:ind w:left="0"/>
        <w:jc w:val="both"/>
      </w:pPr>
      <w:r>
        <w:rPr>
          <w:rFonts w:ascii="Times New Roman"/>
          <w:b w:val="false"/>
          <w:i w:val="false"/>
          <w:color w:val="000000"/>
          <w:sz w:val="28"/>
        </w:rPr>
        <w:t>
      113. Плановое техническое обслуживание осуществляется работниками ремонтных подразделений эксплуатирующей организации.</w:t>
      </w:r>
    </w:p>
    <w:bookmarkEnd w:id="250"/>
    <w:bookmarkStart w:name="z273" w:id="251"/>
    <w:p>
      <w:pPr>
        <w:spacing w:after="0"/>
        <w:ind w:left="0"/>
        <w:jc w:val="both"/>
      </w:pPr>
      <w:r>
        <w:rPr>
          <w:rFonts w:ascii="Times New Roman"/>
          <w:b w:val="false"/>
          <w:i w:val="false"/>
          <w:color w:val="000000"/>
          <w:sz w:val="28"/>
        </w:rPr>
        <w:t>
      Техническое обслуживание включает в себя осмотр, смазку, замер износа, очистку, регулировку узлов и деталей.</w:t>
      </w:r>
    </w:p>
    <w:bookmarkEnd w:id="251"/>
    <w:bookmarkStart w:name="z274" w:id="252"/>
    <w:p>
      <w:pPr>
        <w:spacing w:after="0"/>
        <w:ind w:left="0"/>
        <w:jc w:val="both"/>
      </w:pPr>
      <w:r>
        <w:rPr>
          <w:rFonts w:ascii="Times New Roman"/>
          <w:b w:val="false"/>
          <w:i w:val="false"/>
          <w:color w:val="000000"/>
          <w:sz w:val="28"/>
        </w:rPr>
        <w:t>
      Техническое обслуживание проводится в сроки, устанавливаемые в руководстве по эксплуатации грузовых подвесных канатных дорог.</w:t>
      </w:r>
    </w:p>
    <w:bookmarkEnd w:id="252"/>
    <w:bookmarkStart w:name="z275" w:id="253"/>
    <w:p>
      <w:pPr>
        <w:spacing w:after="0"/>
        <w:ind w:left="0"/>
        <w:jc w:val="both"/>
      </w:pPr>
      <w:r>
        <w:rPr>
          <w:rFonts w:ascii="Times New Roman"/>
          <w:b w:val="false"/>
          <w:i w:val="false"/>
          <w:color w:val="000000"/>
          <w:sz w:val="28"/>
        </w:rPr>
        <w:t>
      114. Сроки и объем текущего, среднего и капитального ремонта оборудования, металлоконструкций, сооружений устанавливаются в зависимости от технического состояния оборудования, определяемого в ходе планового технического осмотра и (или) технического освидетельствования.</w:t>
      </w:r>
    </w:p>
    <w:bookmarkEnd w:id="253"/>
    <w:bookmarkStart w:name="z276" w:id="254"/>
    <w:p>
      <w:pPr>
        <w:spacing w:after="0"/>
        <w:ind w:left="0"/>
        <w:jc w:val="both"/>
      </w:pPr>
      <w:r>
        <w:rPr>
          <w:rFonts w:ascii="Times New Roman"/>
          <w:b w:val="false"/>
          <w:i w:val="false"/>
          <w:color w:val="000000"/>
          <w:sz w:val="28"/>
        </w:rPr>
        <w:t xml:space="preserve">
      115. Грузовые подвесные канатные дороги, отработавшие нормативный срок службы, подвергаются обследованию технического состояния с целью определения возможности их дальнейшей эксплуатации организациями, аттестованными на право проведения экспертизы в области промышленной безопасности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Закона.</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устройства и</w:t>
            </w:r>
            <w:r>
              <w:br/>
            </w:r>
            <w:r>
              <w:rPr>
                <w:rFonts w:ascii="Times New Roman"/>
                <w:b w:val="false"/>
                <w:i w:val="false"/>
                <w:color w:val="000000"/>
                <w:sz w:val="20"/>
              </w:rPr>
              <w:t>безопасной эксплуатации</w:t>
            </w:r>
            <w:r>
              <w:br/>
            </w:r>
            <w:r>
              <w:rPr>
                <w:rFonts w:ascii="Times New Roman"/>
                <w:b w:val="false"/>
                <w:i w:val="false"/>
                <w:color w:val="000000"/>
                <w:sz w:val="20"/>
              </w:rPr>
              <w:t>грузовых подвесных</w:t>
            </w:r>
            <w:r>
              <w:br/>
            </w:r>
            <w:r>
              <w:rPr>
                <w:rFonts w:ascii="Times New Roman"/>
                <w:b w:val="false"/>
                <w:i w:val="false"/>
                <w:color w:val="000000"/>
                <w:sz w:val="20"/>
              </w:rPr>
              <w:t>канатных дорог</w:t>
            </w:r>
          </w:p>
        </w:tc>
      </w:tr>
    </w:tbl>
    <w:bookmarkStart w:name="z278" w:id="255"/>
    <w:p>
      <w:pPr>
        <w:spacing w:after="0"/>
        <w:ind w:left="0"/>
        <w:jc w:val="left"/>
      </w:pPr>
      <w:r>
        <w:rPr>
          <w:rFonts w:ascii="Times New Roman"/>
          <w:b/>
          <w:i w:val="false"/>
          <w:color w:val="000000"/>
        </w:rPr>
        <w:t xml:space="preserve"> Коэффициенты динамичности для элементов конструкций грузовых подвесных канатных дорог</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динамичности для элементов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бетона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дерева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Натяжение тягового каната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привода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движущейся вагонетки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79" w:id="256"/>
    <w:p>
      <w:pPr>
        <w:spacing w:after="0"/>
        <w:ind w:left="0"/>
        <w:jc w:val="both"/>
      </w:pPr>
      <w:r>
        <w:rPr>
          <w:rFonts w:ascii="Times New Roman"/>
          <w:b w:val="false"/>
          <w:i w:val="false"/>
          <w:color w:val="000000"/>
          <w:sz w:val="28"/>
        </w:rPr>
        <w:t>
      Примечание:</w:t>
      </w:r>
    </w:p>
    <w:bookmarkEnd w:id="256"/>
    <w:bookmarkStart w:name="z280" w:id="257"/>
    <w:p>
      <w:pPr>
        <w:spacing w:after="0"/>
        <w:ind w:left="0"/>
        <w:jc w:val="both"/>
      </w:pPr>
      <w:r>
        <w:rPr>
          <w:rFonts w:ascii="Times New Roman"/>
          <w:b w:val="false"/>
          <w:i w:val="false"/>
          <w:color w:val="000000"/>
          <w:sz w:val="28"/>
        </w:rPr>
        <w:t>
      Коэффициенты динамичности, указанные в таблице в скобках, принимаются в случаях, когда нагрузка от тягового каната является основной.</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устройства и</w:t>
            </w:r>
            <w:r>
              <w:br/>
            </w:r>
            <w:r>
              <w:rPr>
                <w:rFonts w:ascii="Times New Roman"/>
                <w:b w:val="false"/>
                <w:i w:val="false"/>
                <w:color w:val="000000"/>
                <w:sz w:val="20"/>
              </w:rPr>
              <w:t>безопасной эксплуатации</w:t>
            </w:r>
            <w:r>
              <w:br/>
            </w:r>
            <w:r>
              <w:rPr>
                <w:rFonts w:ascii="Times New Roman"/>
                <w:b w:val="false"/>
                <w:i w:val="false"/>
                <w:color w:val="000000"/>
                <w:sz w:val="20"/>
              </w:rPr>
              <w:t>грузовых подвесных</w:t>
            </w:r>
            <w:r>
              <w:br/>
            </w:r>
            <w:r>
              <w:rPr>
                <w:rFonts w:ascii="Times New Roman"/>
                <w:b w:val="false"/>
                <w:i w:val="false"/>
                <w:color w:val="000000"/>
                <w:sz w:val="20"/>
              </w:rPr>
              <w:t>канатных дорог</w:t>
            </w:r>
          </w:p>
        </w:tc>
      </w:tr>
    </w:tbl>
    <w:bookmarkStart w:name="z282" w:id="258"/>
    <w:p>
      <w:pPr>
        <w:spacing w:after="0"/>
        <w:ind w:left="0"/>
        <w:jc w:val="left"/>
      </w:pPr>
      <w:r>
        <w:rPr>
          <w:rFonts w:ascii="Times New Roman"/>
          <w:b/>
          <w:i w:val="false"/>
          <w:color w:val="000000"/>
        </w:rPr>
        <w:t xml:space="preserve"> Коэффициент, зависящий от назначения каната и шкива</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барабана или шкива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для заякоривания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Натяжной к тяговому канату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 для отклонения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Натяжной к несущему канату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 для отклонения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и отклоняющие шкивы при угле обхвата: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градусов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градусов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 градусов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градусов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градусов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Барабаны тяговых лебедок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устройства и</w:t>
            </w:r>
            <w:r>
              <w:br/>
            </w:r>
            <w:r>
              <w:rPr>
                <w:rFonts w:ascii="Times New Roman"/>
                <w:b w:val="false"/>
                <w:i w:val="false"/>
                <w:color w:val="000000"/>
                <w:sz w:val="20"/>
              </w:rPr>
              <w:t>безопасной эксплуатации</w:t>
            </w:r>
            <w:r>
              <w:br/>
            </w:r>
            <w:r>
              <w:rPr>
                <w:rFonts w:ascii="Times New Roman"/>
                <w:b w:val="false"/>
                <w:i w:val="false"/>
                <w:color w:val="000000"/>
                <w:sz w:val="20"/>
              </w:rPr>
              <w:t>грузовых подвесных</w:t>
            </w:r>
            <w:r>
              <w:br/>
            </w:r>
            <w:r>
              <w:rPr>
                <w:rFonts w:ascii="Times New Roman"/>
                <w:b w:val="false"/>
                <w:i w:val="false"/>
                <w:color w:val="000000"/>
                <w:sz w:val="20"/>
              </w:rPr>
              <w:t>канатных дорог</w:t>
            </w:r>
          </w:p>
        </w:tc>
      </w:tr>
    </w:tbl>
    <w:bookmarkStart w:name="z284" w:id="259"/>
    <w:p>
      <w:pPr>
        <w:spacing w:after="0"/>
        <w:ind w:left="0"/>
        <w:jc w:val="both"/>
      </w:pPr>
      <w:r>
        <w:rPr>
          <w:rFonts w:ascii="Times New Roman"/>
          <w:b w:val="false"/>
          <w:i w:val="false"/>
          <w:color w:val="000000"/>
          <w:sz w:val="28"/>
        </w:rPr>
        <w:t>
      Форма</w:t>
      </w:r>
    </w:p>
    <w:bookmarkEnd w:id="259"/>
    <w:bookmarkStart w:name="z285" w:id="260"/>
    <w:p>
      <w:pPr>
        <w:spacing w:after="0"/>
        <w:ind w:left="0"/>
        <w:jc w:val="left"/>
      </w:pPr>
      <w:r>
        <w:rPr>
          <w:rFonts w:ascii="Times New Roman"/>
          <w:b/>
          <w:i w:val="false"/>
          <w:color w:val="000000"/>
        </w:rPr>
        <w:t xml:space="preserve"> _____________________________________________________</w:t>
      </w:r>
      <w:r>
        <w:br/>
      </w:r>
      <w:r>
        <w:rPr>
          <w:rFonts w:ascii="Times New Roman"/>
          <w:b/>
          <w:i w:val="false"/>
          <w:color w:val="000000"/>
        </w:rPr>
        <w:t xml:space="preserve"> (наименование, тип канатной дороги)</w:t>
      </w:r>
      <w:r>
        <w:br/>
      </w:r>
      <w:r>
        <w:rPr>
          <w:rFonts w:ascii="Times New Roman"/>
          <w:b/>
          <w:i w:val="false"/>
          <w:color w:val="000000"/>
        </w:rPr>
        <w:t>______________________________________________________</w:t>
      </w:r>
      <w:r>
        <w:br/>
      </w:r>
      <w:r>
        <w:rPr>
          <w:rFonts w:ascii="Times New Roman"/>
          <w:b/>
          <w:i w:val="false"/>
          <w:color w:val="000000"/>
        </w:rPr>
        <w:t>ПАСПОРТ ГРУЗОВОЙ ПОДВЕСНОЙ КАНАТНОЙ ДОРОГИ</w:t>
      </w:r>
      <w:r>
        <w:br/>
      </w:r>
      <w:r>
        <w:rPr>
          <w:rFonts w:ascii="Times New Roman"/>
          <w:b/>
          <w:i w:val="false"/>
          <w:color w:val="000000"/>
        </w:rPr>
        <w:t>______________________________________________________</w:t>
      </w:r>
      <w:r>
        <w:br/>
      </w:r>
      <w:r>
        <w:rPr>
          <w:rFonts w:ascii="Times New Roman"/>
          <w:b/>
          <w:i w:val="false"/>
          <w:color w:val="000000"/>
        </w:rPr>
        <w:t>(обозначение паспорта)</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Канатная дорога зарегистрирована за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управлении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федерального органа исполнительной власти в области промышленной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 20___г.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паспорте пронумеровано и прошито ____ листов.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наличии) лица, выполнившего регистрацию,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w:t>
            </w:r>
          </w:p>
        </w:tc>
      </w:tr>
    </w:tbl>
    <w:bookmarkStart w:name="z286" w:id="261"/>
    <w:p>
      <w:pPr>
        <w:spacing w:after="0"/>
        <w:ind w:left="0"/>
        <w:jc w:val="both"/>
      </w:pPr>
      <w:r>
        <w:rPr>
          <w:rFonts w:ascii="Times New Roman"/>
          <w:b w:val="false"/>
          <w:i w:val="false"/>
          <w:color w:val="000000"/>
          <w:sz w:val="28"/>
        </w:rPr>
        <w:t>
      1. Основная техническая характеристика ГПКД</w:t>
      </w:r>
    </w:p>
    <w:bookmarkEnd w:id="261"/>
    <w:bookmarkStart w:name="z287" w:id="262"/>
    <w:p>
      <w:pPr>
        <w:spacing w:after="0"/>
        <w:ind w:left="0"/>
        <w:jc w:val="both"/>
      </w:pPr>
      <w:r>
        <w:rPr>
          <w:rFonts w:ascii="Times New Roman"/>
          <w:b w:val="false"/>
          <w:i w:val="false"/>
          <w:color w:val="000000"/>
          <w:sz w:val="28"/>
        </w:rPr>
        <w:t>
      Тип дороги</w:t>
      </w:r>
    </w:p>
    <w:bookmarkEnd w:id="262"/>
    <w:bookmarkStart w:name="z288" w:id="263"/>
    <w:p>
      <w:pPr>
        <w:spacing w:after="0"/>
        <w:ind w:left="0"/>
        <w:jc w:val="both"/>
      </w:pPr>
      <w:r>
        <w:rPr>
          <w:rFonts w:ascii="Times New Roman"/>
          <w:b w:val="false"/>
          <w:i w:val="false"/>
          <w:color w:val="000000"/>
          <w:sz w:val="28"/>
        </w:rPr>
        <w:t>
      Производительность в прямом (рабочая сторона) направлении, т/час</w:t>
      </w:r>
    </w:p>
    <w:bookmarkEnd w:id="263"/>
    <w:bookmarkStart w:name="z289" w:id="264"/>
    <w:p>
      <w:pPr>
        <w:spacing w:after="0"/>
        <w:ind w:left="0"/>
        <w:jc w:val="both"/>
      </w:pPr>
      <w:r>
        <w:rPr>
          <w:rFonts w:ascii="Times New Roman"/>
          <w:b w:val="false"/>
          <w:i w:val="false"/>
          <w:color w:val="000000"/>
          <w:sz w:val="28"/>
        </w:rPr>
        <w:t>
      Производительность в обратном направлении (порожняя сторона), т/час</w:t>
      </w:r>
    </w:p>
    <w:bookmarkEnd w:id="264"/>
    <w:bookmarkStart w:name="z290" w:id="265"/>
    <w:p>
      <w:pPr>
        <w:spacing w:after="0"/>
        <w:ind w:left="0"/>
        <w:jc w:val="both"/>
      </w:pPr>
      <w:r>
        <w:rPr>
          <w:rFonts w:ascii="Times New Roman"/>
          <w:b w:val="false"/>
          <w:i w:val="false"/>
          <w:color w:val="000000"/>
          <w:sz w:val="28"/>
        </w:rPr>
        <w:t>
      Скорость движения вагонеток на линии, м/с</w:t>
      </w:r>
    </w:p>
    <w:bookmarkEnd w:id="265"/>
    <w:bookmarkStart w:name="z291" w:id="266"/>
    <w:p>
      <w:pPr>
        <w:spacing w:after="0"/>
        <w:ind w:left="0"/>
        <w:jc w:val="both"/>
      </w:pPr>
      <w:r>
        <w:rPr>
          <w:rFonts w:ascii="Times New Roman"/>
          <w:b w:val="false"/>
          <w:i w:val="false"/>
          <w:color w:val="000000"/>
          <w:sz w:val="28"/>
        </w:rPr>
        <w:t>
      Скорость движения вагонеток на станции, м/с</w:t>
      </w:r>
    </w:p>
    <w:bookmarkEnd w:id="266"/>
    <w:bookmarkStart w:name="z292" w:id="267"/>
    <w:p>
      <w:pPr>
        <w:spacing w:after="0"/>
        <w:ind w:left="0"/>
        <w:jc w:val="both"/>
      </w:pPr>
      <w:r>
        <w:rPr>
          <w:rFonts w:ascii="Times New Roman"/>
          <w:b w:val="false"/>
          <w:i w:val="false"/>
          <w:color w:val="000000"/>
          <w:sz w:val="28"/>
        </w:rPr>
        <w:t>
      Интервал по времени между вагонетками, с</w:t>
      </w:r>
    </w:p>
    <w:bookmarkEnd w:id="267"/>
    <w:bookmarkStart w:name="z293" w:id="268"/>
    <w:p>
      <w:pPr>
        <w:spacing w:after="0"/>
        <w:ind w:left="0"/>
        <w:jc w:val="both"/>
      </w:pPr>
      <w:r>
        <w:rPr>
          <w:rFonts w:ascii="Times New Roman"/>
          <w:b w:val="false"/>
          <w:i w:val="false"/>
          <w:color w:val="000000"/>
          <w:sz w:val="28"/>
        </w:rPr>
        <w:t>
      Диаметр каната:</w:t>
      </w:r>
    </w:p>
    <w:bookmarkEnd w:id="268"/>
    <w:bookmarkStart w:name="z294" w:id="269"/>
    <w:p>
      <w:pPr>
        <w:spacing w:after="0"/>
        <w:ind w:left="0"/>
        <w:jc w:val="both"/>
      </w:pPr>
      <w:r>
        <w:rPr>
          <w:rFonts w:ascii="Times New Roman"/>
          <w:b w:val="false"/>
          <w:i w:val="false"/>
          <w:color w:val="000000"/>
          <w:sz w:val="28"/>
        </w:rPr>
        <w:t>
      несущего прямой ветви, мм</w:t>
      </w:r>
    </w:p>
    <w:bookmarkEnd w:id="269"/>
    <w:bookmarkStart w:name="z295" w:id="270"/>
    <w:p>
      <w:pPr>
        <w:spacing w:after="0"/>
        <w:ind w:left="0"/>
        <w:jc w:val="both"/>
      </w:pPr>
      <w:r>
        <w:rPr>
          <w:rFonts w:ascii="Times New Roman"/>
          <w:b w:val="false"/>
          <w:i w:val="false"/>
          <w:color w:val="000000"/>
          <w:sz w:val="28"/>
        </w:rPr>
        <w:t>
      несущего обратной ветви, мм</w:t>
      </w:r>
    </w:p>
    <w:bookmarkEnd w:id="270"/>
    <w:bookmarkStart w:name="z296" w:id="271"/>
    <w:p>
      <w:pPr>
        <w:spacing w:after="0"/>
        <w:ind w:left="0"/>
        <w:jc w:val="both"/>
      </w:pPr>
      <w:r>
        <w:rPr>
          <w:rFonts w:ascii="Times New Roman"/>
          <w:b w:val="false"/>
          <w:i w:val="false"/>
          <w:color w:val="000000"/>
          <w:sz w:val="28"/>
        </w:rPr>
        <w:t>
      тягового, мм</w:t>
      </w:r>
    </w:p>
    <w:bookmarkEnd w:id="271"/>
    <w:bookmarkStart w:name="z297" w:id="272"/>
    <w:p>
      <w:pPr>
        <w:spacing w:after="0"/>
        <w:ind w:left="0"/>
        <w:jc w:val="both"/>
      </w:pPr>
      <w:r>
        <w:rPr>
          <w:rFonts w:ascii="Times New Roman"/>
          <w:b w:val="false"/>
          <w:i w:val="false"/>
          <w:color w:val="000000"/>
          <w:sz w:val="28"/>
        </w:rPr>
        <w:t>
      натяжного для несущего (несуще-тягового) каната, мм</w:t>
      </w:r>
    </w:p>
    <w:bookmarkEnd w:id="272"/>
    <w:bookmarkStart w:name="z298" w:id="273"/>
    <w:p>
      <w:pPr>
        <w:spacing w:after="0"/>
        <w:ind w:left="0"/>
        <w:jc w:val="both"/>
      </w:pPr>
      <w:r>
        <w:rPr>
          <w:rFonts w:ascii="Times New Roman"/>
          <w:b w:val="false"/>
          <w:i w:val="false"/>
          <w:color w:val="000000"/>
          <w:sz w:val="28"/>
        </w:rPr>
        <w:t>
      натяжного для тягового каната, мм</w:t>
      </w:r>
    </w:p>
    <w:bookmarkEnd w:id="273"/>
    <w:bookmarkStart w:name="z299" w:id="274"/>
    <w:p>
      <w:pPr>
        <w:spacing w:after="0"/>
        <w:ind w:left="0"/>
        <w:jc w:val="both"/>
      </w:pPr>
      <w:r>
        <w:rPr>
          <w:rFonts w:ascii="Times New Roman"/>
          <w:b w:val="false"/>
          <w:i w:val="false"/>
          <w:color w:val="000000"/>
          <w:sz w:val="28"/>
        </w:rPr>
        <w:t>
      Подвижной состав:</w:t>
      </w:r>
    </w:p>
    <w:bookmarkEnd w:id="274"/>
    <w:bookmarkStart w:name="z300" w:id="275"/>
    <w:p>
      <w:pPr>
        <w:spacing w:after="0"/>
        <w:ind w:left="0"/>
        <w:jc w:val="both"/>
      </w:pPr>
      <w:r>
        <w:rPr>
          <w:rFonts w:ascii="Times New Roman"/>
          <w:b w:val="false"/>
          <w:i w:val="false"/>
          <w:color w:val="000000"/>
          <w:sz w:val="28"/>
        </w:rPr>
        <w:t>
      тип</w:t>
      </w:r>
    </w:p>
    <w:bookmarkEnd w:id="275"/>
    <w:bookmarkStart w:name="z301" w:id="276"/>
    <w:p>
      <w:pPr>
        <w:spacing w:after="0"/>
        <w:ind w:left="0"/>
        <w:jc w:val="both"/>
      </w:pPr>
      <w:r>
        <w:rPr>
          <w:rFonts w:ascii="Times New Roman"/>
          <w:b w:val="false"/>
          <w:i w:val="false"/>
          <w:color w:val="000000"/>
          <w:sz w:val="28"/>
        </w:rPr>
        <w:t>
      полезная грузоподъемность, т</w:t>
      </w:r>
    </w:p>
    <w:bookmarkEnd w:id="276"/>
    <w:bookmarkStart w:name="z302" w:id="277"/>
    <w:p>
      <w:pPr>
        <w:spacing w:after="0"/>
        <w:ind w:left="0"/>
        <w:jc w:val="both"/>
      </w:pPr>
      <w:r>
        <w:rPr>
          <w:rFonts w:ascii="Times New Roman"/>
          <w:b w:val="false"/>
          <w:i w:val="false"/>
          <w:color w:val="000000"/>
          <w:sz w:val="28"/>
        </w:rPr>
        <w:t>
      нагрузка на тележку, т</w:t>
      </w:r>
    </w:p>
    <w:bookmarkEnd w:id="277"/>
    <w:bookmarkStart w:name="z303" w:id="278"/>
    <w:p>
      <w:pPr>
        <w:spacing w:after="0"/>
        <w:ind w:left="0"/>
        <w:jc w:val="both"/>
      </w:pPr>
      <w:r>
        <w:rPr>
          <w:rFonts w:ascii="Times New Roman"/>
          <w:b w:val="false"/>
          <w:i w:val="false"/>
          <w:color w:val="000000"/>
          <w:sz w:val="28"/>
        </w:rPr>
        <w:t>
      вес вагонетки, в т.ч.:</w:t>
      </w:r>
    </w:p>
    <w:bookmarkEnd w:id="278"/>
    <w:bookmarkStart w:name="z304" w:id="279"/>
    <w:p>
      <w:pPr>
        <w:spacing w:after="0"/>
        <w:ind w:left="0"/>
        <w:jc w:val="both"/>
      </w:pPr>
      <w:r>
        <w:rPr>
          <w:rFonts w:ascii="Times New Roman"/>
          <w:b w:val="false"/>
          <w:i w:val="false"/>
          <w:color w:val="000000"/>
          <w:sz w:val="28"/>
        </w:rPr>
        <w:t>
      тележка, т</w:t>
      </w:r>
    </w:p>
    <w:bookmarkEnd w:id="279"/>
    <w:bookmarkStart w:name="z305" w:id="280"/>
    <w:p>
      <w:pPr>
        <w:spacing w:after="0"/>
        <w:ind w:left="0"/>
        <w:jc w:val="both"/>
      </w:pPr>
      <w:r>
        <w:rPr>
          <w:rFonts w:ascii="Times New Roman"/>
          <w:b w:val="false"/>
          <w:i w:val="false"/>
          <w:color w:val="000000"/>
          <w:sz w:val="28"/>
        </w:rPr>
        <w:t>
      подвеска, т</w:t>
      </w:r>
    </w:p>
    <w:bookmarkEnd w:id="280"/>
    <w:bookmarkStart w:name="z306" w:id="281"/>
    <w:p>
      <w:pPr>
        <w:spacing w:after="0"/>
        <w:ind w:left="0"/>
        <w:jc w:val="both"/>
      </w:pPr>
      <w:r>
        <w:rPr>
          <w:rFonts w:ascii="Times New Roman"/>
          <w:b w:val="false"/>
          <w:i w:val="false"/>
          <w:color w:val="000000"/>
          <w:sz w:val="28"/>
        </w:rPr>
        <w:t>
      кузов, т</w:t>
      </w:r>
    </w:p>
    <w:bookmarkEnd w:id="281"/>
    <w:bookmarkStart w:name="z307" w:id="282"/>
    <w:p>
      <w:pPr>
        <w:spacing w:after="0"/>
        <w:ind w:left="0"/>
        <w:jc w:val="both"/>
      </w:pPr>
      <w:r>
        <w:rPr>
          <w:rFonts w:ascii="Times New Roman"/>
          <w:b w:val="false"/>
          <w:i w:val="false"/>
          <w:color w:val="000000"/>
          <w:sz w:val="28"/>
        </w:rPr>
        <w:t>
      количество, шт.</w:t>
      </w:r>
    </w:p>
    <w:bookmarkEnd w:id="282"/>
    <w:bookmarkStart w:name="z308" w:id="283"/>
    <w:p>
      <w:pPr>
        <w:spacing w:after="0"/>
        <w:ind w:left="0"/>
        <w:jc w:val="both"/>
      </w:pPr>
      <w:r>
        <w:rPr>
          <w:rFonts w:ascii="Times New Roman"/>
          <w:b w:val="false"/>
          <w:i w:val="false"/>
          <w:color w:val="000000"/>
          <w:sz w:val="28"/>
        </w:rPr>
        <w:t>
      Количество приводных участков, шт.</w:t>
      </w:r>
    </w:p>
    <w:bookmarkEnd w:id="283"/>
    <w:bookmarkStart w:name="z309" w:id="284"/>
    <w:p>
      <w:pPr>
        <w:spacing w:after="0"/>
        <w:ind w:left="0"/>
        <w:jc w:val="both"/>
      </w:pPr>
      <w:r>
        <w:rPr>
          <w:rFonts w:ascii="Times New Roman"/>
          <w:b w:val="false"/>
          <w:i w:val="false"/>
          <w:color w:val="000000"/>
          <w:sz w:val="28"/>
        </w:rPr>
        <w:t>
      Для каждого приводного участка:</w:t>
      </w:r>
    </w:p>
    <w:bookmarkEnd w:id="284"/>
    <w:bookmarkStart w:name="z310" w:id="285"/>
    <w:p>
      <w:pPr>
        <w:spacing w:after="0"/>
        <w:ind w:left="0"/>
        <w:jc w:val="both"/>
      </w:pPr>
      <w:r>
        <w:rPr>
          <w:rFonts w:ascii="Times New Roman"/>
          <w:b w:val="false"/>
          <w:i w:val="false"/>
          <w:color w:val="000000"/>
          <w:sz w:val="28"/>
        </w:rPr>
        <w:t>
      длина линии по горизонтали, м</w:t>
      </w:r>
    </w:p>
    <w:bookmarkEnd w:id="285"/>
    <w:bookmarkStart w:name="z311" w:id="286"/>
    <w:p>
      <w:pPr>
        <w:spacing w:after="0"/>
        <w:ind w:left="0"/>
        <w:jc w:val="both"/>
      </w:pPr>
      <w:r>
        <w:rPr>
          <w:rFonts w:ascii="Times New Roman"/>
          <w:b w:val="false"/>
          <w:i w:val="false"/>
          <w:color w:val="000000"/>
          <w:sz w:val="28"/>
        </w:rPr>
        <w:t>
      длина линии по склону, м</w:t>
      </w:r>
    </w:p>
    <w:bookmarkEnd w:id="286"/>
    <w:bookmarkStart w:name="z312" w:id="287"/>
    <w:p>
      <w:pPr>
        <w:spacing w:after="0"/>
        <w:ind w:left="0"/>
        <w:jc w:val="both"/>
      </w:pPr>
      <w:r>
        <w:rPr>
          <w:rFonts w:ascii="Times New Roman"/>
          <w:b w:val="false"/>
          <w:i w:val="false"/>
          <w:color w:val="000000"/>
          <w:sz w:val="28"/>
        </w:rPr>
        <w:t>
      превышение верхней станции над нижней, м</w:t>
      </w:r>
    </w:p>
    <w:bookmarkEnd w:id="287"/>
    <w:bookmarkStart w:name="z313" w:id="288"/>
    <w:p>
      <w:pPr>
        <w:spacing w:after="0"/>
        <w:ind w:left="0"/>
        <w:jc w:val="both"/>
      </w:pPr>
      <w:r>
        <w:rPr>
          <w:rFonts w:ascii="Times New Roman"/>
          <w:b w:val="false"/>
          <w:i w:val="false"/>
          <w:color w:val="000000"/>
          <w:sz w:val="28"/>
        </w:rPr>
        <w:t>
      количество опор, шт.</w:t>
      </w:r>
    </w:p>
    <w:bookmarkEnd w:id="288"/>
    <w:bookmarkStart w:name="z314" w:id="289"/>
    <w:p>
      <w:pPr>
        <w:spacing w:after="0"/>
        <w:ind w:left="0"/>
        <w:jc w:val="both"/>
      </w:pPr>
      <w:r>
        <w:rPr>
          <w:rFonts w:ascii="Times New Roman"/>
          <w:b w:val="false"/>
          <w:i w:val="false"/>
          <w:color w:val="000000"/>
          <w:sz w:val="28"/>
        </w:rPr>
        <w:t>
      ширина колеи, м</w:t>
      </w:r>
    </w:p>
    <w:bookmarkEnd w:id="289"/>
    <w:bookmarkStart w:name="z315" w:id="290"/>
    <w:p>
      <w:pPr>
        <w:spacing w:after="0"/>
        <w:ind w:left="0"/>
        <w:jc w:val="both"/>
      </w:pPr>
      <w:r>
        <w:rPr>
          <w:rFonts w:ascii="Times New Roman"/>
          <w:b w:val="false"/>
          <w:i w:val="false"/>
          <w:color w:val="000000"/>
          <w:sz w:val="28"/>
        </w:rPr>
        <w:t>
      максимальный уклон каната в пролете, %</w:t>
      </w:r>
    </w:p>
    <w:bookmarkEnd w:id="290"/>
    <w:bookmarkStart w:name="z316" w:id="291"/>
    <w:p>
      <w:pPr>
        <w:spacing w:after="0"/>
        <w:ind w:left="0"/>
        <w:jc w:val="both"/>
      </w:pPr>
      <w:r>
        <w:rPr>
          <w:rFonts w:ascii="Times New Roman"/>
          <w:b w:val="false"/>
          <w:i w:val="false"/>
          <w:color w:val="000000"/>
          <w:sz w:val="28"/>
        </w:rPr>
        <w:t>
      мощность привода, кВт</w:t>
      </w:r>
    </w:p>
    <w:bookmarkEnd w:id="291"/>
    <w:bookmarkStart w:name="z317" w:id="292"/>
    <w:p>
      <w:pPr>
        <w:spacing w:after="0"/>
        <w:ind w:left="0"/>
        <w:jc w:val="both"/>
      </w:pPr>
      <w:r>
        <w:rPr>
          <w:rFonts w:ascii="Times New Roman"/>
          <w:b w:val="false"/>
          <w:i w:val="false"/>
          <w:color w:val="000000"/>
          <w:sz w:val="28"/>
        </w:rPr>
        <w:t>
      максимальное окружное усилие на приводном шкиве, кН</w:t>
      </w:r>
    </w:p>
    <w:bookmarkEnd w:id="292"/>
    <w:bookmarkStart w:name="z318" w:id="293"/>
    <w:p>
      <w:pPr>
        <w:spacing w:after="0"/>
        <w:ind w:left="0"/>
        <w:jc w:val="both"/>
      </w:pPr>
      <w:r>
        <w:rPr>
          <w:rFonts w:ascii="Times New Roman"/>
          <w:b w:val="false"/>
          <w:i w:val="false"/>
          <w:color w:val="000000"/>
          <w:sz w:val="28"/>
        </w:rPr>
        <w:t>
      максимальная скорость ветра, при которой допускается работа дороги, м/с.</w:t>
      </w:r>
    </w:p>
    <w:bookmarkEnd w:id="293"/>
    <w:bookmarkStart w:name="z319" w:id="294"/>
    <w:p>
      <w:pPr>
        <w:spacing w:after="0"/>
        <w:ind w:left="0"/>
        <w:jc w:val="both"/>
      </w:pPr>
      <w:r>
        <w:rPr>
          <w:rFonts w:ascii="Times New Roman"/>
          <w:b w:val="false"/>
          <w:i w:val="false"/>
          <w:color w:val="000000"/>
          <w:sz w:val="28"/>
        </w:rPr>
        <w:t>
      2. Основные участники сооружения ГПКД</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Организация(-ии), осуществившая инженерные изыскания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разработчик проектной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Изготовитель(-и) основного механического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Изготовитель(-и) металлоконструкций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Изготовитель(-и) систем управления, сигнализации,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подрядчик (подрядчики)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bl>
    <w:bookmarkStart w:name="z320" w:id="295"/>
    <w:p>
      <w:pPr>
        <w:spacing w:after="0"/>
        <w:ind w:left="0"/>
        <w:jc w:val="both"/>
      </w:pPr>
      <w:r>
        <w:rPr>
          <w:rFonts w:ascii="Times New Roman"/>
          <w:b w:val="false"/>
          <w:i w:val="false"/>
          <w:color w:val="000000"/>
          <w:sz w:val="28"/>
        </w:rPr>
        <w:t>
      3. Сведения о вводе в эксплуатацию</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подвесная канатная дорога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(наименование, тип, шифр)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рассмотрения акта о возможности ввода в эксплуатацию</w:t>
            </w:r>
          </w:p>
          <w:p>
            <w:pPr>
              <w:spacing w:after="20"/>
              <w:ind w:left="20"/>
              <w:jc w:val="both"/>
            </w:pPr>
            <w:r>
              <w:rPr>
                <w:rFonts w:ascii="Times New Roman"/>
                <w:b w:val="false"/>
                <w:i w:val="false"/>
                <w:color w:val="000000"/>
                <w:sz w:val="20"/>
              </w:rPr>
              <w:t>от "__" ________ 20__ г. № ______ признана пригодной к эксплуатации.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исправное состояние и безопасную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(подпись) (расшифровка подписи)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канатной дороги составляет _____ 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паспорту прилагаются паспорта комплектующих изделий и оборудования.</w:t>
            </w:r>
          </w:p>
        </w:tc>
      </w:tr>
    </w:tbl>
    <w:bookmarkStart w:name="z321" w:id="296"/>
    <w:p>
      <w:pPr>
        <w:spacing w:after="0"/>
        <w:ind w:left="0"/>
        <w:jc w:val="both"/>
      </w:pPr>
      <w:r>
        <w:rPr>
          <w:rFonts w:ascii="Times New Roman"/>
          <w:b w:val="false"/>
          <w:i w:val="false"/>
          <w:color w:val="000000"/>
          <w:sz w:val="28"/>
        </w:rPr>
        <w:t>
      4. Сведения о назначении лица, ответственного за исправное состояние и безопасную эксплуатацию грузовой подвесной канатной дороги</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срок действия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297"/>
    <w:p>
      <w:pPr>
        <w:spacing w:after="0"/>
        <w:ind w:left="0"/>
        <w:jc w:val="both"/>
      </w:pPr>
      <w:r>
        <w:rPr>
          <w:rFonts w:ascii="Times New Roman"/>
          <w:b w:val="false"/>
          <w:i w:val="false"/>
          <w:color w:val="000000"/>
          <w:sz w:val="28"/>
        </w:rPr>
        <w:t>
      (не менее 3 листов)</w:t>
      </w:r>
    </w:p>
    <w:bookmarkEnd w:id="297"/>
    <w:bookmarkStart w:name="z323" w:id="298"/>
    <w:p>
      <w:pPr>
        <w:spacing w:after="0"/>
        <w:ind w:left="0"/>
        <w:jc w:val="both"/>
      </w:pPr>
      <w:r>
        <w:rPr>
          <w:rFonts w:ascii="Times New Roman"/>
          <w:b w:val="false"/>
          <w:i w:val="false"/>
          <w:color w:val="000000"/>
          <w:sz w:val="28"/>
        </w:rPr>
        <w:t>
      5. Сведения о ремонте и реконструкции канатной дороги (замена канатов, муфт канатов, ремонт подвижного состава и проведение счаливания канатов, замена электрических приборов и аппаратуры)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ремонте и реконструкции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299"/>
    <w:p>
      <w:pPr>
        <w:spacing w:after="0"/>
        <w:ind w:left="0"/>
        <w:jc w:val="both"/>
      </w:pPr>
      <w:r>
        <w:rPr>
          <w:rFonts w:ascii="Times New Roman"/>
          <w:b w:val="false"/>
          <w:i w:val="false"/>
          <w:color w:val="000000"/>
          <w:sz w:val="28"/>
        </w:rPr>
        <w:t>
      (не менее 10 листов)</w:t>
      </w:r>
    </w:p>
    <w:bookmarkEnd w:id="299"/>
    <w:bookmarkStart w:name="z325" w:id="300"/>
    <w:p>
      <w:pPr>
        <w:spacing w:after="0"/>
        <w:ind w:left="0"/>
        <w:jc w:val="both"/>
      </w:pPr>
      <w:r>
        <w:rPr>
          <w:rFonts w:ascii="Times New Roman"/>
          <w:b w:val="false"/>
          <w:i w:val="false"/>
          <w:color w:val="000000"/>
          <w:sz w:val="28"/>
        </w:rPr>
        <w:t>
      6. Запись результатов технического освидетельствования</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6" w:id="301"/>
      <w:r>
        <w:rPr>
          <w:rFonts w:ascii="Times New Roman"/>
          <w:b w:val="false"/>
          <w:i w:val="false"/>
          <w:color w:val="000000"/>
          <w:sz w:val="28"/>
        </w:rPr>
        <w:t>
      (не менее 30 листов)</w:t>
      </w:r>
    </w:p>
    <w:bookmarkEnd w:id="301"/>
    <w:p>
      <w:pPr>
        <w:spacing w:after="0"/>
        <w:ind w:left="0"/>
        <w:jc w:val="both"/>
      </w:pPr>
      <w:r>
        <w:rPr>
          <w:rFonts w:ascii="Times New Roman"/>
          <w:b w:val="false"/>
          <w:i w:val="false"/>
          <w:color w:val="000000"/>
          <w:sz w:val="28"/>
        </w:rPr>
        <w:t>7. Постановка на учет (регистрация)</w:t>
      </w:r>
    </w:p>
    <w:p>
      <w:pPr>
        <w:spacing w:after="0"/>
        <w:ind w:left="0"/>
        <w:jc w:val="both"/>
      </w:pPr>
      <w:r>
        <w:rPr>
          <w:rFonts w:ascii="Times New Roman"/>
          <w:b w:val="false"/>
          <w:i w:val="false"/>
          <w:color w:val="000000"/>
          <w:sz w:val="28"/>
        </w:rPr>
        <w:t>Канатная дорога зарегистрирована за № 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(регистрирующий орган)</w:t>
      </w:r>
    </w:p>
    <w:p>
      <w:pPr>
        <w:spacing w:after="0"/>
        <w:ind w:left="0"/>
        <w:jc w:val="both"/>
      </w:pPr>
      <w:r>
        <w:rPr>
          <w:rFonts w:ascii="Times New Roman"/>
          <w:b w:val="false"/>
          <w:i w:val="false"/>
          <w:color w:val="000000"/>
          <w:sz w:val="28"/>
        </w:rPr>
        <w:t>В паспорте пронумеровано _____ страниц и прошнуровано всего____ листов,</w:t>
      </w:r>
    </w:p>
    <w:p>
      <w:pPr>
        <w:spacing w:after="0"/>
        <w:ind w:left="0"/>
        <w:jc w:val="both"/>
      </w:pPr>
      <w:r>
        <w:rPr>
          <w:rFonts w:ascii="Times New Roman"/>
          <w:b w:val="false"/>
          <w:i w:val="false"/>
          <w:color w:val="000000"/>
          <w:sz w:val="28"/>
        </w:rPr>
        <w:t>в том числе чертежей на ___________ листах.</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(должность регистрирующего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"____" ________________ 20 __ г.</w:t>
      </w:r>
    </w:p>
    <w:p>
      <w:pPr>
        <w:spacing w:after="0"/>
        <w:ind w:left="0"/>
        <w:jc w:val="both"/>
      </w:pPr>
      <w:r>
        <w:rPr>
          <w:rFonts w:ascii="Times New Roman"/>
          <w:b w:val="false"/>
          <w:i w:val="false"/>
          <w:color w:val="000000"/>
          <w:sz w:val="28"/>
        </w:rPr>
        <w:t>М.П.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