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8808" w14:textId="3178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сельскохозяйственных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 октября 2021 года № 285 и Министра финансов Республики Казахстан от 1 октября 2021 года № 1006. Зарегистрирован в Министерстве юстиции Республики Казахстан 1 октября 2021 года № 24593. Утратил силу совместным приказом и.о. Министра сельского хозяйства Республики Казахстан от 10 января 2022 года № 4 и и.о. Министра финансов Республики Казахстан от 10 января 2022 года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10.01.2022 № 4 и и.о. Министра финансов РК от 10.01.2022 № 20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национальной безопасности Республики Казахстан", со статьей 18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указанному Договору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вывоз которых с территории Республики Казахстан запрещен сроком на шесть месяцев.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(далее – Министерство) в установленном законодательством порядке информировать Евразийскую экономическую комиссию о применении мер по реализации пункта 1 настоящего совместного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(далее – КГД) осуществлять таможенное оформление товаров при наличии ветеринарных сертификатов.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ветеринарного контроля и надзора Министерства при взаимодействии с КГД в пределах своей компетенции принять необходимые меры по обеспечению исполнения пункта 1 настоящего совместного приказа в установленном законодательством Республики Казахстан порядке.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производства и переработки животноводческой продукции Министерства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приказа возложить на курирующих соответствующее направление вице-министров сельского хозяйства и финансов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 Е. Жамаубаев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сельского хозяйства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 Е. Карашукеев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 № 1006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 № 285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вывоз которых с территории Республики Казахстан запрещен сроком на шесть месяцев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0102 21 300 0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21 900 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29 210 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29 410 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29 910 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29 990 0**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целей применения запрета товары определяются исключительно кодами Товарной номенклатуры внешнеэкономической деятельности Евразийского экономического союза (далее – ТН ВЭД ЕАЭС). Наименования товаров приведены для удобства пользования.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**Для целей применения запрета товары определяются как кодами ТН ВЭД ЕАЭС так и наименованиями товаров.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