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2dc2" w14:textId="a602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октября 2021 года № 413. Зарегистрирован в Министерстве юстиции Республики Казахстан 21 октября 2021 года № 24835.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марта 2015 года № 18-02/201 "Об утверждении Правил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 РК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413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выдачи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Маркакольским государственным природным заповедником Комитета лесного хозяйства и животного мира Министерства экологии и природных ресурсов Республики Казахстан (далее – услугодатель) физическим и юридическим лицам (далее – услугополучатель).</w:t>
      </w:r>
    </w:p>
    <w:bookmarkEnd w:id="14"/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орган в области особо охраняемых природных территорий направляет информацию о внесенных изменениях и (или) дополнениях в настоящие Правила, услугодателю и в Единый контакт-центр в течение трех рабочих дней.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Заявка на выдачу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 (далее – заявка), подписанная электронной цифровой подписью (далее – ЭЦП), направляется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услугодателю.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изложены в перечне основных требований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информационных систем через шлюз "электронного правительства".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услугополучатель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персональных данных и их защите"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направляет на рассмотрение исполнителю услугодателя.</w:t>
      </w:r>
    </w:p>
    <w:bookmarkEnd w:id="22"/>
    <w:bookmarkStart w:name="z1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23"/>
    <w:bookmarkStart w:name="z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заявки, проверяет достоверность предоставленной информации. В случае установления недостоверных сведений, представленных услугополучателем для получения государственной услуги и (или) данных (сведений), содержащихся в них и несоответствие услугополучателя и (или) представленных данных и сведений, необходимых для оказания государственной услуги требованиям заявки, установленными настоящими Правилами услугодатель дает мотивированный отказ в оказании государственной услуги.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факта полноты представленных документов, услугодатель в течение 1 (одного) рабочего дня рассматривает их на предмет соответствия требованиям настоящих Правил, и формирует путевку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услуги.</w:t>
      </w:r>
    </w:p>
    <w:bookmarkEnd w:id="25"/>
    <w:bookmarkStart w:name="z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услугополучатель ознакамливается с требованиями настоящих Правил.</w:t>
      </w:r>
    </w:p>
    <w:bookmarkEnd w:id="26"/>
    <w:bookmarkStart w:name="z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документа.</w:t>
      </w:r>
    </w:p>
    <w:bookmarkEnd w:id="27"/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перечне основных требований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за № 8555).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жалобы по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уполномоченный орган.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путевки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разрешаемого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местного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в охранной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заповедника"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(село, улица, №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услугополучателя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Прошу выдать путевку на проведение любительского (спортивного) рыболовства,</w:t>
      </w:r>
      <w:r>
        <w:br/>
      </w:r>
      <w:r>
        <w:rPr>
          <w:rFonts w:ascii="Times New Roman"/>
          <w:b/>
          <w:i w:val="false"/>
          <w:color w:val="000000"/>
        </w:rPr>
        <w:t>разрешаемого для нужд местного населения, проживающего в охранной зоне</w:t>
      </w:r>
      <w:r>
        <w:br/>
      </w:r>
      <w:r>
        <w:rPr>
          <w:rFonts w:ascii="Times New Roman"/>
          <w:b/>
          <w:i w:val="false"/>
          <w:color w:val="000000"/>
        </w:rPr>
        <w:t>Маркакольского государственного природного заповедника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заявке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сведения персоны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дома/здания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факсов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введенных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улов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(итого, в килограммах)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Рыбалки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номерной знак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заявления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пошлины, месячный расчетный показатель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пошлины,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Сканированная копия платежного поручения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путевки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разрешаемого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местного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в охранной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экологии и природных ресурсов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Платная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8.00 до 17.00 часов, с перерывом на обед с 12.00 до 13.00, за исключением выходных и праздничных дней, согласно Трудовому кодексу Республики Казахстан от 23 ноября 2015 года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Заявка в форме электронного документа,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недостоверных сведений,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 требованиям заявки,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разрешаемого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местного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в охранной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 на проведение любительского (спортивного) рыболовства, разрешаемого</w:t>
      </w:r>
      <w:r>
        <w:br/>
      </w:r>
      <w:r>
        <w:rPr>
          <w:rFonts w:ascii="Times New Roman"/>
          <w:b/>
          <w:i w:val="false"/>
          <w:color w:val="000000"/>
        </w:rPr>
        <w:t>для нужд местного населения, проживающего в охранной зоне</w:t>
      </w:r>
      <w:r>
        <w:br/>
      </w:r>
      <w:r>
        <w:rPr>
          <w:rFonts w:ascii="Times New Roman"/>
          <w:b/>
          <w:i w:val="false"/>
          <w:color w:val="000000"/>
        </w:rPr>
        <w:t>Маркакольского государственного природного заповедника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"Маркакольский государственный природный заповедник"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 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 участка________________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 государственный 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получил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рыболова,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выдал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"Маркакольский государственный природный заповедник"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______(килограмм)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_________________ Наименование водоема и участка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 государственный 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транспорта при въезде на территорию государственного природного заповедника произвел инспектор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Отчество, при наличии,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объема вылова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при выезде (выходе)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государственного природного заповедника произвел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вылове рыбы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8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</w:t>
                  </w:r>
                </w:p>
                <w:bookmarkEnd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рыбы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" w:id="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bookmarkEnd w:id="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Отчество,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