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3578" w14:textId="9ab3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8 декабря 2021 года № 45. Зарегистрирован в Министерстве юстиции Республики Казахстан 10 декабря 2021 года № 25713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20076)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697"/>
        <w:gridCol w:w="4140"/>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p>
          <w:bookmarkEnd w:id="12"/>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"21" ақпандағы № 24 бұйрығына 3-қосымша</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5" w:id="14"/>
    <w:p>
      <w:pPr>
        <w:spacing w:after="0"/>
        <w:ind w:left="0"/>
        <w:jc w:val="left"/>
      </w:pPr>
      <w:r>
        <w:rPr>
          <w:rFonts w:ascii="Times New Roman"/>
          <w:b/>
          <w:i w:val="false"/>
          <w:color w:val="000000"/>
        </w:rPr>
        <w:t xml:space="preserve"> Кәсіпорынның өнім (тауарлар, көрсетілетін қызметтер) өндіру туралы есебі</w:t>
      </w:r>
      <w:r>
        <w:br/>
      </w:r>
      <w:r>
        <w:rPr>
          <w:rFonts w:ascii="Times New Roman"/>
          <w:b/>
          <w:i w:val="false"/>
          <w:color w:val="000000"/>
        </w:rPr>
        <w:t>Отчет предприятия о производстве продукции (товаров, услуг)</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30"/>
        <w:gridCol w:w="107"/>
        <w:gridCol w:w="53"/>
        <w:gridCol w:w="54"/>
        <w:gridCol w:w="667"/>
        <w:gridCol w:w="107"/>
        <w:gridCol w:w="3327"/>
        <w:gridCol w:w="1"/>
        <w:gridCol w:w="1"/>
        <w:gridCol w:w="76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Индексі</w:t>
            </w:r>
          </w:p>
          <w:bookmarkEnd w:id="15"/>
          <w:p>
            <w:pPr>
              <w:spacing w:after="20"/>
              <w:ind w:left="20"/>
              <w:jc w:val="both"/>
            </w:pPr>
            <w:r>
              <w:rPr>
                <w:rFonts w:ascii="Times New Roman"/>
                <w:b w:val="false"/>
                <w:i w:val="false"/>
                <w:color w:val="000000"/>
                <w:sz w:val="20"/>
              </w:rPr>
              <w:t>
Индекс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есепті кезең</w:t>
            </w:r>
          </w:p>
          <w:bookmarkEnd w:id="16"/>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тоқсандық</w:t>
            </w:r>
          </w:p>
          <w:bookmarkEnd w:id="17"/>
          <w:p>
            <w:pPr>
              <w:spacing w:after="20"/>
              <w:ind w:left="20"/>
              <w:jc w:val="both"/>
            </w:pPr>
            <w:r>
              <w:rPr>
                <w:rFonts w:ascii="Times New Roman"/>
                <w:b w:val="false"/>
                <w:i w:val="false"/>
                <w:color w:val="000000"/>
                <w:sz w:val="20"/>
              </w:rPr>
              <w:t>
квартальная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тоқсан</w:t>
            </w:r>
          </w:p>
          <w:bookmarkEnd w:id="18"/>
          <w:p>
            <w:pPr>
              <w:spacing w:after="20"/>
              <w:ind w:left="20"/>
              <w:jc w:val="both"/>
            </w:pPr>
            <w:r>
              <w:rPr>
                <w:rFonts w:ascii="Times New Roman"/>
                <w:b w:val="false"/>
                <w:i w:val="false"/>
                <w:color w:val="000000"/>
                <w:sz w:val="20"/>
              </w:rPr>
              <w:t xml:space="preserve">
квартал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жыл</w:t>
            </w:r>
          </w:p>
          <w:bookmarkEnd w:id="19"/>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bookmarkEnd w:id="2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млн.тенге); с вторичным видом деятельности "Промышленность" независимо от численности работающих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p>
          <w:bookmarkEnd w:id="21"/>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БСН коды</w:t>
            </w:r>
          </w:p>
          <w:bookmarkEnd w:id="22"/>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bookmarkEnd w:id="23"/>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6" w:id="25"/>
      <w:r>
        <w:rPr>
          <w:rFonts w:ascii="Times New Roman"/>
          <w:b w:val="false"/>
          <w:i w:val="false"/>
          <w:color w:val="000000"/>
          <w:sz w:val="28"/>
        </w:rPr>
        <w:t>
      2. Есепті тоқсанда өндірілген өнімдер және көрсетілген қызметтер көлемдерін қосылған құнға салықсыз (бұдан әрi – ҚҚС) және акциздерсіз кәсіпорынның қолданыстағы бағасымен көрсетіңіз, мың теңгемен</w:t>
      </w:r>
    </w:p>
    <w:bookmarkEnd w:id="25"/>
    <w:p>
      <w:pPr>
        <w:spacing w:after="0"/>
        <w:ind w:left="0"/>
        <w:jc w:val="both"/>
      </w:pPr>
      <w:r>
        <w:rPr>
          <w:rFonts w:ascii="Times New Roman"/>
          <w:b w:val="false"/>
          <w:i w:val="false"/>
          <w:color w:val="000000"/>
          <w:sz w:val="28"/>
        </w:rPr>
        <w:t>Укажите объемы произведенной продукции и оказанных услуг в действующих ценах предприятия без налога на добавленную стоимость (далее – НДС) и акцизов за отчетный квартал,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199"/>
        <w:gridCol w:w="2676"/>
        <w:gridCol w:w="1982"/>
        <w:gridCol w:w="1983"/>
        <w:gridCol w:w="2568"/>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bookmarkEnd w:id="26"/>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bookmarkEnd w:id="27"/>
          <w:p>
            <w:pPr>
              <w:spacing w:after="20"/>
              <w:ind w:left="20"/>
              <w:jc w:val="both"/>
            </w:pPr>
            <w:r>
              <w:rPr>
                <w:rFonts w:ascii="Times New Roman"/>
                <w:b w:val="false"/>
                <w:i w:val="false"/>
                <w:color w:val="000000"/>
                <w:sz w:val="20"/>
              </w:rPr>
              <w:t>
Код ОКЭД2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Өнеркәсіптік өнім (тауар, қызмет) өндірісінің көлемі</w:t>
            </w:r>
          </w:p>
          <w:bookmarkEnd w:id="28"/>
          <w:p>
            <w:pPr>
              <w:spacing w:after="20"/>
              <w:ind w:left="20"/>
              <w:jc w:val="both"/>
            </w:pPr>
            <w:r>
              <w:rPr>
                <w:rFonts w:ascii="Times New Roman"/>
                <w:b w:val="false"/>
                <w:i w:val="false"/>
                <w:color w:val="000000"/>
                <w:sz w:val="20"/>
              </w:rPr>
              <w:t>
Объем производства промышленной продукции (товаров, услуг)</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p>
          <w:bookmarkEnd w:id="29"/>
          <w:p>
            <w:pPr>
              <w:spacing w:after="20"/>
              <w:ind w:left="20"/>
              <w:jc w:val="both"/>
            </w:pPr>
            <w:r>
              <w:rPr>
                <w:rFonts w:ascii="Times New Roman"/>
                <w:b w:val="false"/>
                <w:i w:val="false"/>
                <w:color w:val="000000"/>
                <w:sz w:val="20"/>
              </w:rPr>
              <w:t>
Из них объем оказанных услуг промышленного характера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Есепті кезеңнің соңына аяқталмаған өндіріс көлемі</w:t>
            </w:r>
          </w:p>
          <w:bookmarkEnd w:id="30"/>
          <w:p>
            <w:pPr>
              <w:spacing w:after="20"/>
              <w:ind w:left="20"/>
              <w:jc w:val="both"/>
            </w:pPr>
            <w:r>
              <w:rPr>
                <w:rFonts w:ascii="Times New Roman"/>
                <w:b w:val="false"/>
                <w:i w:val="false"/>
                <w:color w:val="000000"/>
                <w:sz w:val="20"/>
              </w:rPr>
              <w:t>
Объем незавершенного производства на конец отчетного периода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p>
          <w:bookmarkEnd w:id="31"/>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Барлығы</w:t>
            </w:r>
          </w:p>
          <w:bookmarkEnd w:id="32"/>
          <w:p>
            <w:pPr>
              <w:spacing w:after="20"/>
              <w:ind w:left="20"/>
              <w:jc w:val="both"/>
            </w:pPr>
            <w:r>
              <w:rPr>
                <w:rFonts w:ascii="Times New Roman"/>
                <w:b w:val="false"/>
                <w:i w:val="false"/>
                <w:color w:val="000000"/>
                <w:sz w:val="20"/>
              </w:rPr>
              <w:t>
Всего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33"/>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ЭҚЖЖ – мұнда және бұдан әрі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Код ОКЭД заполняется работником территориального органа статистики при представлении статистической формы на бумажном носителе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2516"/>
        <w:gridCol w:w="2516"/>
        <w:gridCol w:w="2517"/>
        <w:gridCol w:w="251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 w:id="34"/>
      <w:r>
        <w:rPr>
          <w:rFonts w:ascii="Times New Roman"/>
          <w:b w:val="false"/>
          <w:i w:val="false"/>
          <w:color w:val="000000"/>
          <w:sz w:val="28"/>
        </w:rPr>
        <w:t>
      3. Заттай көріністегі өнім өндірісін және құндық көріністегі өндірілген өнім көлемдерін көрсетіңіз</w:t>
      </w:r>
    </w:p>
    <w:bookmarkEnd w:id="34"/>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317"/>
        <w:gridCol w:w="1988"/>
        <w:gridCol w:w="2110"/>
        <w:gridCol w:w="887"/>
        <w:gridCol w:w="1254"/>
        <w:gridCol w:w="887"/>
        <w:gridCol w:w="1255"/>
        <w:gridCol w:w="1828"/>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bookmarkEnd w:id="35"/>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3</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ӨӨСЖ коды (респондент толтырады)</w:t>
            </w:r>
          </w:p>
          <w:bookmarkEnd w:id="36"/>
          <w:p>
            <w:pPr>
              <w:spacing w:after="20"/>
              <w:ind w:left="20"/>
              <w:jc w:val="both"/>
            </w:pPr>
            <w:r>
              <w:rPr>
                <w:rFonts w:ascii="Times New Roman"/>
                <w:b w:val="false"/>
                <w:i w:val="false"/>
                <w:color w:val="000000"/>
                <w:sz w:val="20"/>
              </w:rPr>
              <w:t>
Код СКПП (заполняется респондентом)</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xml:space="preserve">
Өлшем бірлігі </w:t>
            </w:r>
          </w:p>
          <w:bookmarkEnd w:id="37"/>
          <w:p>
            <w:pPr>
              <w:spacing w:after="20"/>
              <w:ind w:left="20"/>
              <w:jc w:val="both"/>
            </w:pPr>
            <w:r>
              <w:rPr>
                <w:rFonts w:ascii="Times New Roman"/>
                <w:b w:val="false"/>
                <w:i w:val="false"/>
                <w:color w:val="000000"/>
                <w:sz w:val="20"/>
              </w:rPr>
              <w:t>
Единица измерения</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Есепті тоқсандағы заттай көріністе өндірілген</w:t>
            </w:r>
          </w:p>
          <w:bookmarkEnd w:id="38"/>
          <w:p>
            <w:pPr>
              <w:spacing w:after="20"/>
              <w:ind w:left="20"/>
              <w:jc w:val="both"/>
            </w:pPr>
            <w:r>
              <w:rPr>
                <w:rFonts w:ascii="Times New Roman"/>
                <w:b w:val="false"/>
                <w:i w:val="false"/>
                <w:color w:val="000000"/>
                <w:sz w:val="20"/>
              </w:rPr>
              <w:t>
өнім - барлығы Произведено продукции за отчетный квартал в натуральном выражении - всего</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Есепті тоқсандағы құндық көріністегі өнімнің (тауар, қызмет) шығарылымы, мың теңге</w:t>
            </w:r>
          </w:p>
          <w:bookmarkEnd w:id="39"/>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Есепті тоқсанда өзінің қажеттіліктеріне (зауытішілік айналымға) пайдаланылған өнім</w:t>
            </w:r>
          </w:p>
          <w:bookmarkEnd w:id="40"/>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Есепті кезеңдегі алыс-беріс шикiзатынан өндірілген өнім</w:t>
            </w:r>
          </w:p>
          <w:bookmarkEnd w:id="41"/>
          <w:p>
            <w:pPr>
              <w:spacing w:after="20"/>
              <w:ind w:left="20"/>
              <w:jc w:val="both"/>
            </w:pPr>
            <w:r>
              <w:rPr>
                <w:rFonts w:ascii="Times New Roman"/>
                <w:b w:val="false"/>
                <w:i w:val="false"/>
                <w:color w:val="000000"/>
                <w:sz w:val="20"/>
              </w:rPr>
              <w:t>
Произведено продукции из давальческого сырья за отчетный период</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Өткен жылғы тиісті кезеңде заттай көріністе өндірілген өнім - барлығы</w:t>
            </w:r>
          </w:p>
          <w:bookmarkEnd w:id="42"/>
          <w:p>
            <w:pPr>
              <w:spacing w:after="20"/>
              <w:ind w:left="20"/>
              <w:jc w:val="both"/>
            </w:pPr>
            <w:r>
              <w:rPr>
                <w:rFonts w:ascii="Times New Roman"/>
                <w:b w:val="false"/>
                <w:i w:val="false"/>
                <w:color w:val="000000"/>
                <w:sz w:val="20"/>
              </w:rPr>
              <w:t>
Произведено продукции за соответствую щий период прошлого года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xml:space="preserve">
заттай көріністе </w:t>
            </w:r>
          </w:p>
          <w:bookmarkEnd w:id="43"/>
          <w:p>
            <w:pPr>
              <w:spacing w:after="20"/>
              <w:ind w:left="20"/>
              <w:jc w:val="both"/>
            </w:pPr>
            <w:r>
              <w:rPr>
                <w:rFonts w:ascii="Times New Roman"/>
                <w:b w:val="false"/>
                <w:i w:val="false"/>
                <w:color w:val="000000"/>
                <w:sz w:val="20"/>
              </w:rPr>
              <w:t>
в нату- ральном выра-жении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құндық көріністе, мың теңге</w:t>
            </w:r>
          </w:p>
          <w:bookmarkEnd w:id="44"/>
          <w:p>
            <w:pPr>
              <w:spacing w:after="20"/>
              <w:ind w:left="20"/>
              <w:jc w:val="both"/>
            </w:pPr>
            <w:r>
              <w:rPr>
                <w:rFonts w:ascii="Times New Roman"/>
                <w:b w:val="false"/>
                <w:i w:val="false"/>
                <w:color w:val="000000"/>
                <w:sz w:val="20"/>
              </w:rPr>
              <w:t>
в стои- мостном выра-жении, тысяч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xml:space="preserve">
заттай көріністе </w:t>
            </w:r>
          </w:p>
          <w:bookmarkEnd w:id="45"/>
          <w:p>
            <w:pPr>
              <w:spacing w:after="20"/>
              <w:ind w:left="20"/>
              <w:jc w:val="both"/>
            </w:pPr>
            <w:r>
              <w:rPr>
                <w:rFonts w:ascii="Times New Roman"/>
                <w:b w:val="false"/>
                <w:i w:val="false"/>
                <w:color w:val="000000"/>
                <w:sz w:val="20"/>
              </w:rPr>
              <w:t>
в нату- ральном выра-жении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құндық көріністе, мың теңге</w:t>
            </w:r>
          </w:p>
          <w:bookmarkEnd w:id="46"/>
          <w:p>
            <w:pPr>
              <w:spacing w:after="20"/>
              <w:ind w:left="20"/>
              <w:jc w:val="both"/>
            </w:pPr>
            <w:r>
              <w:rPr>
                <w:rFonts w:ascii="Times New Roman"/>
                <w:b w:val="false"/>
                <w:i w:val="false"/>
                <w:color w:val="000000"/>
                <w:sz w:val="20"/>
              </w:rPr>
              <w:t>
в стои- 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47"/>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Примечание:</w:t>
      </w:r>
    </w:p>
    <w:p>
      <w:pPr>
        <w:spacing w:after="0"/>
        <w:ind w:left="0"/>
        <w:jc w:val="both"/>
      </w:pPr>
      <w:bookmarkStart w:name="z60" w:id="48"/>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bookmarkEnd w:id="48"/>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 w:id="49"/>
      <w:r>
        <w:rPr>
          <w:rFonts w:ascii="Times New Roman"/>
          <w:b w:val="false"/>
          <w:i w:val="false"/>
          <w:color w:val="000000"/>
          <w:sz w:val="28"/>
        </w:rPr>
        <w:t>
      4. Статистикалық нысанды толтыруға жұмсалған уақыты көрсетіңіз, сағатпен (қажеттiсiн қоршаңыз)</w:t>
      </w:r>
    </w:p>
    <w:bookmarkEnd w:id="4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3" w:id="50"/>
      <w:r>
        <w:rPr>
          <w:rFonts w:ascii="Times New Roman"/>
          <w:b w:val="false"/>
          <w:i w:val="false"/>
          <w:color w:val="000000"/>
          <w:sz w:val="28"/>
        </w:rPr>
        <w:t>
      Атауы Мекенжайы (респонденттің)</w:t>
      </w:r>
    </w:p>
    <w:bookmarkEnd w:id="50"/>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val="false"/>
          <w:i w:val="false"/>
          <w:color w:val="000000"/>
          <w:sz w:val="28"/>
        </w:rPr>
        <w:t>Адрес (респондента)_________________________________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w:t>
      </w:r>
    </w:p>
    <w:p>
      <w:pPr>
        <w:spacing w:after="0"/>
        <w:ind w:left="0"/>
        <w:jc w:val="both"/>
      </w:pPr>
      <w:r>
        <w:rPr>
          <w:rFonts w:ascii="Times New Roman"/>
          <w:b w:val="false"/>
          <w:i w:val="false"/>
          <w:color w:val="000000"/>
          <w:sz w:val="28"/>
        </w:rPr>
        <w:t>_________ 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64" w:id="51"/>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67" w:id="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предприятия о производстве продукции (товаров, услуг)"</w:t>
      </w:r>
      <w:r>
        <w:br/>
      </w:r>
      <w:r>
        <w:rPr>
          <w:rFonts w:ascii="Times New Roman"/>
          <w:b/>
          <w:i w:val="false"/>
          <w:color w:val="000000"/>
        </w:rPr>
        <w:t>(индекс 1-П, периодичность квартальная)</w:t>
      </w:r>
    </w:p>
    <w:bookmarkEnd w:id="52"/>
    <w:bookmarkStart w:name="z68" w:id="5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(далее – Инструкция)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(далее – статистическая форма).</w:t>
      </w:r>
    </w:p>
    <w:bookmarkEnd w:id="53"/>
    <w:bookmarkStart w:name="z69" w:id="5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4"/>
    <w:bookmarkStart w:name="z70" w:id="55"/>
    <w:p>
      <w:pPr>
        <w:spacing w:after="0"/>
        <w:ind w:left="0"/>
        <w:jc w:val="both"/>
      </w:pPr>
      <w:r>
        <w:rPr>
          <w:rFonts w:ascii="Times New Roman"/>
          <w:b w:val="false"/>
          <w:i w:val="false"/>
          <w:color w:val="000000"/>
          <w:sz w:val="28"/>
        </w:rPr>
        <w:t>
      1)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55"/>
    <w:bookmarkStart w:name="z71" w:id="56"/>
    <w:p>
      <w:pPr>
        <w:spacing w:after="0"/>
        <w:ind w:left="0"/>
        <w:jc w:val="both"/>
      </w:pPr>
      <w:r>
        <w:rPr>
          <w:rFonts w:ascii="Times New Roman"/>
          <w:b w:val="false"/>
          <w:i w:val="false"/>
          <w:color w:val="000000"/>
          <w:sz w:val="28"/>
        </w:rPr>
        <w:t>
      2) незавершенное производство – продукция, не законченная изготовлением в отдельных структурных подразделениях предприятия;</w:t>
      </w:r>
    </w:p>
    <w:bookmarkEnd w:id="56"/>
    <w:bookmarkStart w:name="z72" w:id="57"/>
    <w:p>
      <w:pPr>
        <w:spacing w:after="0"/>
        <w:ind w:left="0"/>
        <w:jc w:val="both"/>
      </w:pPr>
      <w:r>
        <w:rPr>
          <w:rFonts w:ascii="Times New Roman"/>
          <w:b w:val="false"/>
          <w:i w:val="false"/>
          <w:color w:val="000000"/>
          <w:sz w:val="28"/>
        </w:rPr>
        <w:t>
      3) производство промышленной продукции в натуральном выражении –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57"/>
    <w:bookmarkStart w:name="z73" w:id="58"/>
    <w:p>
      <w:pPr>
        <w:spacing w:after="0"/>
        <w:ind w:left="0"/>
        <w:jc w:val="both"/>
      </w:pPr>
      <w:r>
        <w:rPr>
          <w:rFonts w:ascii="Times New Roman"/>
          <w:b w:val="false"/>
          <w:i w:val="false"/>
          <w:color w:val="000000"/>
          <w:sz w:val="28"/>
        </w:rPr>
        <w:t>
      4) использовано продукции на собственные нужды (внутризаводской оборот) –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58"/>
    <w:bookmarkStart w:name="z74" w:id="59"/>
    <w:p>
      <w:pPr>
        <w:spacing w:after="0"/>
        <w:ind w:left="0"/>
        <w:jc w:val="both"/>
      </w:pPr>
      <w:r>
        <w:rPr>
          <w:rFonts w:ascii="Times New Roman"/>
          <w:b w:val="false"/>
          <w:i w:val="false"/>
          <w:color w:val="000000"/>
          <w:sz w:val="28"/>
        </w:rPr>
        <w:t>
      5) объем производства промышленной продукции (товаров, услуг) –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заказчика. Исчисляется без учета налога на добавленную стоимость, акцизов и без внутризаводского оборота, незавершенного производства и стоимости давальческого сырья.</w:t>
      </w:r>
    </w:p>
    <w:bookmarkEnd w:id="59"/>
    <w:bookmarkStart w:name="z75" w:id="60"/>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60"/>
    <w:bookmarkStart w:name="z76" w:id="61"/>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61"/>
    <w:bookmarkStart w:name="z77" w:id="62"/>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62"/>
    <w:bookmarkStart w:name="z78" w:id="63"/>
    <w:p>
      <w:pPr>
        <w:spacing w:after="0"/>
        <w:ind w:left="0"/>
        <w:jc w:val="both"/>
      </w:pPr>
      <w:r>
        <w:rPr>
          <w:rFonts w:ascii="Times New Roman"/>
          <w:b w:val="false"/>
          <w:i w:val="false"/>
          <w:color w:val="000000"/>
          <w:sz w:val="28"/>
        </w:rPr>
        <w:t>
      ремонт, модернизация и техническое обслуживание оборудования, транспортных средств, механизмов, приборов и другой продукции;</w:t>
      </w:r>
    </w:p>
    <w:bookmarkEnd w:id="63"/>
    <w:bookmarkStart w:name="z79" w:id="64"/>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64"/>
    <w:bookmarkStart w:name="z80" w:id="65"/>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65"/>
    <w:bookmarkStart w:name="z81" w:id="66"/>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66"/>
    <w:bookmarkStart w:name="z82" w:id="67"/>
    <w:p>
      <w:pPr>
        <w:spacing w:after="0"/>
        <w:ind w:left="0"/>
        <w:jc w:val="both"/>
      </w:pPr>
      <w:r>
        <w:rPr>
          <w:rFonts w:ascii="Times New Roman"/>
          <w:b w:val="false"/>
          <w:i w:val="false"/>
          <w:color w:val="000000"/>
          <w:sz w:val="28"/>
        </w:rPr>
        <w:t>
      В графе 1 раздела 2 объем производства промышленной продукции (товаров, услуг) определяется в фактических отпускных ценах предприятий, действующих в текущем году без учета налога на добавленную стоимость, акцизов и без внутризаводского оборота, незавершенного производства и стоимости давальческого сырья.</w:t>
      </w:r>
    </w:p>
    <w:bookmarkEnd w:id="67"/>
    <w:bookmarkStart w:name="z83" w:id="68"/>
    <w:p>
      <w:pPr>
        <w:spacing w:after="0"/>
        <w:ind w:left="0"/>
        <w:jc w:val="both"/>
      </w:pPr>
      <w:r>
        <w:rPr>
          <w:rFonts w:ascii="Times New Roman"/>
          <w:b w:val="false"/>
          <w:i w:val="false"/>
          <w:color w:val="000000"/>
          <w:sz w:val="28"/>
        </w:rPr>
        <w:t>
      В графе 1 раздела 2 продукция, изготовленная из давальческого сырья, в объем производства промышленной продукции (товаров, услуг) включается по стоимости обработки (без учета стоимости давальческого сырья).</w:t>
      </w:r>
    </w:p>
    <w:bookmarkEnd w:id="68"/>
    <w:bookmarkStart w:name="z84" w:id="69"/>
    <w:p>
      <w:pPr>
        <w:spacing w:after="0"/>
        <w:ind w:left="0"/>
        <w:jc w:val="both"/>
      </w:pPr>
      <w:r>
        <w:rPr>
          <w:rFonts w:ascii="Times New Roman"/>
          <w:b w:val="false"/>
          <w:i w:val="false"/>
          <w:color w:val="000000"/>
          <w:sz w:val="28"/>
        </w:rPr>
        <w:t>
      В графе 4 раздела 2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69"/>
    <w:bookmarkStart w:name="z85" w:id="70"/>
    <w:p>
      <w:pPr>
        <w:spacing w:after="0"/>
        <w:ind w:left="0"/>
        <w:jc w:val="both"/>
      </w:pPr>
      <w:r>
        <w:rPr>
          <w:rFonts w:ascii="Times New Roman"/>
          <w:b w:val="false"/>
          <w:i w:val="false"/>
          <w:color w:val="000000"/>
          <w:sz w:val="28"/>
        </w:rPr>
        <w:t>
      В графе 2 раздела 3 выпуск продукции (товаров, услуг) в стоимостном выражении определяется в фактических отпускных ценах предприятий, действующих в текущем году без учета налога на добавленную стоимость и акцизов с учетом продукции, произведенной из давальческого сырья.</w:t>
      </w:r>
    </w:p>
    <w:bookmarkEnd w:id="70"/>
    <w:bookmarkStart w:name="z86" w:id="71"/>
    <w:p>
      <w:pPr>
        <w:spacing w:after="0"/>
        <w:ind w:left="0"/>
        <w:jc w:val="both"/>
      </w:pPr>
      <w:r>
        <w:rPr>
          <w:rFonts w:ascii="Times New Roman"/>
          <w:b w:val="false"/>
          <w:i w:val="false"/>
          <w:color w:val="000000"/>
          <w:sz w:val="28"/>
        </w:rPr>
        <w:t>
      В графе 4 раздела 3 стоимость продукции, использованной на собственные нужды (внутризаводской оборот) указывается по ее себестоимости. При этом, для электроэнергии, теплоэнергии и угля в графе 4 раздела 3 отражается только стоимость электроэнергии, теплоэнергии и угля, потребленных на выработку этих же видов продукции.</w:t>
      </w:r>
    </w:p>
    <w:bookmarkEnd w:id="71"/>
    <w:bookmarkStart w:name="z87" w:id="72"/>
    <w:p>
      <w:pPr>
        <w:spacing w:after="0"/>
        <w:ind w:left="0"/>
        <w:jc w:val="both"/>
      </w:pPr>
      <w:r>
        <w:rPr>
          <w:rFonts w:ascii="Times New Roman"/>
          <w:b w:val="false"/>
          <w:i w:val="false"/>
          <w:color w:val="000000"/>
          <w:sz w:val="28"/>
        </w:rPr>
        <w:t>
      В графе 6 раздела 3 стоимость продукции, выработанной из давальческого сырья указывается по цене реализации предприятия-заказчика.</w:t>
      </w:r>
    </w:p>
    <w:bookmarkEnd w:id="72"/>
    <w:bookmarkStart w:name="z88" w:id="73"/>
    <w:p>
      <w:pPr>
        <w:spacing w:after="0"/>
        <w:ind w:left="0"/>
        <w:jc w:val="both"/>
      </w:pPr>
      <w:r>
        <w:rPr>
          <w:rFonts w:ascii="Times New Roman"/>
          <w:b w:val="false"/>
          <w:i w:val="false"/>
          <w:color w:val="000000"/>
          <w:sz w:val="28"/>
        </w:rPr>
        <w:t>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73"/>
    <w:bookmarkStart w:name="z89" w:id="74"/>
    <w:p>
      <w:pPr>
        <w:spacing w:after="0"/>
        <w:ind w:left="0"/>
        <w:jc w:val="both"/>
      </w:pPr>
      <w:r>
        <w:rPr>
          <w:rFonts w:ascii="Times New Roman"/>
          <w:b w:val="false"/>
          <w:i w:val="false"/>
          <w:color w:val="000000"/>
          <w:sz w:val="28"/>
        </w:rPr>
        <w:t>
      По графам 1 и 7 раздела 3 продукции в натуральном выражении и по графе 2 раздела 3 продукцию с единицей измерения в тысячах тенге указывается валовой выпуск - выпуск с учетом продукции, использованной на собственные нужды (внутризаводской оборот) предприятия и из давальческого сырья.</w:t>
      </w:r>
    </w:p>
    <w:bookmarkEnd w:id="74"/>
    <w:bookmarkStart w:name="z90" w:id="75"/>
    <w:p>
      <w:pPr>
        <w:spacing w:after="0"/>
        <w:ind w:left="0"/>
        <w:jc w:val="both"/>
      </w:pPr>
      <w:r>
        <w:rPr>
          <w:rFonts w:ascii="Times New Roman"/>
          <w:b w:val="false"/>
          <w:i w:val="false"/>
          <w:color w:val="000000"/>
          <w:sz w:val="28"/>
        </w:rPr>
        <w:t>
      Данные в графах 1, 3, 5 и 7 раздела 3 заполняются в единицах измерения приведенных в справочнике промышленной продукции (товаров, услуг) (далее – СКПП).</w:t>
      </w:r>
    </w:p>
    <w:bookmarkEnd w:id="75"/>
    <w:bookmarkStart w:name="z91" w:id="76"/>
    <w:p>
      <w:pPr>
        <w:spacing w:after="0"/>
        <w:ind w:left="0"/>
        <w:jc w:val="both"/>
      </w:pPr>
      <w:r>
        <w:rPr>
          <w:rFonts w:ascii="Times New Roman"/>
          <w:b w:val="false"/>
          <w:i w:val="false"/>
          <w:color w:val="000000"/>
          <w:sz w:val="28"/>
        </w:rPr>
        <w:t>
      Произведено продукции в натуральном выражении за соответствующий квартал предыдущего года (графа 7 раздела 3) заполняется:</w:t>
      </w:r>
    </w:p>
    <w:bookmarkEnd w:id="76"/>
    <w:bookmarkStart w:name="z92" w:id="77"/>
    <w:p>
      <w:pPr>
        <w:spacing w:after="0"/>
        <w:ind w:left="0"/>
        <w:jc w:val="both"/>
      </w:pPr>
      <w:r>
        <w:rPr>
          <w:rFonts w:ascii="Times New Roman"/>
          <w:b w:val="false"/>
          <w:i w:val="false"/>
          <w:color w:val="000000"/>
          <w:sz w:val="28"/>
        </w:rPr>
        <w:t>
      в случае структурных изменений предприятия;</w:t>
      </w:r>
    </w:p>
    <w:bookmarkEnd w:id="77"/>
    <w:bookmarkStart w:name="z93" w:id="78"/>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78"/>
    <w:bookmarkStart w:name="z94" w:id="79"/>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9"/>
    <w:bookmarkStart w:name="z95" w:id="80"/>
    <w:p>
      <w:pPr>
        <w:spacing w:after="0"/>
        <w:ind w:left="0"/>
        <w:jc w:val="both"/>
      </w:pPr>
      <w:r>
        <w:rPr>
          <w:rFonts w:ascii="Times New Roman"/>
          <w:b w:val="false"/>
          <w:i w:val="false"/>
          <w:color w:val="000000"/>
          <w:sz w:val="28"/>
        </w:rPr>
        <w:t>
      6. Арифметико-логический контроль:</w:t>
      </w:r>
    </w:p>
    <w:bookmarkEnd w:id="80"/>
    <w:bookmarkStart w:name="z96" w:id="81"/>
    <w:p>
      <w:pPr>
        <w:spacing w:after="0"/>
        <w:ind w:left="0"/>
        <w:jc w:val="both"/>
      </w:pPr>
      <w:r>
        <w:rPr>
          <w:rFonts w:ascii="Times New Roman"/>
          <w:b w:val="false"/>
          <w:i w:val="false"/>
          <w:color w:val="000000"/>
          <w:sz w:val="28"/>
        </w:rPr>
        <w:t>
      1) Раздел 2: графа 1 &gt; графы 2.</w:t>
      </w:r>
    </w:p>
    <w:bookmarkEnd w:id="81"/>
    <w:bookmarkStart w:name="z97" w:id="82"/>
    <w:p>
      <w:pPr>
        <w:spacing w:after="0"/>
        <w:ind w:left="0"/>
        <w:jc w:val="both"/>
      </w:pPr>
      <w:r>
        <w:rPr>
          <w:rFonts w:ascii="Times New Roman"/>
          <w:b w:val="false"/>
          <w:i w:val="false"/>
          <w:color w:val="000000"/>
          <w:sz w:val="28"/>
        </w:rPr>
        <w:t>
      2) Раздел 3: если графа 1 = графе 3, то графа 2=0;</w:t>
      </w:r>
    </w:p>
    <w:bookmarkEnd w:id="82"/>
    <w:bookmarkStart w:name="z98" w:id="83"/>
    <w:p>
      <w:pPr>
        <w:spacing w:after="0"/>
        <w:ind w:left="0"/>
        <w:jc w:val="both"/>
      </w:pPr>
      <w:r>
        <w:rPr>
          <w:rFonts w:ascii="Times New Roman"/>
          <w:b w:val="false"/>
          <w:i w:val="false"/>
          <w:color w:val="000000"/>
          <w:sz w:val="28"/>
        </w:rPr>
        <w:t>
      графа 1 &gt; Ʃ граф 3 и 5;</w:t>
      </w:r>
    </w:p>
    <w:bookmarkEnd w:id="83"/>
    <w:bookmarkStart w:name="z99" w:id="84"/>
    <w:p>
      <w:pPr>
        <w:spacing w:after="0"/>
        <w:ind w:left="0"/>
        <w:jc w:val="both"/>
      </w:pPr>
      <w:r>
        <w:rPr>
          <w:rFonts w:ascii="Times New Roman"/>
          <w:b w:val="false"/>
          <w:i w:val="false"/>
          <w:color w:val="000000"/>
          <w:sz w:val="28"/>
        </w:rPr>
        <w:t>
      графа 2 &gt; Ʃ граф 4 и 6 (по кодам с единицей измерения тысяч тенге);</w:t>
      </w:r>
    </w:p>
    <w:bookmarkEnd w:id="84"/>
    <w:bookmarkStart w:name="z100" w:id="85"/>
    <w:p>
      <w:pPr>
        <w:spacing w:after="0"/>
        <w:ind w:left="0"/>
        <w:jc w:val="both"/>
      </w:pPr>
      <w:r>
        <w:rPr>
          <w:rFonts w:ascii="Times New Roman"/>
          <w:b w:val="false"/>
          <w:i w:val="false"/>
          <w:color w:val="000000"/>
          <w:sz w:val="28"/>
        </w:rPr>
        <w:t>
      если графа 3 &gt; 0, то графа 4 &gt; 0; если графа 4 &gt; 0, то графа 3 &gt; 0 (кроме видов продукции с единицей измерения тысяч тенге);</w:t>
      </w:r>
    </w:p>
    <w:bookmarkEnd w:id="85"/>
    <w:bookmarkStart w:name="z101" w:id="86"/>
    <w:p>
      <w:pPr>
        <w:spacing w:after="0"/>
        <w:ind w:left="0"/>
        <w:jc w:val="both"/>
      </w:pPr>
      <w:r>
        <w:rPr>
          <w:rFonts w:ascii="Times New Roman"/>
          <w:b w:val="false"/>
          <w:i w:val="false"/>
          <w:color w:val="000000"/>
          <w:sz w:val="28"/>
        </w:rPr>
        <w:t>
      если графа 5 &gt; 0, то графа 6 &gt; 0; если графа 6 &gt; 0, то графа 5 &gt; 0 (кроме видов продукции с единицей измерения тысяч тенге).</w:t>
      </w:r>
    </w:p>
    <w:bookmarkEnd w:id="86"/>
    <w:bookmarkStart w:name="z102" w:id="87"/>
    <w:p>
      <w:pPr>
        <w:spacing w:after="0"/>
        <w:ind w:left="0"/>
        <w:jc w:val="both"/>
      </w:pPr>
      <w:r>
        <w:rPr>
          <w:rFonts w:ascii="Times New Roman"/>
          <w:b w:val="false"/>
          <w:i w:val="false"/>
          <w:color w:val="000000"/>
          <w:sz w:val="28"/>
        </w:rPr>
        <w:t>
      3) Код вида деятельности по ОКЭД до 4-х знаков графы 1 раздела 2 &gt; Ʃ видов продукции, совпадающих с кодом вида деятельности по ОКЭД до 5-ти первых знаков СКПП раздела 3 (графы 2 – графа 6 для всех единиц измерения, кроме тысяч тенге) и раздела 3 (графы 2 – графа 4 – графа 6 для единиц измерения тысяч тенге).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53"/>
        <w:gridCol w:w="328"/>
        <w:gridCol w:w="2"/>
        <w:gridCol w:w="107"/>
        <w:gridCol w:w="53"/>
        <w:gridCol w:w="54"/>
        <w:gridCol w:w="1507"/>
        <w:gridCol w:w="107"/>
        <w:gridCol w:w="3327"/>
        <w:gridCol w:w="1"/>
        <w:gridCol w:w="1"/>
        <w:gridCol w:w="7607"/>
      </w:tblGrid>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p>
          <w:bookmarkEnd w:id="88"/>
          <w:p>
            <w:pPr>
              <w:spacing w:after="20"/>
              <w:ind w:left="20"/>
              <w:jc w:val="both"/>
            </w:pPr>
            <w:r>
              <w:drawing>
                <wp:inline distT="0" distB="0" distL="0" distR="0">
                  <wp:extent cx="3238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385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5-қосымша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Индексі</w:t>
            </w:r>
          </w:p>
          <w:bookmarkEnd w:id="90"/>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айлық</w:t>
            </w:r>
          </w:p>
          <w:bookmarkEnd w:id="91"/>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есепті кезең</w:t>
            </w:r>
          </w:p>
          <w:bookmarkEnd w:id="92"/>
          <w:p>
            <w:pPr>
              <w:spacing w:after="20"/>
              <w:ind w:left="20"/>
              <w:jc w:val="both"/>
            </w:pPr>
            <w:r>
              <w:rPr>
                <w:rFonts w:ascii="Times New Roman"/>
                <w:b w:val="false"/>
                <w:i w:val="false"/>
                <w:color w:val="000000"/>
                <w:sz w:val="20"/>
              </w:rPr>
              <w:t>
отчетный период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609600"/>
                          </a:xfrm>
                          <a:prstGeom prst="rect">
                            <a:avLst/>
                          </a:prstGeom>
                        </pic:spPr>
                      </pic:pic>
                    </a:graphicData>
                  </a:graphic>
                </wp:inline>
              </w:drawing>
            </w:r>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ай</w:t>
            </w:r>
          </w:p>
          <w:bookmarkEnd w:id="93"/>
          <w:p>
            <w:pPr>
              <w:spacing w:after="20"/>
              <w:ind w:left="20"/>
              <w:jc w:val="both"/>
            </w:pPr>
            <w:r>
              <w:rPr>
                <w:rFonts w:ascii="Times New Roman"/>
                <w:b w:val="false"/>
                <w:i w:val="false"/>
                <w:color w:val="000000"/>
                <w:sz w:val="20"/>
              </w:rPr>
              <w:t>
месяц</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жыл</w:t>
            </w:r>
          </w:p>
          <w:bookmarkEnd w:id="94"/>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bookmarkEnd w:id="95"/>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млн.тенге.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xml:space="preserve">
Ұсыну мерзімі – есепті кезеңнен кейінгі айдың 1-күніне (қоса алғанда) дейін </w:t>
            </w:r>
          </w:p>
          <w:bookmarkEnd w:id="96"/>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БСН коды</w:t>
            </w:r>
          </w:p>
          <w:bookmarkEnd w:id="97"/>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bookmarkEnd w:id="98"/>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9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9" w:id="100"/>
      <w:r>
        <w:rPr>
          <w:rFonts w:ascii="Times New Roman"/>
          <w:b w:val="false"/>
          <w:i w:val="false"/>
          <w:color w:val="000000"/>
          <w:sz w:val="28"/>
        </w:rPr>
        <w:t>
      2. Есепті айда өндірілген өнімдер және көрсетілген қызметтер көлемін қосылған құнға салықсыз (бұдан әрi – ҚҚС) және акциздерсіз кәсіпорынның қолданыстағы бағасымен көрсетіңіз, мың теңгемен</w:t>
      </w:r>
    </w:p>
    <w:bookmarkEnd w:id="100"/>
    <w:p>
      <w:pPr>
        <w:spacing w:after="0"/>
        <w:ind w:left="0"/>
        <w:jc w:val="both"/>
      </w:pPr>
      <w:r>
        <w:rPr>
          <w:rFonts w:ascii="Times New Roman"/>
          <w:b w:val="false"/>
          <w:i w:val="false"/>
          <w:color w:val="000000"/>
          <w:sz w:val="28"/>
        </w:rPr>
        <w:t>Укажите объемы произведенной продукции и оказанных услуг в действующих ценах предприятия без налога на добавленную стоимость (далее – НДС) и акцизов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22"/>
        <w:gridCol w:w="2223"/>
        <w:gridCol w:w="1647"/>
        <w:gridCol w:w="1648"/>
        <w:gridCol w:w="1648"/>
        <w:gridCol w:w="2639"/>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bookmarkEnd w:id="101"/>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w:t>
            </w:r>
          </w:p>
          <w:bookmarkEnd w:id="102"/>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Өнеркәсіптік өнім (тауар, қызмет) өндірісінің көлемі</w:t>
            </w:r>
          </w:p>
          <w:bookmarkEnd w:id="103"/>
          <w:p>
            <w:pPr>
              <w:spacing w:after="20"/>
              <w:ind w:left="20"/>
              <w:jc w:val="both"/>
            </w:pPr>
            <w:r>
              <w:rPr>
                <w:rFonts w:ascii="Times New Roman"/>
                <w:b w:val="false"/>
                <w:i w:val="false"/>
                <w:color w:val="000000"/>
                <w:sz w:val="20"/>
              </w:rPr>
              <w:t>
Объем производства промышленной продукции (товаров, услуг)</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p>
          <w:bookmarkEnd w:id="104"/>
          <w:p>
            <w:pPr>
              <w:spacing w:after="20"/>
              <w:ind w:left="20"/>
              <w:jc w:val="both"/>
            </w:pPr>
            <w:r>
              <w:rPr>
                <w:rFonts w:ascii="Times New Roman"/>
                <w:b w:val="false"/>
                <w:i w:val="false"/>
                <w:color w:val="000000"/>
                <w:sz w:val="20"/>
              </w:rPr>
              <w:t>
Из них объем оказанных услуг промышленного характера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Есепті кезеңнің соңына дайын өнімнің қалғаны</w:t>
            </w:r>
          </w:p>
          <w:bookmarkEnd w:id="105"/>
          <w:p>
            <w:pPr>
              <w:spacing w:after="20"/>
              <w:ind w:left="20"/>
              <w:jc w:val="both"/>
            </w:pPr>
            <w:r>
              <w:rPr>
                <w:rFonts w:ascii="Times New Roman"/>
                <w:b w:val="false"/>
                <w:i w:val="false"/>
                <w:color w:val="000000"/>
                <w:sz w:val="20"/>
              </w:rPr>
              <w:t>
Остатки готовой продукции на конец отчетного периода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Есепті кезеңнің соңына аяқталмаған өндіріс көлемі</w:t>
            </w:r>
          </w:p>
          <w:bookmarkEnd w:id="106"/>
          <w:p>
            <w:pPr>
              <w:spacing w:after="20"/>
              <w:ind w:left="20"/>
              <w:jc w:val="both"/>
            </w:pPr>
            <w:r>
              <w:rPr>
                <w:rFonts w:ascii="Times New Roman"/>
                <w:b w:val="false"/>
                <w:i w:val="false"/>
                <w:color w:val="000000"/>
                <w:sz w:val="20"/>
              </w:rPr>
              <w:t>
Объем незавершенного производства на конец отчетного периода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Басқа кәсiп- орындарға қайта өңдеуге тапсырылған шикiзаттың құны</w:t>
            </w:r>
          </w:p>
          <w:bookmarkEnd w:id="107"/>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Барлығы</w:t>
            </w:r>
          </w:p>
          <w:bookmarkEnd w:id="108"/>
          <w:p>
            <w:pPr>
              <w:spacing w:after="20"/>
              <w:ind w:left="20"/>
              <w:jc w:val="both"/>
            </w:pPr>
            <w:r>
              <w:rPr>
                <w:rFonts w:ascii="Times New Roman"/>
                <w:b w:val="false"/>
                <w:i w:val="false"/>
                <w:color w:val="000000"/>
                <w:sz w:val="20"/>
              </w:rPr>
              <w:t>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09"/>
      <w:r>
        <w:rPr>
          <w:rFonts w:ascii="Times New Roman"/>
          <w:b w:val="false"/>
          <w:i w:val="false"/>
          <w:color w:val="000000"/>
          <w:sz w:val="28"/>
        </w:rPr>
        <w:t>
      Ескертпе:</w:t>
      </w:r>
    </w:p>
    <w:bookmarkEnd w:id="109"/>
    <w:p>
      <w:pPr>
        <w:spacing w:after="0"/>
        <w:ind w:left="0"/>
        <w:jc w:val="both"/>
      </w:pPr>
      <w:r>
        <w:rPr>
          <w:rFonts w:ascii="Times New Roman"/>
          <w:b w:val="false"/>
          <w:i w:val="false"/>
          <w:color w:val="000000"/>
          <w:sz w:val="28"/>
        </w:rPr>
        <w:t>Примечание:</w:t>
      </w:r>
    </w:p>
    <w:p>
      <w:pPr>
        <w:spacing w:after="0"/>
        <w:ind w:left="0"/>
        <w:jc w:val="both"/>
      </w:pPr>
      <w:bookmarkStart w:name="z129" w:id="110"/>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ЭҚЖЖ – мұнда және бұдан әрі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жалпы жіктеуіші"</w:t>
      </w:r>
    </w:p>
    <w:bookmarkEnd w:id="11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Код ОКЭД заполняется работником территориального органа статистики при представлении статистической формы на бумажном носителе</w:t>
      </w:r>
    </w:p>
    <w:bookmarkStart w:name="z130" w:id="111"/>
    <w:p>
      <w:pPr>
        <w:spacing w:after="0"/>
        <w:ind w:left="0"/>
        <w:jc w:val="both"/>
      </w:pPr>
      <w:r>
        <w:rPr>
          <w:rFonts w:ascii="Times New Roman"/>
          <w:b w:val="false"/>
          <w:i w:val="false"/>
          <w:color w:val="000000"/>
          <w:sz w:val="28"/>
        </w:rPr>
        <w:t>
      Қажет болған жағдайда қосымша беттерде жалғастырыңыз</w:t>
      </w:r>
    </w:p>
    <w:bookmarkEnd w:id="111"/>
    <w:bookmarkStart w:name="z131" w:id="112"/>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2089"/>
        <w:gridCol w:w="2089"/>
        <w:gridCol w:w="2089"/>
        <w:gridCol w:w="2089"/>
        <w:gridCol w:w="2090"/>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13"/>
      <w:r>
        <w:rPr>
          <w:rFonts w:ascii="Times New Roman"/>
          <w:b w:val="false"/>
          <w:i w:val="false"/>
          <w:color w:val="000000"/>
          <w:sz w:val="28"/>
        </w:rPr>
        <w:t>
      3. Заттай көріністегі өнім өндірісін және құндық көріністегі өндірілген өнім көлемдерін көрсетіңіз</w:t>
      </w:r>
    </w:p>
    <w:bookmarkEnd w:id="113"/>
    <w:p>
      <w:pPr>
        <w:spacing w:after="0"/>
        <w:ind w:left="0"/>
        <w:jc w:val="both"/>
      </w:pPr>
      <w:r>
        <w:rPr>
          <w:rFonts w:ascii="Times New Roman"/>
          <w:b w:val="false"/>
          <w:i w:val="false"/>
          <w:color w:val="000000"/>
          <w:sz w:val="28"/>
        </w:rPr>
        <w:t>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453"/>
        <w:gridCol w:w="1377"/>
        <w:gridCol w:w="1993"/>
        <w:gridCol w:w="722"/>
        <w:gridCol w:w="1300"/>
        <w:gridCol w:w="838"/>
        <w:gridCol w:w="1301"/>
        <w:gridCol w:w="1378"/>
        <w:gridCol w:w="1264"/>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bookmarkEnd w:id="114"/>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3</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xml:space="preserve">
ӨӨСЖ коды (респондент толтырады) </w:t>
            </w:r>
          </w:p>
          <w:bookmarkEnd w:id="115"/>
          <w:p>
            <w:pPr>
              <w:spacing w:after="20"/>
              <w:ind w:left="20"/>
              <w:jc w:val="both"/>
            </w:pPr>
            <w:r>
              <w:rPr>
                <w:rFonts w:ascii="Times New Roman"/>
                <w:b w:val="false"/>
                <w:i w:val="false"/>
                <w:color w:val="000000"/>
                <w:sz w:val="20"/>
              </w:rPr>
              <w:t>
Код СКПП (заполняется респондентом)</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xml:space="preserve">
Өлшем бірлігі </w:t>
            </w:r>
          </w:p>
          <w:bookmarkEnd w:id="116"/>
          <w:p>
            <w:pPr>
              <w:spacing w:after="20"/>
              <w:ind w:left="20"/>
              <w:jc w:val="both"/>
            </w:pPr>
            <w:r>
              <w:rPr>
                <w:rFonts w:ascii="Times New Roman"/>
                <w:b w:val="false"/>
                <w:i w:val="false"/>
                <w:color w:val="000000"/>
                <w:sz w:val="20"/>
              </w:rPr>
              <w:t>
Единица изме-рения</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xml:space="preserve">
Есепті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айдағы заттай көріністе өндірілген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 барлығы</w:t>
            </w:r>
          </w:p>
          <w:p>
            <w:pPr>
              <w:spacing w:after="20"/>
              <w:ind w:left="20"/>
              <w:jc w:val="both"/>
            </w:pPr>
            <w:r>
              <w:rPr>
                <w:rFonts w:ascii="Times New Roman"/>
                <w:b w:val="false"/>
                <w:i w:val="false"/>
                <w:color w:val="000000"/>
                <w:sz w:val="20"/>
              </w:rPr>
              <w:t>
Произведено продукции за отчетный месяц в натуральном выражении - всего</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xml:space="preserve">
Есепті айдағы құндық көріністегі өнімнің (тауар, көрсетілген қызмет)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месяц,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xml:space="preserve">
Есепті айда өзінің қажеттіліктеріне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Есепті айдағы алыс-беріс шикiзатынан өндірілген өнім</w:t>
            </w:r>
          </w:p>
          <w:bookmarkEnd w:id="120"/>
          <w:p>
            <w:pPr>
              <w:spacing w:after="20"/>
              <w:ind w:left="20"/>
              <w:jc w:val="both"/>
            </w:pPr>
            <w:r>
              <w:rPr>
                <w:rFonts w:ascii="Times New Roman"/>
                <w:b w:val="false"/>
                <w:i w:val="false"/>
                <w:color w:val="000000"/>
                <w:sz w:val="20"/>
              </w:rPr>
              <w:t>
Произведено продукции из давальческого сырья за отчетный месяц</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Есепті кезеңнің соңына заттай көріністегі дайын өнімнің қалғаны</w:t>
            </w:r>
          </w:p>
          <w:bookmarkEnd w:id="121"/>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xml:space="preserve">
Өткен жылғы тиісті кезеңде заттай көріністе өндірілген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өнім - барлығы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Произведено продукции за соответствую-</w:t>
            </w:r>
          </w:p>
          <w:p>
            <w:pPr>
              <w:spacing w:after="20"/>
              <w:ind w:left="20"/>
              <w:jc w:val="both"/>
            </w:pPr>
            <w:r>
              <w:rPr>
                <w:rFonts w:ascii="Times New Roman"/>
                <w:b w:val="false"/>
                <w:i w:val="false"/>
                <w:color w:val="000000"/>
                <w:sz w:val="20"/>
              </w:rPr>
              <w:t>
щий период прошлого года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xml:space="preserve">
заттай көріністе </w:t>
            </w:r>
          </w:p>
          <w:bookmarkEnd w:id="123"/>
          <w:p>
            <w:pPr>
              <w:spacing w:after="20"/>
              <w:ind w:left="20"/>
              <w:jc w:val="both"/>
            </w:pPr>
            <w:r>
              <w:rPr>
                <w:rFonts w:ascii="Times New Roman"/>
                <w:b w:val="false"/>
                <w:i w:val="false"/>
                <w:color w:val="000000"/>
                <w:sz w:val="20"/>
              </w:rPr>
              <w:t>
в нату-ральном выра-жении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құндық көріністе, мың теңге</w:t>
            </w:r>
          </w:p>
          <w:bookmarkEnd w:id="124"/>
          <w:p>
            <w:pPr>
              <w:spacing w:after="20"/>
              <w:ind w:left="20"/>
              <w:jc w:val="both"/>
            </w:pPr>
            <w:r>
              <w:rPr>
                <w:rFonts w:ascii="Times New Roman"/>
                <w:b w:val="false"/>
                <w:i w:val="false"/>
                <w:color w:val="000000"/>
                <w:sz w:val="20"/>
              </w:rPr>
              <w:t>
в стои- мостном выра- жении, тысяч тенге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заттай көрі-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ністе </w:t>
            </w:r>
          </w:p>
          <w:p>
            <w:pPr>
              <w:spacing w:after="20"/>
              <w:ind w:left="20"/>
              <w:jc w:val="both"/>
            </w:pPr>
            <w:r>
              <w:rPr>
                <w:rFonts w:ascii="Times New Roman"/>
                <w:b w:val="false"/>
                <w:i w:val="false"/>
                <w:color w:val="000000"/>
                <w:sz w:val="20"/>
              </w:rPr>
              <w:t>
в нату- ральном выра-жении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құндық көріністе, мың теңге</w:t>
            </w:r>
          </w:p>
          <w:bookmarkEnd w:id="126"/>
          <w:p>
            <w:pPr>
              <w:spacing w:after="20"/>
              <w:ind w:left="20"/>
              <w:jc w:val="both"/>
            </w:pPr>
            <w:r>
              <w:rPr>
                <w:rFonts w:ascii="Times New Roman"/>
                <w:b w:val="false"/>
                <w:i w:val="false"/>
                <w:color w:val="000000"/>
                <w:sz w:val="20"/>
              </w:rPr>
              <w:t>
в стои- мостном выра- 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 w:id="127"/>
      <w:r>
        <w:rPr>
          <w:rFonts w:ascii="Times New Roman"/>
          <w:b w:val="false"/>
          <w:i w:val="false"/>
          <w:color w:val="000000"/>
          <w:sz w:val="28"/>
        </w:rPr>
        <w:t>
      Ескертпе:</w:t>
      </w:r>
    </w:p>
    <w:bookmarkEnd w:id="12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bookmarkStart w:name="z154" w:id="128"/>
      <w:r>
        <w:rPr>
          <w:rFonts w:ascii="Times New Roman"/>
          <w:b w:val="false"/>
          <w:i w:val="false"/>
          <w:color w:val="000000"/>
          <w:sz w:val="28"/>
        </w:rPr>
        <w:t>
      Қажет болған жағдайда қосымша беттерде жалғастырыңыз</w:t>
      </w:r>
    </w:p>
    <w:bookmarkEnd w:id="128"/>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 w:id="129"/>
      <w:r>
        <w:rPr>
          <w:rFonts w:ascii="Times New Roman"/>
          <w:b w:val="false"/>
          <w:i w:val="false"/>
          <w:color w:val="000000"/>
          <w:sz w:val="28"/>
        </w:rPr>
        <w:t>
      4. Есепті айдағы өз өндірісінің жөнелтілген өнеркәсіптік өнімінің көлемін кәсіпорынның қолданыстағы бағасымен (ҚҚС-сыз және акциздерсіз) көрсетіңіз, мың теңгемен</w:t>
      </w:r>
    </w:p>
    <w:bookmarkEnd w:id="129"/>
    <w:p>
      <w:pPr>
        <w:spacing w:after="0"/>
        <w:ind w:left="0"/>
        <w:jc w:val="both"/>
      </w:pPr>
      <w:r>
        <w:rPr>
          <w:rFonts w:ascii="Times New Roman"/>
          <w:b w:val="false"/>
          <w:i w:val="false"/>
          <w:color w:val="000000"/>
          <w:sz w:val="28"/>
        </w:rPr>
        <w:t>Укажите объем отгруженной промышленной продукции собственного производства в действующих ценах предприятия (без НДС и акцизов)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0"/>
        <w:gridCol w:w="1443"/>
        <w:gridCol w:w="1444"/>
        <w:gridCol w:w="1845"/>
        <w:gridCol w:w="2248"/>
      </w:tblGrid>
      <w:tr>
        <w:trPr>
          <w:trHeight w:val="30" w:hRule="atLeast"/>
        </w:trPr>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Көрсеткіштердің атауы</w:t>
            </w:r>
          </w:p>
          <w:bookmarkEnd w:id="130"/>
          <w:p>
            <w:pPr>
              <w:spacing w:after="20"/>
              <w:ind w:left="20"/>
              <w:jc w:val="both"/>
            </w:pPr>
            <w:r>
              <w:rPr>
                <w:rFonts w:ascii="Times New Roman"/>
                <w:b w:val="false"/>
                <w:i w:val="false"/>
                <w:color w:val="000000"/>
                <w:sz w:val="20"/>
              </w:rPr>
              <w:t>
Наименование показателей</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Барлығы</w:t>
            </w:r>
          </w:p>
          <w:bookmarkEnd w:id="131"/>
          <w:p>
            <w:pPr>
              <w:spacing w:after="20"/>
              <w:ind w:left="20"/>
              <w:jc w:val="both"/>
            </w:pPr>
            <w:r>
              <w:rPr>
                <w:rFonts w:ascii="Times New Roman"/>
                <w:b w:val="false"/>
                <w:i w:val="false"/>
                <w:color w:val="000000"/>
                <w:sz w:val="20"/>
              </w:rPr>
              <w:t>
Всего</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Ішкі нарыққа</w:t>
            </w:r>
          </w:p>
          <w:bookmarkEnd w:id="132"/>
          <w:p>
            <w:pPr>
              <w:spacing w:after="20"/>
              <w:ind w:left="20"/>
              <w:jc w:val="both"/>
            </w:pP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Оның ішінде</w:t>
            </w:r>
          </w:p>
          <w:bookmarkEnd w:id="133"/>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мемлекеттік сатып алулар бойынша</w:t>
            </w:r>
          </w:p>
          <w:bookmarkEnd w:id="134"/>
          <w:p>
            <w:pPr>
              <w:spacing w:after="20"/>
              <w:ind w:left="20"/>
              <w:jc w:val="both"/>
            </w:pPr>
            <w:r>
              <w:rPr>
                <w:rFonts w:ascii="Times New Roman"/>
                <w:b w:val="false"/>
                <w:i w:val="false"/>
                <w:color w:val="000000"/>
                <w:sz w:val="20"/>
              </w:rPr>
              <w:t>
по государственным закупкам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ұлттық компаниялардың сатып алулары бойынша</w:t>
            </w:r>
          </w:p>
          <w:bookmarkEnd w:id="135"/>
          <w:p>
            <w:pPr>
              <w:spacing w:after="20"/>
              <w:ind w:left="20"/>
              <w:jc w:val="both"/>
            </w:pPr>
            <w:r>
              <w:rPr>
                <w:rFonts w:ascii="Times New Roman"/>
                <w:b w:val="false"/>
                <w:i w:val="false"/>
                <w:color w:val="000000"/>
                <w:sz w:val="20"/>
              </w:rPr>
              <w:t>
по закупкам национальных компаний</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Жөнелтілген өнім (тауар, қызмет) көлемі – барлығы</w:t>
            </w:r>
          </w:p>
          <w:bookmarkEnd w:id="136"/>
          <w:p>
            <w:pPr>
              <w:spacing w:after="20"/>
              <w:ind w:left="20"/>
              <w:jc w:val="both"/>
            </w:pPr>
            <w:r>
              <w:rPr>
                <w:rFonts w:ascii="Times New Roman"/>
                <w:b w:val="false"/>
                <w:i w:val="false"/>
                <w:color w:val="000000"/>
                <w:sz w:val="20"/>
              </w:rPr>
              <w:t>
Объем отгруженной продукции (товаров, услуг) – всего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7"/>
    <w:p>
      <w:pPr>
        <w:spacing w:after="0"/>
        <w:ind w:left="0"/>
        <w:jc w:val="both"/>
      </w:pPr>
      <w:r>
        <w:rPr>
          <w:rFonts w:ascii="Times New Roman"/>
          <w:b w:val="false"/>
          <w:i w:val="false"/>
          <w:color w:val="000000"/>
          <w:sz w:val="28"/>
        </w:rPr>
        <w:t>
      5. Есепті айдағы заттай көріністегі өз өндірісінің жөнелтілген өнеркәсіптік өнімінің көлемін көрсетіңіз</w:t>
      </w:r>
    </w:p>
    <w:bookmarkEnd w:id="137"/>
    <w:bookmarkStart w:name="z164" w:id="138"/>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 за отчетный месяц</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586"/>
        <w:gridCol w:w="926"/>
        <w:gridCol w:w="1282"/>
        <w:gridCol w:w="1283"/>
        <w:gridCol w:w="1640"/>
        <w:gridCol w:w="1997"/>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p>
          <w:bookmarkEnd w:id="139"/>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ӨӨСЖ коды (респондент толтырады)</w:t>
            </w:r>
          </w:p>
          <w:bookmarkEnd w:id="140"/>
          <w:p>
            <w:pPr>
              <w:spacing w:after="20"/>
              <w:ind w:left="20"/>
              <w:jc w:val="both"/>
            </w:pPr>
            <w:r>
              <w:rPr>
                <w:rFonts w:ascii="Times New Roman"/>
                <w:b w:val="false"/>
                <w:i w:val="false"/>
                <w:color w:val="000000"/>
                <w:sz w:val="20"/>
              </w:rPr>
              <w:t>
Код СКПП (заполняется респондентом)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xml:space="preserve">
Өлшем бірлігі </w:t>
            </w:r>
          </w:p>
          <w:bookmarkEnd w:id="141"/>
          <w:p>
            <w:pPr>
              <w:spacing w:after="20"/>
              <w:ind w:left="20"/>
              <w:jc w:val="both"/>
            </w:pPr>
            <w:r>
              <w:rPr>
                <w:rFonts w:ascii="Times New Roman"/>
                <w:b w:val="false"/>
                <w:i w:val="false"/>
                <w:color w:val="000000"/>
                <w:sz w:val="20"/>
              </w:rPr>
              <w:t>
Единица измерения</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Барлығы</w:t>
            </w:r>
          </w:p>
          <w:bookmarkEnd w:id="142"/>
          <w:p>
            <w:pPr>
              <w:spacing w:after="20"/>
              <w:ind w:left="20"/>
              <w:jc w:val="both"/>
            </w:pPr>
            <w:r>
              <w:rPr>
                <w:rFonts w:ascii="Times New Roman"/>
                <w:b w:val="false"/>
                <w:i w:val="false"/>
                <w:color w:val="000000"/>
                <w:sz w:val="20"/>
              </w:rPr>
              <w:t>
Всего</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Ішкі нарыққа</w:t>
            </w:r>
          </w:p>
          <w:bookmarkEnd w:id="143"/>
          <w:p>
            <w:pPr>
              <w:spacing w:after="20"/>
              <w:ind w:left="20"/>
              <w:jc w:val="both"/>
            </w:pP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Оның ішінде</w:t>
            </w:r>
          </w:p>
          <w:bookmarkEnd w:id="144"/>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мемлекеттік сатып алулар бойынша</w:t>
            </w:r>
          </w:p>
          <w:bookmarkEnd w:id="145"/>
          <w:p>
            <w:pPr>
              <w:spacing w:after="20"/>
              <w:ind w:left="20"/>
              <w:jc w:val="both"/>
            </w:pPr>
            <w:r>
              <w:rPr>
                <w:rFonts w:ascii="Times New Roman"/>
                <w:b w:val="false"/>
                <w:i w:val="false"/>
                <w:color w:val="000000"/>
                <w:sz w:val="20"/>
              </w:rPr>
              <w:t>
по государственным закупкам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ұлттық компаниялардың сатып алулары бойынша</w:t>
            </w:r>
          </w:p>
          <w:bookmarkEnd w:id="146"/>
          <w:p>
            <w:pPr>
              <w:spacing w:after="20"/>
              <w:ind w:left="20"/>
              <w:jc w:val="both"/>
            </w:pPr>
            <w:r>
              <w:rPr>
                <w:rFonts w:ascii="Times New Roman"/>
                <w:b w:val="false"/>
                <w:i w:val="false"/>
                <w:color w:val="000000"/>
                <w:sz w:val="20"/>
              </w:rPr>
              <w:t>
по закупкам национальных компаний</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47"/>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14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74" w:id="148"/>
      <w:r>
        <w:rPr>
          <w:rFonts w:ascii="Times New Roman"/>
          <w:b w:val="false"/>
          <w:i w:val="false"/>
          <w:color w:val="000000"/>
          <w:sz w:val="28"/>
        </w:rPr>
        <w:t>
      Атауы Мекенжайы (респонденттің)</w:t>
      </w:r>
    </w:p>
    <w:bookmarkEnd w:id="148"/>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75" w:id="149"/>
      <w:r>
        <w:rPr>
          <w:rFonts w:ascii="Times New Roman"/>
          <w:b w:val="false"/>
          <w:i w:val="false"/>
          <w:color w:val="000000"/>
          <w:sz w:val="28"/>
        </w:rPr>
        <w:t>
      Ескертпе:</w:t>
      </w:r>
    </w:p>
    <w:bookmarkEnd w:id="14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79" w:id="1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w:t>
      </w:r>
    </w:p>
    <w:bookmarkEnd w:id="150"/>
    <w:bookmarkStart w:name="z180" w:id="15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(далее – Инструкция)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(далее – статистическая форма).</w:t>
      </w:r>
    </w:p>
    <w:bookmarkEnd w:id="151"/>
    <w:bookmarkStart w:name="z181" w:id="15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52"/>
    <w:bookmarkStart w:name="z182" w:id="153"/>
    <w:p>
      <w:pPr>
        <w:spacing w:after="0"/>
        <w:ind w:left="0"/>
        <w:jc w:val="both"/>
      </w:pPr>
      <w:r>
        <w:rPr>
          <w:rFonts w:ascii="Times New Roman"/>
          <w:b w:val="false"/>
          <w:i w:val="false"/>
          <w:color w:val="000000"/>
          <w:sz w:val="28"/>
        </w:rPr>
        <w:t>
      1)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153"/>
    <w:bookmarkStart w:name="z183" w:id="154"/>
    <w:p>
      <w:pPr>
        <w:spacing w:after="0"/>
        <w:ind w:left="0"/>
        <w:jc w:val="both"/>
      </w:pPr>
      <w:r>
        <w:rPr>
          <w:rFonts w:ascii="Times New Roman"/>
          <w:b w:val="false"/>
          <w:i w:val="false"/>
          <w:color w:val="000000"/>
          <w:sz w:val="28"/>
        </w:rPr>
        <w:t>
      2) незавершенное производство – продукция, не законченная изготовлением в отдельных структурных подразделениях предприятия;</w:t>
      </w:r>
    </w:p>
    <w:bookmarkEnd w:id="154"/>
    <w:bookmarkStart w:name="z184" w:id="155"/>
    <w:p>
      <w:pPr>
        <w:spacing w:after="0"/>
        <w:ind w:left="0"/>
        <w:jc w:val="both"/>
      </w:pPr>
      <w:r>
        <w:rPr>
          <w:rFonts w:ascii="Times New Roman"/>
          <w:b w:val="false"/>
          <w:i w:val="false"/>
          <w:color w:val="000000"/>
          <w:sz w:val="28"/>
        </w:rPr>
        <w:t>
      3) остатки готовой продукции – остатки на складах предприятия-производителя всех видов продукции собственного производства;</w:t>
      </w:r>
    </w:p>
    <w:bookmarkEnd w:id="155"/>
    <w:bookmarkStart w:name="z185" w:id="156"/>
    <w:p>
      <w:pPr>
        <w:spacing w:after="0"/>
        <w:ind w:left="0"/>
        <w:jc w:val="both"/>
      </w:pPr>
      <w:r>
        <w:rPr>
          <w:rFonts w:ascii="Times New Roman"/>
          <w:b w:val="false"/>
          <w:i w:val="false"/>
          <w:color w:val="000000"/>
          <w:sz w:val="28"/>
        </w:rPr>
        <w:t>
      4) производство промышленной продукции в натуральном выражении - это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156"/>
    <w:bookmarkStart w:name="z186" w:id="157"/>
    <w:p>
      <w:pPr>
        <w:spacing w:after="0"/>
        <w:ind w:left="0"/>
        <w:jc w:val="both"/>
      </w:pPr>
      <w:r>
        <w:rPr>
          <w:rFonts w:ascii="Times New Roman"/>
          <w:b w:val="false"/>
          <w:i w:val="false"/>
          <w:color w:val="000000"/>
          <w:sz w:val="28"/>
        </w:rPr>
        <w:t>
      5) объем отгруженной промышленной продукции (товаров, услуг) в стоимостном выражении – стоимость продукции собственного производства, фактически отгруженной (переданной) в рассматриваемом периоде потребителям (включая продукцию, сданную по акту заказчику на месте), выполненные работы и услуги, принятые заказчиком, независимо от того, поступили деньги на счет предприятия или нет;</w:t>
      </w:r>
    </w:p>
    <w:bookmarkEnd w:id="157"/>
    <w:bookmarkStart w:name="z187" w:id="158"/>
    <w:p>
      <w:pPr>
        <w:spacing w:after="0"/>
        <w:ind w:left="0"/>
        <w:jc w:val="both"/>
      </w:pPr>
      <w:r>
        <w:rPr>
          <w:rFonts w:ascii="Times New Roman"/>
          <w:b w:val="false"/>
          <w:i w:val="false"/>
          <w:color w:val="000000"/>
          <w:sz w:val="28"/>
        </w:rPr>
        <w:t>
      6) государственные закупки – приобретение заказчиками товаров, работ, услуг полностью или частично за счет бюджетных средств и (или) собственных доходов, за исключением доходов связанных с оказанием услуг нерезидентам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w:t>
      </w:r>
    </w:p>
    <w:bookmarkEnd w:id="158"/>
    <w:bookmarkStart w:name="z188" w:id="159"/>
    <w:p>
      <w:pPr>
        <w:spacing w:after="0"/>
        <w:ind w:left="0"/>
        <w:jc w:val="both"/>
      </w:pPr>
      <w:r>
        <w:rPr>
          <w:rFonts w:ascii="Times New Roman"/>
          <w:b w:val="false"/>
          <w:i w:val="false"/>
          <w:color w:val="000000"/>
          <w:sz w:val="28"/>
        </w:rPr>
        <w:t>
      7) использовано продукции на собственные нужды (внутризаводской оборот) –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59"/>
    <w:bookmarkStart w:name="z189" w:id="160"/>
    <w:p>
      <w:pPr>
        <w:spacing w:after="0"/>
        <w:ind w:left="0"/>
        <w:jc w:val="both"/>
      </w:pPr>
      <w:r>
        <w:rPr>
          <w:rFonts w:ascii="Times New Roman"/>
          <w:b w:val="false"/>
          <w:i w:val="false"/>
          <w:color w:val="000000"/>
          <w:sz w:val="28"/>
        </w:rPr>
        <w:t>
      8) объем производства промышленной продукции (товаров, услуг) –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кроме того, работы и услуги промышленного характера, выполненных по заказам заказчика.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60"/>
    <w:bookmarkStart w:name="z190" w:id="161"/>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161"/>
    <w:bookmarkStart w:name="z191" w:id="162"/>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162"/>
    <w:bookmarkStart w:name="z192" w:id="163"/>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163"/>
    <w:bookmarkStart w:name="z193" w:id="164"/>
    <w:p>
      <w:pPr>
        <w:spacing w:after="0"/>
        <w:ind w:left="0"/>
        <w:jc w:val="both"/>
      </w:pPr>
      <w:r>
        <w:rPr>
          <w:rFonts w:ascii="Times New Roman"/>
          <w:b w:val="false"/>
          <w:i w:val="false"/>
          <w:color w:val="000000"/>
          <w:sz w:val="28"/>
        </w:rPr>
        <w:t>
      ремонт, модернизация и техническое обслуживание оборудования, транспортных средств, механизмов, приборов и другой продукции;</w:t>
      </w:r>
    </w:p>
    <w:bookmarkEnd w:id="164"/>
    <w:bookmarkStart w:name="z194" w:id="165"/>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165"/>
    <w:bookmarkStart w:name="z195" w:id="166"/>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166"/>
    <w:bookmarkStart w:name="z196" w:id="167"/>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167"/>
    <w:bookmarkStart w:name="z197" w:id="168"/>
    <w:p>
      <w:pPr>
        <w:spacing w:after="0"/>
        <w:ind w:left="0"/>
        <w:jc w:val="both"/>
      </w:pPr>
      <w:r>
        <w:rPr>
          <w:rFonts w:ascii="Times New Roman"/>
          <w:b w:val="false"/>
          <w:i w:val="false"/>
          <w:color w:val="000000"/>
          <w:sz w:val="28"/>
        </w:rPr>
        <w:t>
      В графе 1 раздела 2 объем производства промышленной продукции (товаров, услуг) определяется в фактических отпускных ценах предприятий, действующих в текущем году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68"/>
    <w:bookmarkStart w:name="z198" w:id="169"/>
    <w:p>
      <w:pPr>
        <w:spacing w:after="0"/>
        <w:ind w:left="0"/>
        <w:jc w:val="both"/>
      </w:pPr>
      <w:r>
        <w:rPr>
          <w:rFonts w:ascii="Times New Roman"/>
          <w:b w:val="false"/>
          <w:i w:val="false"/>
          <w:color w:val="000000"/>
          <w:sz w:val="28"/>
        </w:rPr>
        <w:t>
      В графе 1 раздела 2 продукция, изготовленная из давальческого сырья, в объем производства промышленной продукции (товаров, услуг) включается по стоимости обработки (без учета стоимости давальческого сырья).</w:t>
      </w:r>
    </w:p>
    <w:bookmarkEnd w:id="169"/>
    <w:bookmarkStart w:name="z199" w:id="170"/>
    <w:p>
      <w:pPr>
        <w:spacing w:after="0"/>
        <w:ind w:left="0"/>
        <w:jc w:val="both"/>
      </w:pPr>
      <w:r>
        <w:rPr>
          <w:rFonts w:ascii="Times New Roman"/>
          <w:b w:val="false"/>
          <w:i w:val="false"/>
          <w:color w:val="000000"/>
          <w:sz w:val="28"/>
        </w:rPr>
        <w:t>
      В графе 5 раздела 2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70"/>
    <w:bookmarkStart w:name="z200" w:id="171"/>
    <w:p>
      <w:pPr>
        <w:spacing w:after="0"/>
        <w:ind w:left="0"/>
        <w:jc w:val="both"/>
      </w:pPr>
      <w:r>
        <w:rPr>
          <w:rFonts w:ascii="Times New Roman"/>
          <w:b w:val="false"/>
          <w:i w:val="false"/>
          <w:color w:val="000000"/>
          <w:sz w:val="28"/>
        </w:rPr>
        <w:t>
      В графе 2 раздела 3 выпуск продукции (товаров, услуг) в стоимостном выражении определяется в фактических отпускных ценах предприятий, действующих в текущем году без налога на добавленную стоимость и акцизов с учетом продукции, произведенной из давальческого сырья.</w:t>
      </w:r>
    </w:p>
    <w:bookmarkEnd w:id="171"/>
    <w:bookmarkStart w:name="z201" w:id="172"/>
    <w:p>
      <w:pPr>
        <w:spacing w:after="0"/>
        <w:ind w:left="0"/>
        <w:jc w:val="both"/>
      </w:pPr>
      <w:r>
        <w:rPr>
          <w:rFonts w:ascii="Times New Roman"/>
          <w:b w:val="false"/>
          <w:i w:val="false"/>
          <w:color w:val="000000"/>
          <w:sz w:val="28"/>
        </w:rPr>
        <w:t>
      В графе 4 раздела 3 стоимость продукции, использованной на собственные нужды (внутризаводской оборот) указывается по ее себестоимости. При этом, для электроэнергии, теплоэнергии и угля в графе 4 раздела 3 отражается только стоимость электроэнергии, теплоэнергии и угля, потребленных на выработку этих же видов продукции.</w:t>
      </w:r>
    </w:p>
    <w:bookmarkEnd w:id="172"/>
    <w:bookmarkStart w:name="z202" w:id="173"/>
    <w:p>
      <w:pPr>
        <w:spacing w:after="0"/>
        <w:ind w:left="0"/>
        <w:jc w:val="both"/>
      </w:pPr>
      <w:r>
        <w:rPr>
          <w:rFonts w:ascii="Times New Roman"/>
          <w:b w:val="false"/>
          <w:i w:val="false"/>
          <w:color w:val="000000"/>
          <w:sz w:val="28"/>
        </w:rPr>
        <w:t>
      В графе 6 раздела 3 стоимость продукции, выработанной из давальческого сырья, указывается по цене реализации предприятия-заказчика.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173"/>
    <w:bookmarkStart w:name="z203" w:id="174"/>
    <w:p>
      <w:pPr>
        <w:spacing w:after="0"/>
        <w:ind w:left="0"/>
        <w:jc w:val="both"/>
      </w:pPr>
      <w:r>
        <w:rPr>
          <w:rFonts w:ascii="Times New Roman"/>
          <w:b w:val="false"/>
          <w:i w:val="false"/>
          <w:color w:val="000000"/>
          <w:sz w:val="28"/>
        </w:rPr>
        <w:t>
      По графам 1 и 8 раздела 3 продукции в натуральном выражении и по графе 2 раздела 3 продукцию с единицей измерения в тысячах тенге указывается валовой выпуск - выпуск с учетом продукции, использованной на собственные нужды (внутризаводской оборот) предприятия и из давальческого сырья.</w:t>
      </w:r>
    </w:p>
    <w:bookmarkEnd w:id="174"/>
    <w:bookmarkStart w:name="z204" w:id="175"/>
    <w:p>
      <w:pPr>
        <w:spacing w:after="0"/>
        <w:ind w:left="0"/>
        <w:jc w:val="both"/>
      </w:pPr>
      <w:r>
        <w:rPr>
          <w:rFonts w:ascii="Times New Roman"/>
          <w:b w:val="false"/>
          <w:i w:val="false"/>
          <w:color w:val="000000"/>
          <w:sz w:val="28"/>
        </w:rPr>
        <w:t>
      Данные в графах 1, 3, 5, 7 и 8 раздела 3, в графах 1-4 раздела 5 заполняются в единицах измерения приведенных в справочнике промышленной продукции (товаров, услуг) (далее – СКПП).</w:t>
      </w:r>
    </w:p>
    <w:bookmarkEnd w:id="175"/>
    <w:bookmarkStart w:name="z205" w:id="176"/>
    <w:p>
      <w:pPr>
        <w:spacing w:after="0"/>
        <w:ind w:left="0"/>
        <w:jc w:val="both"/>
      </w:pPr>
      <w:r>
        <w:rPr>
          <w:rFonts w:ascii="Times New Roman"/>
          <w:b w:val="false"/>
          <w:i w:val="false"/>
          <w:color w:val="000000"/>
          <w:sz w:val="28"/>
        </w:rPr>
        <w:t>
      В графе 8 раздела 3 произведено продукции в натуральном выражении за соответствующий месяц предыдущего года заполняется:</w:t>
      </w:r>
    </w:p>
    <w:bookmarkEnd w:id="176"/>
    <w:bookmarkStart w:name="z206" w:id="177"/>
    <w:p>
      <w:pPr>
        <w:spacing w:after="0"/>
        <w:ind w:left="0"/>
        <w:jc w:val="both"/>
      </w:pPr>
      <w:r>
        <w:rPr>
          <w:rFonts w:ascii="Times New Roman"/>
          <w:b w:val="false"/>
          <w:i w:val="false"/>
          <w:color w:val="000000"/>
          <w:sz w:val="28"/>
        </w:rPr>
        <w:t>
      в случае структурных изменений предприятия;</w:t>
      </w:r>
    </w:p>
    <w:bookmarkEnd w:id="177"/>
    <w:bookmarkStart w:name="z207" w:id="178"/>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178"/>
    <w:bookmarkStart w:name="z208" w:id="179"/>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79"/>
    <w:bookmarkStart w:name="z209" w:id="180"/>
    <w:p>
      <w:pPr>
        <w:spacing w:after="0"/>
        <w:ind w:left="0"/>
        <w:jc w:val="both"/>
      </w:pPr>
      <w:r>
        <w:rPr>
          <w:rFonts w:ascii="Times New Roman"/>
          <w:b w:val="false"/>
          <w:i w:val="false"/>
          <w:color w:val="000000"/>
          <w:sz w:val="28"/>
        </w:rPr>
        <w:t>
      6. Арифметико-логический контроль:</w:t>
      </w:r>
    </w:p>
    <w:bookmarkEnd w:id="180"/>
    <w:bookmarkStart w:name="z210" w:id="181"/>
    <w:p>
      <w:pPr>
        <w:spacing w:after="0"/>
        <w:ind w:left="0"/>
        <w:jc w:val="both"/>
      </w:pPr>
      <w:r>
        <w:rPr>
          <w:rFonts w:ascii="Times New Roman"/>
          <w:b w:val="false"/>
          <w:i w:val="false"/>
          <w:color w:val="000000"/>
          <w:sz w:val="28"/>
        </w:rPr>
        <w:t>
      1) Раздел 2: графа 1 &gt; графы 2.</w:t>
      </w:r>
    </w:p>
    <w:bookmarkEnd w:id="181"/>
    <w:bookmarkStart w:name="z211" w:id="182"/>
    <w:p>
      <w:pPr>
        <w:spacing w:after="0"/>
        <w:ind w:left="0"/>
        <w:jc w:val="both"/>
      </w:pPr>
      <w:r>
        <w:rPr>
          <w:rFonts w:ascii="Times New Roman"/>
          <w:b w:val="false"/>
          <w:i w:val="false"/>
          <w:color w:val="000000"/>
          <w:sz w:val="28"/>
        </w:rPr>
        <w:t>
      2) Раздел 3: если графа 1 = графе 3, то графа 2=0;</w:t>
      </w:r>
    </w:p>
    <w:bookmarkEnd w:id="182"/>
    <w:bookmarkStart w:name="z212" w:id="183"/>
    <w:p>
      <w:pPr>
        <w:spacing w:after="0"/>
        <w:ind w:left="0"/>
        <w:jc w:val="both"/>
      </w:pPr>
      <w:r>
        <w:rPr>
          <w:rFonts w:ascii="Times New Roman"/>
          <w:b w:val="false"/>
          <w:i w:val="false"/>
          <w:color w:val="000000"/>
          <w:sz w:val="28"/>
        </w:rPr>
        <w:t>
      графа 1 &gt; Ʃ граф 3 и 5;</w:t>
      </w:r>
    </w:p>
    <w:bookmarkEnd w:id="183"/>
    <w:bookmarkStart w:name="z213" w:id="184"/>
    <w:p>
      <w:pPr>
        <w:spacing w:after="0"/>
        <w:ind w:left="0"/>
        <w:jc w:val="both"/>
      </w:pPr>
      <w:r>
        <w:rPr>
          <w:rFonts w:ascii="Times New Roman"/>
          <w:b w:val="false"/>
          <w:i w:val="false"/>
          <w:color w:val="000000"/>
          <w:sz w:val="28"/>
        </w:rPr>
        <w:t>
      графа 2 &gt; Ʃ граф 4 и 6 (по кодам с единицей измерения тысяч тенге);</w:t>
      </w:r>
    </w:p>
    <w:bookmarkEnd w:id="184"/>
    <w:bookmarkStart w:name="z214" w:id="185"/>
    <w:p>
      <w:pPr>
        <w:spacing w:after="0"/>
        <w:ind w:left="0"/>
        <w:jc w:val="both"/>
      </w:pPr>
      <w:r>
        <w:rPr>
          <w:rFonts w:ascii="Times New Roman"/>
          <w:b w:val="false"/>
          <w:i w:val="false"/>
          <w:color w:val="000000"/>
          <w:sz w:val="28"/>
        </w:rPr>
        <w:t>
      если графа 3 &gt; 0, то графа 4 &gt; 0; если графа 4 &gt; 0, то графа 3 &gt; 0 (кроме видов продукции с единицей измерения тысяч тенге);</w:t>
      </w:r>
    </w:p>
    <w:bookmarkEnd w:id="185"/>
    <w:bookmarkStart w:name="z215" w:id="186"/>
    <w:p>
      <w:pPr>
        <w:spacing w:after="0"/>
        <w:ind w:left="0"/>
        <w:jc w:val="both"/>
      </w:pPr>
      <w:r>
        <w:rPr>
          <w:rFonts w:ascii="Times New Roman"/>
          <w:b w:val="false"/>
          <w:i w:val="false"/>
          <w:color w:val="000000"/>
          <w:sz w:val="28"/>
        </w:rPr>
        <w:t>
      если графа 5 &gt; 0, то графа 6 &gt; 0; если графа 6 &gt; 0, то графа 5 &gt; 0 (кроме видов продукции с единицей измерения тысяч тенге).</w:t>
      </w:r>
    </w:p>
    <w:bookmarkEnd w:id="186"/>
    <w:bookmarkStart w:name="z216" w:id="187"/>
    <w:p>
      <w:pPr>
        <w:spacing w:after="0"/>
        <w:ind w:left="0"/>
        <w:jc w:val="both"/>
      </w:pPr>
      <w:r>
        <w:rPr>
          <w:rFonts w:ascii="Times New Roman"/>
          <w:b w:val="false"/>
          <w:i w:val="false"/>
          <w:color w:val="000000"/>
          <w:sz w:val="28"/>
        </w:rPr>
        <w:t>
      3) Код вида деятельности по ОКЭД до 4-х знаков графы 1 раздела 2 &gt; Ʃ видов продукции, совпадающих с кодом вида деятельности по ОКЭД до 5-ти первых знаков СКПП раздела 3 (графы 2 – графа 6 для всех единиц измерения, кроме тысяч тенге) и раздела 3 (графы 2 – графа 4 – графа 6 для единиц измерения тысяч тенге).</w:t>
      </w:r>
    </w:p>
    <w:bookmarkEnd w:id="187"/>
    <w:bookmarkStart w:name="z217" w:id="188"/>
    <w:p>
      <w:pPr>
        <w:spacing w:after="0"/>
        <w:ind w:left="0"/>
        <w:jc w:val="both"/>
      </w:pPr>
      <w:r>
        <w:rPr>
          <w:rFonts w:ascii="Times New Roman"/>
          <w:b w:val="false"/>
          <w:i w:val="false"/>
          <w:color w:val="000000"/>
          <w:sz w:val="28"/>
        </w:rPr>
        <w:t>
      4) Раздел 4: строка 1 &gt; строки 2.</w:t>
      </w:r>
    </w:p>
    <w:bookmarkEnd w:id="188"/>
    <w:bookmarkStart w:name="z218" w:id="189"/>
    <w:p>
      <w:pPr>
        <w:spacing w:after="0"/>
        <w:ind w:left="0"/>
        <w:jc w:val="both"/>
      </w:pPr>
      <w:r>
        <w:rPr>
          <w:rFonts w:ascii="Times New Roman"/>
          <w:b w:val="false"/>
          <w:i w:val="false"/>
          <w:color w:val="000000"/>
          <w:sz w:val="28"/>
        </w:rPr>
        <w:t>
      5) Раздел 4 и раздел 5:</w:t>
      </w:r>
    </w:p>
    <w:bookmarkEnd w:id="189"/>
    <w:bookmarkStart w:name="z219" w:id="190"/>
    <w:p>
      <w:pPr>
        <w:spacing w:after="0"/>
        <w:ind w:left="0"/>
        <w:jc w:val="both"/>
      </w:pPr>
      <w:r>
        <w:rPr>
          <w:rFonts w:ascii="Times New Roman"/>
          <w:b w:val="false"/>
          <w:i w:val="false"/>
          <w:color w:val="000000"/>
          <w:sz w:val="28"/>
        </w:rPr>
        <w:t>
      графа 1 &gt; графы 2;</w:t>
      </w:r>
    </w:p>
    <w:bookmarkEnd w:id="190"/>
    <w:bookmarkStart w:name="z220" w:id="191"/>
    <w:p>
      <w:pPr>
        <w:spacing w:after="0"/>
        <w:ind w:left="0"/>
        <w:jc w:val="both"/>
      </w:pPr>
      <w:r>
        <w:rPr>
          <w:rFonts w:ascii="Times New Roman"/>
          <w:b w:val="false"/>
          <w:i w:val="false"/>
          <w:color w:val="000000"/>
          <w:sz w:val="28"/>
        </w:rPr>
        <w:t>
      графа 2 &gt; Ʃ граф 3, 4.</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348"/>
        <w:gridCol w:w="349"/>
        <w:gridCol w:w="4140"/>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p>
          <w:bookmarkEnd w:id="192"/>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7-қосымша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4"/>
    <w:p>
      <w:pPr>
        <w:spacing w:after="0"/>
        <w:ind w:left="0"/>
        <w:jc w:val="left"/>
      </w:pPr>
      <w:r>
        <w:rPr>
          <w:rFonts w:ascii="Times New Roman"/>
          <w:b/>
          <w:i w:val="false"/>
          <w:color w:val="000000"/>
        </w:rPr>
        <w:t xml:space="preserve"> Өндірістік қуаттар балансы</w:t>
      </w:r>
      <w:r>
        <w:br/>
      </w:r>
      <w:r>
        <w:rPr>
          <w:rFonts w:ascii="Times New Roman"/>
          <w:b/>
          <w:i w:val="false"/>
          <w:color w:val="000000"/>
        </w:rPr>
        <w:t>Баланс производственных мощностей</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15"/>
        <w:gridCol w:w="115"/>
        <w:gridCol w:w="187"/>
        <w:gridCol w:w="3580"/>
        <w:gridCol w:w="8188"/>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5"/>
          <w:p>
            <w:pPr>
              <w:spacing w:after="20"/>
              <w:ind w:left="20"/>
              <w:jc w:val="both"/>
            </w:pPr>
            <w:r>
              <w:rPr>
                <w:rFonts w:ascii="Times New Roman"/>
                <w:b w:val="false"/>
                <w:i w:val="false"/>
                <w:color w:val="000000"/>
                <w:sz w:val="20"/>
              </w:rPr>
              <w:t>
Индексі</w:t>
            </w:r>
          </w:p>
          <w:bookmarkEnd w:id="195"/>
          <w:p>
            <w:pPr>
              <w:spacing w:after="20"/>
              <w:ind w:left="20"/>
              <w:jc w:val="both"/>
            </w:pPr>
            <w:r>
              <w:rPr>
                <w:rFonts w:ascii="Times New Roman"/>
                <w:b w:val="false"/>
                <w:i w:val="false"/>
                <w:color w:val="000000"/>
                <w:sz w:val="20"/>
              </w:rPr>
              <w:t>
Индекс</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6"/>
          <w:p>
            <w:pPr>
              <w:spacing w:after="20"/>
              <w:ind w:left="20"/>
              <w:jc w:val="both"/>
            </w:pPr>
            <w:r>
              <w:rPr>
                <w:rFonts w:ascii="Times New Roman"/>
                <w:b w:val="false"/>
                <w:i w:val="false"/>
                <w:color w:val="000000"/>
                <w:sz w:val="20"/>
              </w:rPr>
              <w:t xml:space="preserve">
жылдық </w:t>
            </w:r>
          </w:p>
          <w:bookmarkEnd w:id="196"/>
          <w:p>
            <w:pPr>
              <w:spacing w:after="20"/>
              <w:ind w:left="20"/>
              <w:jc w:val="both"/>
            </w:pPr>
            <w:r>
              <w:rPr>
                <w:rFonts w:ascii="Times New Roman"/>
                <w:b w:val="false"/>
                <w:i w:val="false"/>
                <w:color w:val="000000"/>
                <w:sz w:val="20"/>
              </w:rPr>
              <w:t>
годовая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есепті кезең</w:t>
            </w:r>
          </w:p>
          <w:bookmarkEnd w:id="197"/>
          <w:p>
            <w:pPr>
              <w:spacing w:after="20"/>
              <w:ind w:left="20"/>
              <w:jc w:val="both"/>
            </w:pPr>
            <w:r>
              <w:rPr>
                <w:rFonts w:ascii="Times New Roman"/>
                <w:b w:val="false"/>
                <w:i w:val="false"/>
                <w:color w:val="000000"/>
                <w:sz w:val="20"/>
              </w:rPr>
              <w:t>
отчетный период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8"/>
          <w:p>
            <w:pPr>
              <w:spacing w:after="20"/>
              <w:ind w:left="20"/>
              <w:jc w:val="both"/>
            </w:pPr>
            <w:r>
              <w:rPr>
                <w:rFonts w:ascii="Times New Roman"/>
                <w:b w:val="false"/>
                <w:i w:val="false"/>
                <w:color w:val="000000"/>
                <w:sz w:val="20"/>
              </w:rPr>
              <w:t>
жыл</w:t>
            </w:r>
          </w:p>
          <w:bookmarkEnd w:id="198"/>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9"/>
          <w:p>
            <w:pPr>
              <w:spacing w:after="20"/>
              <w:ind w:left="20"/>
              <w:jc w:val="both"/>
            </w:pPr>
            <w:r>
              <w:rPr>
                <w:rFonts w:ascii="Times New Roman"/>
                <w:b w:val="false"/>
                <w:i w:val="false"/>
                <w:color w:val="000000"/>
                <w:sz w:val="20"/>
              </w:rPr>
              <w:t>
 </w:t>
            </w:r>
          </w:p>
          <w:bookmarkEnd w:id="199"/>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0"/>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bookmarkEnd w:id="200"/>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1"/>
          <w:p>
            <w:pPr>
              <w:spacing w:after="20"/>
              <w:ind w:left="20"/>
              <w:jc w:val="both"/>
            </w:pPr>
            <w:r>
              <w:rPr>
                <w:rFonts w:ascii="Times New Roman"/>
                <w:b w:val="false"/>
                <w:i w:val="false"/>
                <w:color w:val="000000"/>
                <w:sz w:val="20"/>
              </w:rPr>
              <w:t>
БСН коды</w:t>
            </w:r>
          </w:p>
          <w:bookmarkEnd w:id="201"/>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2"/>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bookmarkEnd w:id="202"/>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03"/>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237" w:id="204"/>
    <w:p>
      <w:pPr>
        <w:spacing w:after="0"/>
        <w:ind w:left="0"/>
        <w:jc w:val="both"/>
      </w:pPr>
      <w:r>
        <w:rPr>
          <w:rFonts w:ascii="Times New Roman"/>
          <w:b w:val="false"/>
          <w:i w:val="false"/>
          <w:color w:val="000000"/>
          <w:sz w:val="28"/>
        </w:rPr>
        <w:t>
      2. Өндірілген өнімнің мамандандырылған қуаттарын пайдалану туралы деректерді көрсетіңіз</w:t>
      </w:r>
    </w:p>
    <w:bookmarkEnd w:id="204"/>
    <w:bookmarkStart w:name="z238" w:id="205"/>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946"/>
        <w:gridCol w:w="717"/>
        <w:gridCol w:w="809"/>
        <w:gridCol w:w="1128"/>
        <w:gridCol w:w="809"/>
        <w:gridCol w:w="765"/>
        <w:gridCol w:w="1083"/>
        <w:gridCol w:w="673"/>
        <w:gridCol w:w="991"/>
        <w:gridCol w:w="628"/>
        <w:gridCol w:w="1539"/>
        <w:gridCol w:w="1495"/>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1</w:t>
            </w:r>
          </w:p>
          <w:bookmarkEnd w:id="206"/>
          <w:p>
            <w:pPr>
              <w:spacing w:after="20"/>
              <w:ind w:left="20"/>
              <w:jc w:val="both"/>
            </w:pPr>
            <w:r>
              <w:rPr>
                <w:rFonts w:ascii="Times New Roman"/>
                <w:b w:val="false"/>
                <w:i w:val="false"/>
                <w:color w:val="000000"/>
                <w:sz w:val="20"/>
              </w:rPr>
              <w:t>
Наименование видов продукции</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7"/>
          <w:p>
            <w:pPr>
              <w:spacing w:after="20"/>
              <w:ind w:left="20"/>
              <w:jc w:val="both"/>
            </w:pPr>
            <w:r>
              <w:rPr>
                <w:rFonts w:ascii="Times New Roman"/>
                <w:b w:val="false"/>
                <w:i w:val="false"/>
                <w:color w:val="000000"/>
                <w:sz w:val="20"/>
              </w:rPr>
              <w:t>
Өнім түрінің коды1</w:t>
            </w:r>
          </w:p>
          <w:bookmarkEnd w:id="207"/>
          <w:p>
            <w:pPr>
              <w:spacing w:after="20"/>
              <w:ind w:left="20"/>
              <w:jc w:val="both"/>
            </w:pPr>
            <w:r>
              <w:rPr>
                <w:rFonts w:ascii="Times New Roman"/>
                <w:b w:val="false"/>
                <w:i w:val="false"/>
                <w:color w:val="000000"/>
                <w:sz w:val="20"/>
              </w:rPr>
              <w:t>
Код вида продук-ции1</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8"/>
          <w:p>
            <w:pPr>
              <w:spacing w:after="20"/>
              <w:ind w:left="20"/>
              <w:jc w:val="both"/>
            </w:pPr>
            <w:r>
              <w:rPr>
                <w:rFonts w:ascii="Times New Roman"/>
                <w:b w:val="false"/>
                <w:i w:val="false"/>
                <w:color w:val="000000"/>
                <w:sz w:val="20"/>
              </w:rPr>
              <w:t xml:space="preserve">
Өлшем бірлігі </w:t>
            </w:r>
          </w:p>
          <w:bookmarkEnd w:id="208"/>
          <w:p>
            <w:pPr>
              <w:spacing w:after="20"/>
              <w:ind w:left="20"/>
              <w:jc w:val="both"/>
            </w:pPr>
            <w:r>
              <w:rPr>
                <w:rFonts w:ascii="Times New Roman"/>
                <w:b w:val="false"/>
                <w:i w:val="false"/>
                <w:color w:val="000000"/>
                <w:sz w:val="20"/>
              </w:rPr>
              <w:t>
Еди-ница изме-рения</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9"/>
          <w:p>
            <w:pPr>
              <w:spacing w:after="20"/>
              <w:ind w:left="20"/>
              <w:jc w:val="both"/>
            </w:pPr>
            <w:r>
              <w:rPr>
                <w:rFonts w:ascii="Times New Roman"/>
                <w:b w:val="false"/>
                <w:i w:val="false"/>
                <w:color w:val="000000"/>
                <w:sz w:val="20"/>
              </w:rPr>
              <w:t xml:space="preserve">
Жыл басын-дағы қуат </w:t>
            </w:r>
          </w:p>
          <w:bookmarkEnd w:id="209"/>
          <w:p>
            <w:pPr>
              <w:spacing w:after="20"/>
              <w:ind w:left="20"/>
              <w:jc w:val="both"/>
            </w:pPr>
            <w:r>
              <w:rPr>
                <w:rFonts w:ascii="Times New Roman"/>
                <w:b w:val="false"/>
                <w:i w:val="false"/>
                <w:color w:val="000000"/>
                <w:sz w:val="20"/>
              </w:rPr>
              <w:t>
Мощ-ности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0"/>
          <w:p>
            <w:pPr>
              <w:spacing w:after="20"/>
              <w:ind w:left="20"/>
              <w:jc w:val="both"/>
            </w:pPr>
            <w:r>
              <w:rPr>
                <w:rFonts w:ascii="Times New Roman"/>
                <w:b w:val="false"/>
                <w:i w:val="false"/>
                <w:color w:val="000000"/>
                <w:sz w:val="20"/>
              </w:rPr>
              <w:t xml:space="preserve">
Есепті жылы өндірістік қуаттың өзгеруі </w:t>
            </w:r>
          </w:p>
          <w:bookmarkEnd w:id="210"/>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1"/>
          <w:p>
            <w:pPr>
              <w:spacing w:after="20"/>
              <w:ind w:left="20"/>
              <w:jc w:val="both"/>
            </w:pPr>
            <w:r>
              <w:rPr>
                <w:rFonts w:ascii="Times New Roman"/>
                <w:b w:val="false"/>
                <w:i w:val="false"/>
                <w:color w:val="000000"/>
                <w:sz w:val="20"/>
              </w:rPr>
              <w:t>
Жыл соңындағы қуат Мощность</w:t>
            </w:r>
          </w:p>
          <w:bookmarkEnd w:id="211"/>
          <w:p>
            <w:pPr>
              <w:spacing w:after="20"/>
              <w:ind w:left="20"/>
              <w:jc w:val="both"/>
            </w:pPr>
            <w:r>
              <w:rPr>
                <w:rFonts w:ascii="Times New Roman"/>
                <w:b w:val="false"/>
                <w:i w:val="false"/>
                <w:color w:val="000000"/>
                <w:sz w:val="20"/>
              </w:rPr>
              <w:t>
на конец года</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2"/>
          <w:p>
            <w:pPr>
              <w:spacing w:after="20"/>
              <w:ind w:left="20"/>
              <w:jc w:val="both"/>
            </w:pPr>
            <w:r>
              <w:rPr>
                <w:rFonts w:ascii="Times New Roman"/>
                <w:b w:val="false"/>
                <w:i w:val="false"/>
                <w:color w:val="000000"/>
                <w:sz w:val="20"/>
              </w:rPr>
              <w:t>
Есепті жылы қолданыс-тағы орташа жылдық қуат</w:t>
            </w:r>
          </w:p>
          <w:bookmarkEnd w:id="212"/>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3"/>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bookmarkEnd w:id="213"/>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4"/>
          <w:p>
            <w:pPr>
              <w:spacing w:after="20"/>
              <w:ind w:left="20"/>
              <w:jc w:val="both"/>
            </w:pPr>
            <w:r>
              <w:rPr>
                <w:rFonts w:ascii="Times New Roman"/>
                <w:b w:val="false"/>
                <w:i w:val="false"/>
                <w:color w:val="000000"/>
                <w:sz w:val="20"/>
              </w:rPr>
              <w:t>
қуат- тың артуы есебінен</w:t>
            </w:r>
          </w:p>
          <w:bookmarkEnd w:id="214"/>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оның ішінде мына факторлар есебінен</w:t>
            </w:r>
          </w:p>
          <w:bookmarkEnd w:id="215"/>
          <w:p>
            <w:pPr>
              <w:spacing w:after="20"/>
              <w:ind w:left="20"/>
              <w:jc w:val="both"/>
            </w:pPr>
            <w:r>
              <w:rPr>
                <w:rFonts w:ascii="Times New Roman"/>
                <w:b w:val="false"/>
                <w:i w:val="false"/>
                <w:color w:val="000000"/>
                <w:sz w:val="20"/>
              </w:rPr>
              <w:t>
из них за счет факторов</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6"/>
          <w:p>
            <w:pPr>
              <w:spacing w:after="20"/>
              <w:ind w:left="20"/>
              <w:jc w:val="both"/>
            </w:pPr>
            <w:r>
              <w:rPr>
                <w:rFonts w:ascii="Times New Roman"/>
                <w:b w:val="false"/>
                <w:i w:val="false"/>
                <w:color w:val="000000"/>
                <w:sz w:val="20"/>
              </w:rPr>
              <w:t>
қуаттың азаюы есебінен</w:t>
            </w:r>
          </w:p>
          <w:bookmarkEnd w:id="216"/>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xml:space="preserve">
жаңа қуаттар-ды іске қосу </w:t>
            </w:r>
          </w:p>
          <w:bookmarkEnd w:id="217"/>
          <w:p>
            <w:pPr>
              <w:spacing w:after="20"/>
              <w:ind w:left="20"/>
              <w:jc w:val="both"/>
            </w:pPr>
            <w:r>
              <w:rPr>
                <w:rFonts w:ascii="Times New Roman"/>
                <w:b w:val="false"/>
                <w:i w:val="false"/>
                <w:color w:val="000000"/>
                <w:sz w:val="20"/>
              </w:rPr>
              <w:t>
ввода в действие новых мощностей</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жұмыс істеп тұрған қуаттарды жаңғырту</w:t>
            </w:r>
          </w:p>
          <w:bookmarkEnd w:id="218"/>
          <w:p>
            <w:pPr>
              <w:spacing w:after="20"/>
              <w:ind w:left="20"/>
              <w:jc w:val="both"/>
            </w:pPr>
            <w:r>
              <w:rPr>
                <w:rFonts w:ascii="Times New Roman"/>
                <w:b w:val="false"/>
                <w:i w:val="false"/>
                <w:color w:val="000000"/>
                <w:sz w:val="20"/>
              </w:rPr>
              <w:t>
модернизации дейст-вующих мощностей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жұмыс істеп тұрған қуаттар-ды қайта құру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рекон-</w:t>
            </w:r>
          </w:p>
          <w:p>
            <w:pPr>
              <w:spacing w:after="20"/>
              <w:ind w:left="20"/>
              <w:jc w:val="both"/>
            </w:pPr>
            <w:r>
              <w:rPr>
                <w:rFonts w:ascii="Times New Roman"/>
                <w:b w:val="false"/>
                <w:i w:val="false"/>
                <w:color w:val="000000"/>
                <w:sz w:val="20"/>
              </w:rPr>
              <w:t>
струкции дейст-вующих мощностей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0"/>
          <w:p>
            <w:pPr>
              <w:spacing w:after="20"/>
              <w:ind w:left="20"/>
              <w:jc w:val="both"/>
            </w:pPr>
            <w:r>
              <w:rPr>
                <w:rFonts w:ascii="Times New Roman"/>
                <w:b w:val="false"/>
                <w:i w:val="false"/>
                <w:color w:val="000000"/>
                <w:sz w:val="20"/>
              </w:rPr>
              <w:t>
өзге де фак-торлар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прочих факто-</w:t>
            </w:r>
          </w:p>
          <w:p>
            <w:pPr>
              <w:spacing w:after="20"/>
              <w:ind w:left="20"/>
              <w:jc w:val="both"/>
            </w:pPr>
            <w:r>
              <w:rPr>
                <w:rFonts w:ascii="Times New Roman"/>
                <w:b w:val="false"/>
                <w:i w:val="false"/>
                <w:color w:val="000000"/>
                <w:sz w:val="20"/>
              </w:rPr>
              <w:t>
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221"/>
      <w:r>
        <w:rPr>
          <w:rFonts w:ascii="Times New Roman"/>
          <w:b w:val="false"/>
          <w:i w:val="false"/>
          <w:color w:val="000000"/>
          <w:sz w:val="28"/>
        </w:rPr>
        <w:t>
      Ескертпе</w:t>
      </w:r>
    </w:p>
    <w:bookmarkEnd w:id="22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 наименование и код продукции заполняется респондентом в соответствии с приложением к данной статистической форме</w:t>
      </w:r>
    </w:p>
    <w:bookmarkStart w:name="z257" w:id="222"/>
    <w:p>
      <w:pPr>
        <w:spacing w:after="0"/>
        <w:ind w:left="0"/>
        <w:jc w:val="both"/>
      </w:pPr>
      <w:r>
        <w:rPr>
          <w:rFonts w:ascii="Times New Roman"/>
          <w:b w:val="false"/>
          <w:i w:val="false"/>
          <w:color w:val="000000"/>
          <w:sz w:val="28"/>
        </w:rPr>
        <w:t>
      Қажет болған жағдайда қосымша беттерде жалғастырыңыз</w:t>
      </w:r>
    </w:p>
    <w:bookmarkEnd w:id="222"/>
    <w:bookmarkStart w:name="z258" w:id="223"/>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26"/>
        <w:gridCol w:w="383"/>
        <w:gridCol w:w="874"/>
        <w:gridCol w:w="1218"/>
        <w:gridCol w:w="874"/>
        <w:gridCol w:w="826"/>
        <w:gridCol w:w="1070"/>
        <w:gridCol w:w="727"/>
        <w:gridCol w:w="1070"/>
        <w:gridCol w:w="727"/>
        <w:gridCol w:w="1661"/>
        <w:gridCol w:w="1614"/>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4"/>
          <w:p>
            <w:pPr>
              <w:spacing w:after="20"/>
              <w:ind w:left="20"/>
              <w:jc w:val="both"/>
            </w:pPr>
            <w:r>
              <w:rPr>
                <w:rFonts w:ascii="Times New Roman"/>
                <w:b w:val="false"/>
                <w:i w:val="false"/>
                <w:color w:val="000000"/>
                <w:sz w:val="20"/>
              </w:rPr>
              <w:t>
Өнім түрлерінің атауы</w:t>
            </w:r>
          </w:p>
          <w:bookmarkEnd w:id="224"/>
          <w:p>
            <w:pPr>
              <w:spacing w:after="20"/>
              <w:ind w:left="20"/>
              <w:jc w:val="both"/>
            </w:pPr>
            <w:r>
              <w:rPr>
                <w:rFonts w:ascii="Times New Roman"/>
                <w:b w:val="false"/>
                <w:i w:val="false"/>
                <w:color w:val="000000"/>
                <w:sz w:val="20"/>
              </w:rPr>
              <w:t>
Наименование видов продукции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Өнім түрінің коды</w:t>
            </w:r>
          </w:p>
          <w:bookmarkEnd w:id="225"/>
          <w:p>
            <w:pPr>
              <w:spacing w:after="20"/>
              <w:ind w:left="20"/>
              <w:jc w:val="both"/>
            </w:pPr>
            <w:r>
              <w:rPr>
                <w:rFonts w:ascii="Times New Roman"/>
                <w:b w:val="false"/>
                <w:i w:val="false"/>
                <w:color w:val="000000"/>
                <w:sz w:val="20"/>
              </w:rPr>
              <w:t>
Код вида продук-ции</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Өлшем бірлігі</w:t>
            </w:r>
          </w:p>
          <w:bookmarkEnd w:id="226"/>
          <w:p>
            <w:pPr>
              <w:spacing w:after="20"/>
              <w:ind w:left="20"/>
              <w:jc w:val="both"/>
            </w:pPr>
            <w:r>
              <w:rPr>
                <w:rFonts w:ascii="Times New Roman"/>
                <w:b w:val="false"/>
                <w:i w:val="false"/>
                <w:color w:val="000000"/>
                <w:sz w:val="20"/>
              </w:rPr>
              <w:t>
Единица измерения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7"/>
          <w:p>
            <w:pPr>
              <w:spacing w:after="20"/>
              <w:ind w:left="20"/>
              <w:jc w:val="both"/>
            </w:pPr>
            <w:r>
              <w:rPr>
                <w:rFonts w:ascii="Times New Roman"/>
                <w:b w:val="false"/>
                <w:i w:val="false"/>
                <w:color w:val="000000"/>
                <w:sz w:val="20"/>
              </w:rPr>
              <w:t>
Жыл басын-дағы қуат</w:t>
            </w:r>
          </w:p>
          <w:bookmarkEnd w:id="227"/>
          <w:p>
            <w:pPr>
              <w:spacing w:after="20"/>
              <w:ind w:left="20"/>
              <w:jc w:val="both"/>
            </w:pP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8"/>
          <w:p>
            <w:pPr>
              <w:spacing w:after="20"/>
              <w:ind w:left="20"/>
              <w:jc w:val="both"/>
            </w:pPr>
            <w:r>
              <w:rPr>
                <w:rFonts w:ascii="Times New Roman"/>
                <w:b w:val="false"/>
                <w:i w:val="false"/>
                <w:color w:val="000000"/>
                <w:sz w:val="20"/>
              </w:rPr>
              <w:t>
Есепті жылы өндірістік қуаттың өзгеруі</w:t>
            </w:r>
          </w:p>
          <w:bookmarkEnd w:id="228"/>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Жыл соңын-дағы қуат</w:t>
            </w:r>
          </w:p>
          <w:bookmarkEnd w:id="229"/>
          <w:p>
            <w:pPr>
              <w:spacing w:after="20"/>
              <w:ind w:left="20"/>
              <w:jc w:val="both"/>
            </w:pPr>
            <w:r>
              <w:rPr>
                <w:rFonts w:ascii="Times New Roman"/>
                <w:b w:val="false"/>
                <w:i w:val="false"/>
                <w:color w:val="000000"/>
                <w:sz w:val="20"/>
              </w:rPr>
              <w:t>
Мощность на конец года</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Есепті жылы қолданыс-тағы орташа жылдық қуат</w:t>
            </w:r>
          </w:p>
          <w:bookmarkEnd w:id="230"/>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1"/>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bookmarkEnd w:id="231"/>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2"/>
          <w:p>
            <w:pPr>
              <w:spacing w:after="20"/>
              <w:ind w:left="20"/>
              <w:jc w:val="both"/>
            </w:pPr>
            <w:r>
              <w:rPr>
                <w:rFonts w:ascii="Times New Roman"/>
                <w:b w:val="false"/>
                <w:i w:val="false"/>
                <w:color w:val="000000"/>
                <w:sz w:val="20"/>
              </w:rPr>
              <w:t>
қуат- тың артуы есебінен</w:t>
            </w:r>
          </w:p>
          <w:bookmarkEnd w:id="232"/>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оның ішінде мына факторлар есебінен</w:t>
            </w:r>
          </w:p>
          <w:bookmarkEnd w:id="233"/>
          <w:p>
            <w:pPr>
              <w:spacing w:after="20"/>
              <w:ind w:left="20"/>
              <w:jc w:val="both"/>
            </w:pPr>
            <w:r>
              <w:rPr>
                <w:rFonts w:ascii="Times New Roman"/>
                <w:b w:val="false"/>
                <w:i w:val="false"/>
                <w:color w:val="000000"/>
                <w:sz w:val="20"/>
              </w:rPr>
              <w:t>
из них за счет факторов</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қуаттың азаюы есебінен</w:t>
            </w:r>
          </w:p>
          <w:bookmarkEnd w:id="234"/>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5"/>
          <w:p>
            <w:pPr>
              <w:spacing w:after="20"/>
              <w:ind w:left="20"/>
              <w:jc w:val="both"/>
            </w:pPr>
            <w:r>
              <w:rPr>
                <w:rFonts w:ascii="Times New Roman"/>
                <w:b w:val="false"/>
                <w:i w:val="false"/>
                <w:color w:val="000000"/>
                <w:sz w:val="20"/>
              </w:rPr>
              <w:t xml:space="preserve">
жаңа қуаттар-ды іске қосу </w:t>
            </w:r>
          </w:p>
          <w:bookmarkEnd w:id="235"/>
          <w:p>
            <w:pPr>
              <w:spacing w:after="20"/>
              <w:ind w:left="20"/>
              <w:jc w:val="both"/>
            </w:pPr>
            <w:r>
              <w:rPr>
                <w:rFonts w:ascii="Times New Roman"/>
                <w:b w:val="false"/>
                <w:i w:val="false"/>
                <w:color w:val="000000"/>
                <w:sz w:val="20"/>
              </w:rPr>
              <w:t>
ввода в действие новых мощностей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6"/>
          <w:p>
            <w:pPr>
              <w:spacing w:after="20"/>
              <w:ind w:left="20"/>
              <w:jc w:val="both"/>
            </w:pPr>
            <w:r>
              <w:rPr>
                <w:rFonts w:ascii="Times New Roman"/>
                <w:b w:val="false"/>
                <w:i w:val="false"/>
                <w:color w:val="000000"/>
                <w:sz w:val="20"/>
              </w:rPr>
              <w:t>
жұмыс істеп тұрған қуаттарды жаңғырту</w:t>
            </w:r>
          </w:p>
          <w:bookmarkEnd w:id="236"/>
          <w:p>
            <w:pPr>
              <w:spacing w:after="20"/>
              <w:ind w:left="20"/>
              <w:jc w:val="both"/>
            </w:pPr>
            <w:r>
              <w:rPr>
                <w:rFonts w:ascii="Times New Roman"/>
                <w:b w:val="false"/>
                <w:i w:val="false"/>
                <w:color w:val="000000"/>
                <w:sz w:val="20"/>
              </w:rPr>
              <w:t>
модернизации дейст-вующих мощностей</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7"/>
          <w:p>
            <w:pPr>
              <w:spacing w:after="20"/>
              <w:ind w:left="20"/>
              <w:jc w:val="both"/>
            </w:pPr>
            <w:r>
              <w:rPr>
                <w:rFonts w:ascii="Times New Roman"/>
                <w:b w:val="false"/>
                <w:i w:val="false"/>
                <w:color w:val="000000"/>
                <w:sz w:val="20"/>
              </w:rPr>
              <w:t>
жұмыс істеп тұрған қуаттарды қайта құру</w:t>
            </w:r>
          </w:p>
          <w:bookmarkEnd w:id="237"/>
          <w:p>
            <w:pPr>
              <w:spacing w:after="20"/>
              <w:ind w:left="20"/>
              <w:jc w:val="both"/>
            </w:pPr>
            <w:r>
              <w:rPr>
                <w:rFonts w:ascii="Times New Roman"/>
                <w:b w:val="false"/>
                <w:i w:val="false"/>
                <w:color w:val="000000"/>
                <w:sz w:val="20"/>
              </w:rPr>
              <w:t>
рекон- струкции дейст-вующих мощностей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8"/>
          <w:p>
            <w:pPr>
              <w:spacing w:after="20"/>
              <w:ind w:left="20"/>
              <w:jc w:val="both"/>
            </w:pPr>
            <w:r>
              <w:rPr>
                <w:rFonts w:ascii="Times New Roman"/>
                <w:b w:val="false"/>
                <w:i w:val="false"/>
                <w:color w:val="000000"/>
                <w:sz w:val="20"/>
              </w:rPr>
              <w:t>
өзге де фак-торлар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прочие факто-</w:t>
            </w:r>
          </w:p>
          <w:p>
            <w:pPr>
              <w:spacing w:after="20"/>
              <w:ind w:left="20"/>
              <w:jc w:val="both"/>
            </w:pPr>
            <w:r>
              <w:rPr>
                <w:rFonts w:ascii="Times New Roman"/>
                <w:b w:val="false"/>
                <w:i w:val="false"/>
                <w:color w:val="000000"/>
                <w:sz w:val="20"/>
              </w:rPr>
              <w:t>
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39"/>
      <w:r>
        <w:rPr>
          <w:rFonts w:ascii="Times New Roman"/>
          <w:b w:val="false"/>
          <w:i w:val="false"/>
          <w:color w:val="000000"/>
          <w:sz w:val="28"/>
        </w:rPr>
        <w:t>
      3. Мамандандырылмаған қуаттарда өнім шығарылымы туралы деректерді көрсетіңіз</w:t>
      </w:r>
    </w:p>
    <w:bookmarkEnd w:id="239"/>
    <w:p>
      <w:pPr>
        <w:spacing w:after="0"/>
        <w:ind w:left="0"/>
        <w:jc w:val="both"/>
      </w:pPr>
      <w:r>
        <w:rPr>
          <w:rFonts w:ascii="Times New Roman"/>
          <w:b w:val="false"/>
          <w:i w:val="false"/>
          <w:color w:val="000000"/>
          <w:sz w:val="28"/>
        </w:rPr>
        <w:t>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1647"/>
        <w:gridCol w:w="6090"/>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Өнім түрлерінің атауы</w:t>
            </w:r>
          </w:p>
          <w:bookmarkEnd w:id="240"/>
          <w:p>
            <w:pPr>
              <w:spacing w:after="20"/>
              <w:ind w:left="20"/>
              <w:jc w:val="both"/>
            </w:pPr>
            <w:r>
              <w:rPr>
                <w:rFonts w:ascii="Times New Roman"/>
                <w:b w:val="false"/>
                <w:i w:val="false"/>
                <w:color w:val="000000"/>
                <w:sz w:val="20"/>
              </w:rPr>
              <w:t>
Наименование видов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1"/>
          <w:p>
            <w:pPr>
              <w:spacing w:after="20"/>
              <w:ind w:left="20"/>
              <w:jc w:val="both"/>
            </w:pPr>
            <w:r>
              <w:rPr>
                <w:rFonts w:ascii="Times New Roman"/>
                <w:b w:val="false"/>
                <w:i w:val="false"/>
                <w:color w:val="000000"/>
                <w:sz w:val="20"/>
              </w:rPr>
              <w:t>
Өнім түрінің коды</w:t>
            </w:r>
          </w:p>
          <w:bookmarkEnd w:id="241"/>
          <w:p>
            <w:pPr>
              <w:spacing w:after="20"/>
              <w:ind w:left="20"/>
              <w:jc w:val="both"/>
            </w:pPr>
            <w:r>
              <w:rPr>
                <w:rFonts w:ascii="Times New Roman"/>
                <w:b w:val="false"/>
                <w:i w:val="false"/>
                <w:color w:val="000000"/>
                <w:sz w:val="20"/>
              </w:rPr>
              <w:t>
Код вида продукции</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2"/>
          <w:p>
            <w:pPr>
              <w:spacing w:after="20"/>
              <w:ind w:left="20"/>
              <w:jc w:val="both"/>
            </w:pPr>
            <w:r>
              <w:rPr>
                <w:rFonts w:ascii="Times New Roman"/>
                <w:b w:val="false"/>
                <w:i w:val="false"/>
                <w:color w:val="000000"/>
                <w:sz w:val="20"/>
              </w:rPr>
              <w:t>
Өлшем бірлігі</w:t>
            </w:r>
          </w:p>
          <w:bookmarkEnd w:id="242"/>
          <w:p>
            <w:pPr>
              <w:spacing w:after="20"/>
              <w:ind w:left="20"/>
              <w:jc w:val="both"/>
            </w:pPr>
            <w:r>
              <w:rPr>
                <w:rFonts w:ascii="Times New Roman"/>
                <w:b w:val="false"/>
                <w:i w:val="false"/>
                <w:color w:val="000000"/>
                <w:sz w:val="20"/>
              </w:rPr>
              <w:t>
Единица измерения</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3"/>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bookmarkEnd w:id="243"/>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44"/>
    <w:p>
      <w:pPr>
        <w:spacing w:after="0"/>
        <w:ind w:left="0"/>
        <w:jc w:val="both"/>
      </w:pPr>
      <w:r>
        <w:rPr>
          <w:rFonts w:ascii="Times New Roman"/>
          <w:b w:val="false"/>
          <w:i w:val="false"/>
          <w:color w:val="000000"/>
          <w:sz w:val="28"/>
        </w:rPr>
        <w:t>
      4. Іске қосу туралы актілері бекітілмеген өндірілген өнімнің қуаттарын пайдалану туралы деректерді көрсетіңіз</w:t>
      </w:r>
    </w:p>
    <w:bookmarkEnd w:id="244"/>
    <w:bookmarkStart w:name="z281" w:id="245"/>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1183"/>
        <w:gridCol w:w="3463"/>
        <w:gridCol w:w="4376"/>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6"/>
          <w:p>
            <w:pPr>
              <w:spacing w:after="20"/>
              <w:ind w:left="20"/>
              <w:jc w:val="both"/>
            </w:pPr>
            <w:r>
              <w:rPr>
                <w:rFonts w:ascii="Times New Roman"/>
                <w:b w:val="false"/>
                <w:i w:val="false"/>
                <w:color w:val="000000"/>
                <w:sz w:val="20"/>
              </w:rPr>
              <w:t>
Өнім түрлерінің атауы</w:t>
            </w:r>
          </w:p>
          <w:bookmarkEnd w:id="246"/>
          <w:p>
            <w:pPr>
              <w:spacing w:after="20"/>
              <w:ind w:left="20"/>
              <w:jc w:val="both"/>
            </w:pPr>
            <w:r>
              <w:rPr>
                <w:rFonts w:ascii="Times New Roman"/>
                <w:b w:val="false"/>
                <w:i w:val="false"/>
                <w:color w:val="000000"/>
                <w:sz w:val="20"/>
              </w:rPr>
              <w:t>
Наименование видов продукции</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7"/>
          <w:p>
            <w:pPr>
              <w:spacing w:after="20"/>
              <w:ind w:left="20"/>
              <w:jc w:val="both"/>
            </w:pPr>
            <w:r>
              <w:rPr>
                <w:rFonts w:ascii="Times New Roman"/>
                <w:b w:val="false"/>
                <w:i w:val="false"/>
                <w:color w:val="000000"/>
                <w:sz w:val="20"/>
              </w:rPr>
              <w:t>
Өнім түрінің коды</w:t>
            </w:r>
          </w:p>
          <w:bookmarkEnd w:id="247"/>
          <w:p>
            <w:pPr>
              <w:spacing w:after="20"/>
              <w:ind w:left="20"/>
              <w:jc w:val="both"/>
            </w:pPr>
            <w:r>
              <w:rPr>
                <w:rFonts w:ascii="Times New Roman"/>
                <w:b w:val="false"/>
                <w:i w:val="false"/>
                <w:color w:val="000000"/>
                <w:sz w:val="20"/>
              </w:rPr>
              <w:t>
Код вида продукции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8"/>
          <w:p>
            <w:pPr>
              <w:spacing w:after="20"/>
              <w:ind w:left="20"/>
              <w:jc w:val="both"/>
            </w:pPr>
            <w:r>
              <w:rPr>
                <w:rFonts w:ascii="Times New Roman"/>
                <w:b w:val="false"/>
                <w:i w:val="false"/>
                <w:color w:val="000000"/>
                <w:sz w:val="20"/>
              </w:rPr>
              <w:t>
Өлшем бірлігі</w:t>
            </w:r>
          </w:p>
          <w:bookmarkEnd w:id="248"/>
          <w:p>
            <w:pPr>
              <w:spacing w:after="20"/>
              <w:ind w:left="20"/>
              <w:jc w:val="both"/>
            </w:pPr>
            <w:r>
              <w:rPr>
                <w:rFonts w:ascii="Times New Roman"/>
                <w:b w:val="false"/>
                <w:i w:val="false"/>
                <w:color w:val="000000"/>
                <w:sz w:val="20"/>
              </w:rPr>
              <w:t>
Единица измерения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9"/>
          <w:p>
            <w:pPr>
              <w:spacing w:after="20"/>
              <w:ind w:left="20"/>
              <w:jc w:val="both"/>
            </w:pPr>
            <w:r>
              <w:rPr>
                <w:rFonts w:ascii="Times New Roman"/>
                <w:b w:val="false"/>
                <w:i w:val="false"/>
                <w:color w:val="000000"/>
                <w:sz w:val="20"/>
              </w:rPr>
              <w:t>
Есепті жылы қолданыстағы орташа жылдық қуат</w:t>
            </w:r>
          </w:p>
          <w:bookmarkEnd w:id="249"/>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0"/>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bookmarkEnd w:id="250"/>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251"/>
      <w:r>
        <w:rPr>
          <w:rFonts w:ascii="Times New Roman"/>
          <w:b w:val="false"/>
          <w:i w:val="false"/>
          <w:color w:val="000000"/>
          <w:sz w:val="28"/>
        </w:rPr>
        <w:t>
      5. Қуаттарды толық пайдаланбаудың негізгі себептерін көрсетіңіз</w:t>
      </w:r>
    </w:p>
    <w:bookmarkEnd w:id="251"/>
    <w:p>
      <w:pPr>
        <w:spacing w:after="0"/>
        <w:ind w:left="0"/>
        <w:jc w:val="both"/>
      </w:pPr>
      <w:r>
        <w:rPr>
          <w:rFonts w:ascii="Times New Roman"/>
          <w:b w:val="false"/>
          <w:i w:val="false"/>
          <w:color w:val="000000"/>
          <w:sz w:val="28"/>
        </w:rPr>
        <w:t xml:space="preserve">Укажите основные причины недоиспользования мощностей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5819"/>
        <w:gridCol w:w="3946"/>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2"/>
          <w:p>
            <w:pPr>
              <w:spacing w:after="20"/>
              <w:ind w:left="20"/>
              <w:jc w:val="both"/>
            </w:pPr>
            <w:r>
              <w:rPr>
                <w:rFonts w:ascii="Times New Roman"/>
                <w:b w:val="false"/>
                <w:i w:val="false"/>
                <w:color w:val="000000"/>
                <w:sz w:val="20"/>
              </w:rPr>
              <w:t>
Өнім түрлерінің атауы</w:t>
            </w:r>
          </w:p>
          <w:bookmarkEnd w:id="252"/>
          <w:p>
            <w:pPr>
              <w:spacing w:after="20"/>
              <w:ind w:left="20"/>
              <w:jc w:val="both"/>
            </w:pPr>
            <w:r>
              <w:rPr>
                <w:rFonts w:ascii="Times New Roman"/>
                <w:b w:val="false"/>
                <w:i w:val="false"/>
                <w:color w:val="000000"/>
                <w:sz w:val="20"/>
              </w:rPr>
              <w:t>
Наименование видов продукции</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3"/>
          <w:p>
            <w:pPr>
              <w:spacing w:after="20"/>
              <w:ind w:left="20"/>
              <w:jc w:val="both"/>
            </w:pPr>
            <w:r>
              <w:rPr>
                <w:rFonts w:ascii="Times New Roman"/>
                <w:b w:val="false"/>
                <w:i w:val="false"/>
                <w:color w:val="000000"/>
                <w:sz w:val="20"/>
              </w:rPr>
              <w:t>
ӨӨСЖ коды2(респондент толтырады)</w:t>
            </w:r>
          </w:p>
          <w:bookmarkEnd w:id="253"/>
          <w:p>
            <w:pPr>
              <w:spacing w:after="20"/>
              <w:ind w:left="20"/>
              <w:jc w:val="both"/>
            </w:pPr>
            <w:r>
              <w:rPr>
                <w:rFonts w:ascii="Times New Roman"/>
                <w:b w:val="false"/>
                <w:i w:val="false"/>
                <w:color w:val="000000"/>
                <w:sz w:val="20"/>
              </w:rPr>
              <w:t>
Код СКПП2(заполняется респондентом)</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Толық пайдаланбаудың себептері3</w:t>
            </w:r>
          </w:p>
          <w:bookmarkEnd w:id="254"/>
          <w:p>
            <w:pPr>
              <w:spacing w:after="20"/>
              <w:ind w:left="20"/>
              <w:jc w:val="both"/>
            </w:pPr>
            <w:r>
              <w:rPr>
                <w:rFonts w:ascii="Times New Roman"/>
                <w:b w:val="false"/>
                <w:i w:val="false"/>
                <w:color w:val="000000"/>
                <w:sz w:val="20"/>
              </w:rPr>
              <w:t>
Причины недоиспользования3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 w:id="255"/>
      <w:r>
        <w:rPr>
          <w:rFonts w:ascii="Times New Roman"/>
          <w:b w:val="false"/>
          <w:i w:val="false"/>
          <w:color w:val="000000"/>
          <w:sz w:val="28"/>
        </w:rPr>
        <w:t>
      6. Статистикалық нысанды толтыруға жұмсалған уақыты көрсетіңіз, сағатпен (қажеттiсiн қоршаңыз)</w:t>
      </w:r>
    </w:p>
    <w:bookmarkEnd w:id="25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92" w:id="256"/>
      <w:r>
        <w:rPr>
          <w:rFonts w:ascii="Times New Roman"/>
          <w:b w:val="false"/>
          <w:i w:val="false"/>
          <w:color w:val="000000"/>
          <w:sz w:val="28"/>
        </w:rPr>
        <w:t>
      Ескертпе</w:t>
      </w:r>
    </w:p>
    <w:bookmarkEnd w:id="25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bookmarkStart w:name="z293" w:id="2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3 Осы бөлім анықтамалыққа сәйкес толтырылады:</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Шикізаттың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Құрал-жабдықтарды жөндеу, кәсіпорынды қайта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айналым қаражаттарының жетіспеушілігі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Өнімдер ассортиментінің өзгеруі, өнімдерді сақтау шарттары</w:t>
            </w:r>
          </w:p>
          <w:p>
            <w:pPr>
              <w:spacing w:after="20"/>
              <w:ind w:left="20"/>
              <w:jc w:val="both"/>
            </w:pPr>
            <w:r>
              <w:rPr>
                <w:rFonts w:ascii="Times New Roman"/>
                <w:b w:val="false"/>
                <w:i w:val="false"/>
                <w:color w:val="000000"/>
                <w:sz w:val="20"/>
              </w:rPr>
              <w:t>
Апатты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3 Данный раздел заполняется в соответствии со справочником:</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Ремонт оборудования, реконструкция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Аварийная ситуация</w:t>
            </w:r>
          </w:p>
        </w:tc>
      </w:tr>
    </w:tbl>
    <w:p>
      <w:pPr>
        <w:spacing w:after="0"/>
        <w:ind w:left="0"/>
        <w:jc w:val="both"/>
      </w:pPr>
      <w:bookmarkStart w:name="z306" w:id="260"/>
      <w:r>
        <w:rPr>
          <w:rFonts w:ascii="Times New Roman"/>
          <w:b w:val="false"/>
          <w:i w:val="false"/>
          <w:color w:val="000000"/>
          <w:sz w:val="28"/>
        </w:rPr>
        <w:t>
      Атауы Мекенжайы (респонденттің)</w:t>
      </w:r>
    </w:p>
    <w:bookmarkEnd w:id="260"/>
    <w:p>
      <w:pPr>
        <w:spacing w:after="0"/>
        <w:ind w:left="0"/>
        <w:jc w:val="both"/>
      </w:pPr>
      <w:r>
        <w:rPr>
          <w:rFonts w:ascii="Times New Roman"/>
          <w:b w:val="false"/>
          <w:i w:val="false"/>
          <w:color w:val="000000"/>
          <w:sz w:val="28"/>
        </w:rPr>
        <w:t>Наименование______________________________________</w:t>
      </w:r>
    </w:p>
    <w:p>
      <w:pPr>
        <w:spacing w:after="0"/>
        <w:ind w:left="0"/>
        <w:jc w:val="both"/>
      </w:pPr>
      <w:r>
        <w:rPr>
          <w:rFonts w:ascii="Times New Roman"/>
          <w:b w:val="false"/>
          <w:i w:val="false"/>
          <w:color w:val="000000"/>
          <w:sz w:val="28"/>
        </w:rPr>
        <w:t>Адрес (респондента)_________________________________</w:t>
      </w:r>
    </w:p>
    <w:p>
      <w:pPr>
        <w:spacing w:after="0"/>
        <w:ind w:left="0"/>
        <w:jc w:val="both"/>
      </w:pPr>
      <w:r>
        <w:rPr>
          <w:rFonts w:ascii="Times New Roman"/>
          <w:b w:val="false"/>
          <w:i w:val="false"/>
          <w:color w:val="000000"/>
          <w:sz w:val="28"/>
        </w:rPr>
        <w:t>Телефоны (респонденттің) ____________________________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307" w:id="261"/>
      <w:r>
        <w:rPr>
          <w:rFonts w:ascii="Times New Roman"/>
          <w:b w:val="false"/>
          <w:i w:val="false"/>
          <w:color w:val="000000"/>
          <w:sz w:val="28"/>
        </w:rPr>
        <w:t>
      Ескертпе:</w:t>
      </w:r>
    </w:p>
    <w:bookmarkEnd w:id="2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"Баланс производственных мощностей"</w:t>
            </w:r>
            <w:r>
              <w:br/>
            </w:r>
            <w:r>
              <w:rPr>
                <w:rFonts w:ascii="Times New Roman"/>
                <w:b w:val="false"/>
                <w:i w:val="false"/>
                <w:color w:val="000000"/>
                <w:sz w:val="20"/>
              </w:rPr>
              <w:t>(индекс БМ, периодичность годовая)</w:t>
            </w:r>
          </w:p>
        </w:tc>
      </w:tr>
    </w:tbl>
    <w:bookmarkStart w:name="z309" w:id="262"/>
    <w:p>
      <w:pPr>
        <w:spacing w:after="0"/>
        <w:ind w:left="0"/>
        <w:jc w:val="left"/>
      </w:pPr>
      <w:r>
        <w:rPr>
          <w:rFonts w:ascii="Times New Roman"/>
          <w:b/>
          <w:i w:val="false"/>
          <w:color w:val="000000"/>
        </w:rPr>
        <w:t xml:space="preserve"> Перечень продукции по отраслям промышленности к статистической форме БМ годовая</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6"/>
        <w:gridCol w:w="1351"/>
        <w:gridCol w:w="3703"/>
      </w:tblGrid>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деятельности и продукции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секций, разделов, групп</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3"/>
          <w:p>
            <w:pPr>
              <w:spacing w:after="20"/>
              <w:ind w:left="20"/>
              <w:jc w:val="both"/>
            </w:pPr>
            <w:r>
              <w:rPr>
                <w:rFonts w:ascii="Times New Roman"/>
                <w:b w:val="false"/>
                <w:i w:val="false"/>
                <w:color w:val="000000"/>
                <w:sz w:val="20"/>
              </w:rPr>
              <w:t>
Код вида</w:t>
            </w:r>
          </w:p>
          <w:bookmarkEnd w:id="263"/>
          <w:p>
            <w:pPr>
              <w:spacing w:after="20"/>
              <w:ind w:left="20"/>
              <w:jc w:val="both"/>
            </w:pPr>
            <w:r>
              <w:rPr>
                <w:rFonts w:ascii="Times New Roman"/>
                <w:b w:val="false"/>
                <w:i w:val="false"/>
                <w:color w:val="000000"/>
                <w:sz w:val="20"/>
              </w:rPr>
              <w:t>
продукции</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ГОРHОДОБЫВАЮЩАЯ ПРОМЫШЛЕHHОСТЬ И РАЗРАБОТКА КАРЬЕРОВ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миллион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миллион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неагломерированные,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агломерированные,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железорудные,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медные,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медные,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в медном концентрате,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медно-цинковые,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алюминиевые (бокситы),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золотосодержащие,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золотосодержащие,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свинцовые,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в свинцовом концентрате,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свинцово-цинковые,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в цинковом концентрате,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марганцевые,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марганцевые,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хромовые,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хромовые,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песчаник и камень для памятников, отделки или строительства прочий,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галька и кремень, используемые в качестве наполнителей для дорожного покрытия и других строительных нужд,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фосфатное дробленое,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фосфатное тонкого помола,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и его концентраты,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ПРОМЫШЛЕHHОСТЬ</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немытая, включая промытую руном,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4"/>
          <w:p>
            <w:pPr>
              <w:spacing w:after="20"/>
              <w:ind w:left="20"/>
              <w:jc w:val="both"/>
            </w:pPr>
            <w:r>
              <w:rPr>
                <w:rFonts w:ascii="Times New Roman"/>
                <w:b w:val="false"/>
                <w:i w:val="false"/>
                <w:color w:val="000000"/>
                <w:sz w:val="20"/>
              </w:rPr>
              <w:t>
Шкуры и кожи сырые целые скота крупного рогатого или животных</w:t>
            </w:r>
          </w:p>
          <w:bookmarkEnd w:id="264"/>
          <w:p>
            <w:pPr>
              <w:spacing w:after="20"/>
              <w:ind w:left="20"/>
              <w:jc w:val="both"/>
            </w:pPr>
            <w:r>
              <w:rPr>
                <w:rFonts w:ascii="Times New Roman"/>
                <w:b w:val="false"/>
                <w:i w:val="false"/>
                <w:color w:val="000000"/>
                <w:sz w:val="20"/>
              </w:rPr>
              <w:t>
семейства лошадиных,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5"/>
          <w:p>
            <w:pPr>
              <w:spacing w:after="20"/>
              <w:ind w:left="20"/>
              <w:jc w:val="both"/>
            </w:pPr>
            <w:r>
              <w:rPr>
                <w:rFonts w:ascii="Times New Roman"/>
                <w:b w:val="false"/>
                <w:i w:val="false"/>
                <w:color w:val="000000"/>
                <w:sz w:val="20"/>
              </w:rPr>
              <w:t>
Шкуры и кожи сырые прочие скота крупного рогатого или животных</w:t>
            </w:r>
          </w:p>
          <w:bookmarkEnd w:id="265"/>
          <w:p>
            <w:pPr>
              <w:spacing w:after="20"/>
              <w:ind w:left="20"/>
              <w:jc w:val="both"/>
            </w:pPr>
            <w:r>
              <w:rPr>
                <w:rFonts w:ascii="Times New Roman"/>
                <w:b w:val="false"/>
                <w:i w:val="false"/>
                <w:color w:val="000000"/>
                <w:sz w:val="20"/>
              </w:rPr>
              <w:t>
семейства лошадиных,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и кожи сырые овец или ягнят,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разрезанная, соленая, сушеная или копченая (бекон и ветчина),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соленая, сушеная или копченая,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мясные пищевые прочие, соленые, в рассоле, сушеные или копченые (исключая свинину, мясо крупного рогатого скота); мука пищевая и порошок из мяса или субпродуктов мясных,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изделия аналогичные из мяса, субпродуктов мясных или крови животных,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 прочие, кроме готовых блюд из мяса и субпродуктов мясных,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или консервы из мяса домашней птицы,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свинины: из окороков и их отрубов,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из телятины и говядины,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6"/>
          <w:p>
            <w:pPr>
              <w:spacing w:after="20"/>
              <w:ind w:left="20"/>
              <w:jc w:val="both"/>
            </w:pPr>
            <w:r>
              <w:rPr>
                <w:rFonts w:ascii="Times New Roman"/>
                <w:b w:val="false"/>
                <w:i w:val="false"/>
                <w:color w:val="000000"/>
                <w:sz w:val="20"/>
              </w:rPr>
              <w:t>
Порошок, мука и гранулы из мяса, не пригодные для употребления</w:t>
            </w:r>
          </w:p>
          <w:bookmarkEnd w:id="266"/>
          <w:p>
            <w:pPr>
              <w:spacing w:after="20"/>
              <w:ind w:left="20"/>
              <w:jc w:val="both"/>
            </w:pPr>
            <w:r>
              <w:rPr>
                <w:rFonts w:ascii="Times New Roman"/>
                <w:b w:val="false"/>
                <w:i w:val="false"/>
                <w:color w:val="000000"/>
                <w:sz w:val="20"/>
              </w:rPr>
              <w:t>
человеком в пищу; шкварки,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7"/>
          <w:p>
            <w:pPr>
              <w:spacing w:after="20"/>
              <w:ind w:left="20"/>
              <w:jc w:val="both"/>
            </w:pPr>
            <w:r>
              <w:rPr>
                <w:rFonts w:ascii="Times New Roman"/>
                <w:b w:val="false"/>
                <w:i w:val="false"/>
                <w:color w:val="000000"/>
                <w:sz w:val="20"/>
              </w:rPr>
              <w:t>
Рыба, приготовленная или консервированная другим способом;</w:t>
            </w:r>
          </w:p>
          <w:bookmarkEnd w:id="267"/>
          <w:p>
            <w:pPr>
              <w:spacing w:after="20"/>
              <w:ind w:left="20"/>
              <w:jc w:val="both"/>
            </w:pPr>
            <w:r>
              <w:rPr>
                <w:rFonts w:ascii="Times New Roman"/>
                <w:b w:val="false"/>
                <w:i w:val="false"/>
                <w:color w:val="000000"/>
                <w:sz w:val="20"/>
              </w:rPr>
              <w:t>
икра и ее заменители,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8"/>
          <w:p>
            <w:pPr>
              <w:spacing w:after="20"/>
              <w:ind w:left="20"/>
              <w:jc w:val="both"/>
            </w:pPr>
            <w:r>
              <w:rPr>
                <w:rFonts w:ascii="Times New Roman"/>
                <w:b w:val="false"/>
                <w:i w:val="false"/>
                <w:color w:val="000000"/>
                <w:sz w:val="20"/>
              </w:rPr>
              <w:t>
Мука, порошок и гранулы непищевые, продукты прочие из рыбы,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ракообразных, моллюсков или водных беспозвоночных прочих,</w:t>
            </w:r>
          </w:p>
          <w:p>
            <w:pPr>
              <w:spacing w:after="20"/>
              <w:ind w:left="20"/>
              <w:jc w:val="both"/>
            </w:pPr>
            <w:r>
              <w:rPr>
                <w:rFonts w:ascii="Times New Roman"/>
                <w:b w:val="false"/>
                <w:i w:val="false"/>
                <w:color w:val="000000"/>
                <w:sz w:val="20"/>
              </w:rPr>
              <w:t>
не включенные в другие группировки,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овощные,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9"/>
          <w:p>
            <w:pPr>
              <w:spacing w:after="20"/>
              <w:ind w:left="20"/>
              <w:jc w:val="both"/>
            </w:pPr>
            <w:r>
              <w:rPr>
                <w:rFonts w:ascii="Times New Roman"/>
                <w:b w:val="false"/>
                <w:i w:val="false"/>
                <w:color w:val="000000"/>
                <w:sz w:val="20"/>
              </w:rPr>
              <w:t>
Соки фруктовые и овощные прочие, неконцентрированные,</w:t>
            </w:r>
          </w:p>
          <w:bookmarkEnd w:id="269"/>
          <w:p>
            <w:pPr>
              <w:spacing w:after="20"/>
              <w:ind w:left="20"/>
              <w:jc w:val="both"/>
            </w:pPr>
            <w:r>
              <w:rPr>
                <w:rFonts w:ascii="Times New Roman"/>
                <w:b w:val="false"/>
                <w:i w:val="false"/>
                <w:color w:val="000000"/>
                <w:sz w:val="20"/>
              </w:rPr>
              <w:t>
неферментированные, не содержащие добавок спирта,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фруктовые,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томатные,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нерафинированное,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нерафинированное,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нерафинированное,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нерафинированное,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рафинированные (кроме химически модифицированных),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 его фракции, рафинированные (кроме химически модифицированных),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и его фракции, рафинированные (кроме химически модифицированных),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 его фракции, рафинированные (кроме химически модифицированных),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твҰрдой форме,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недозрелый или невыдержанный (включая сыр сывороточный) и творог,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мягкие,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рассольные,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с наполнителями,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прочий,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0"/>
          <w:p>
            <w:pPr>
              <w:spacing w:after="20"/>
              <w:ind w:left="20"/>
              <w:jc w:val="both"/>
            </w:pPr>
            <w:r>
              <w:rPr>
                <w:rFonts w:ascii="Times New Roman"/>
                <w:b w:val="false"/>
                <w:i w:val="false"/>
                <w:color w:val="000000"/>
                <w:sz w:val="20"/>
              </w:rPr>
              <w:t>
молоко и сливки сгущенные и с добавками или без добавок сахара</w:t>
            </w:r>
          </w:p>
          <w:bookmarkEnd w:id="270"/>
          <w:p>
            <w:pPr>
              <w:spacing w:after="20"/>
              <w:ind w:left="20"/>
              <w:jc w:val="both"/>
            </w:pPr>
            <w:r>
              <w:rPr>
                <w:rFonts w:ascii="Times New Roman"/>
                <w:b w:val="false"/>
                <w:i w:val="false"/>
                <w:color w:val="000000"/>
                <w:sz w:val="20"/>
              </w:rPr>
              <w:t>
или других подслащивающих веществ, не в твердых формах,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молоко и сливки ферментированные или сквашенные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расколотый,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из пшеницы и меслины (смеси пшеницы и ржи),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 продукты из культур зерновых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манная,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пшеничная,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овсяная,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пшенная,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гречневая,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кукурузная,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рисовая,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ячневая,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ячменная,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прочая,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кроме модифицированных,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 включая глютен, кроме применяемых в качестве клеев или в текстильной промышленности,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10. 62.11.500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кроме глютена из пшеницы,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10.62.20.400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свежий,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1"/>
          <w:p>
            <w:pPr>
              <w:spacing w:after="20"/>
              <w:ind w:left="20"/>
              <w:jc w:val="both"/>
            </w:pPr>
            <w:r>
              <w:rPr>
                <w:rFonts w:ascii="Times New Roman"/>
                <w:b w:val="false"/>
                <w:i w:val="false"/>
                <w:color w:val="000000"/>
                <w:sz w:val="20"/>
              </w:rPr>
              <w:t>
Пирожные и изделия кондитерские, мучные, свежие</w:t>
            </w:r>
          </w:p>
          <w:bookmarkEnd w:id="271"/>
          <w:p>
            <w:pPr>
              <w:spacing w:after="20"/>
              <w:ind w:left="20"/>
              <w:jc w:val="both"/>
            </w:pPr>
            <w:r>
              <w:rPr>
                <w:rFonts w:ascii="Times New Roman"/>
                <w:b w:val="false"/>
                <w:i w:val="false"/>
                <w:color w:val="000000"/>
                <w:sz w:val="20"/>
              </w:rPr>
              <w:t>
(недлительного хранения),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и печенье; изделия кондитерские и пирожные длительного хранения,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лапша, кускус и изделия мучные аналогичные,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свекловичный,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изделия кондитерские из шоколада и сахара,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соусы эмульгированные прочие,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детское на основе молочной,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10.86.10.730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кроме сидра с фактической концентрацией спирта – 17%; сахара- 30%,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 неподслащенные и неароматизированные,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прочие,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черуты (сигары с обрезанными концами), сигарильи (сигары тонкие), сигареты, папиросы из табака или его заменителей , миллион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обезжиренная, не подвергнутая кардо- и гребнечесанию,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кардо- и гребнечесаный,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шелковая (кроме пряжи из отходов шелка), не расфасованная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отходов шелка, не расфасованная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кардочесаная, не расфасованная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гребнечесаная, не расфасованная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из волокон негребнечесаных, не расфасованная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из волокон гребнечесаных, не расфасованная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из волокон искусственных, многокруточные или однокруточные (кроме ниток швейных, нитей высокопрочных полиамидных, полиэфирных или вискозных), не расфасованные для розничной продажи; нити из волокон искусственных (кроме ниток швейных), расфасованные для розничной продажи,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волокон синтетических штапельных,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паруса для лодок, яхт или средств десантных плавучих; навесы, маркизы, тенты и снаряжение для кемпингов (включая матрасы надувные),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изделия ковровые,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канатно-веревочные, канаты, тросы и шпагаты из джута или прочих растительных текстильных волокон,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плетенные из шпагата, канатов, веревок или тросов, сети готовые из материалов текстильных; изделия из пряжи, лент, не включенные в другие группировки,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текстильные с пропиткой, покрытием или дублированные, не включенные в другие группировки,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товары текстильные для нужд технических (включая фитили, сетки газокалильные, шланги, ленты и ремни для транспортеров и конвейеров, ткани для сит и ткань фильтровальную),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куртки и пиджаки рабочие,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рабочие,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куртки и пиджаки рабочие,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рабочие,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рабочая прочая,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трикотажные,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брюки, комбинезоны с нагрудниками и лямками, бриджи и шорты (кроме купальных), трикотажные,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трикотажные,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платья, юбки, юбки-брюки, брюки, комбинезоны с нагрудниками и лямками, шорты, трикотажные машинного или ручного вязания,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кроме трикотажных,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блейзеры, жакеты, куртки типа пиджаков, кроме трикотажных,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мужские или для мальчиков,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кроме трикотажных,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блейзеры, пиджаки, куртки типа пиджаков, кроме трикотажных,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юбки и юбки-брюки, кроме трикотажных,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женские или для девочек,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трикотажные, мужские или для мальчиков,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сорочки ночные, пижамы, халаты и изделия аналогичные, трикотажные, мужские или для мальчиков,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юбки нижние, трусы, панталоны, сорочки ночные, пижамы, пеньюары, халаты и изделия аналогичные, трикотажные, женские или для девочек,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кроме трикотажных, мужские или для мальчиков,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фуфайки нательные прочие, трусы, кальсоны, сорочки ночные, пижамы, халаты и изделия аналогичные, кроме трикотажных, мужские или для мальчиков,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кроме трикотажных, женские или для девочек,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фуфайки нательные прочие, комбинации, юбки нижние, трусы, панталоны, рубашки ночные, пижамы, халаты и изделия аналогичные, кроме трикотажных, женские или для девочек,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корсеты, пояса, подтяжки, подвязки и изделия аналогичные и их части, трикотажные или нет, женские или для девочек,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Тенниски, майки с шортами, фуфайки и изделия аналогичные, трикотажные,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Распашонки, "кимоно" для грудных детей, трикотажные,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 для грудных детей трикотажные,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гарнитуры безразмерные для грудных детей трикотажные,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и одежда прочая, трикотажные,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трикотажные,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одежда прочая, кроме трикотажной,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кроме трикотажных,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вуалетки и изделия аналогичные, кроме трикотажных,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платки шейные, кроме трикотажных,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кроме трикотажных,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варежки и митенки из натуральной или композиционной кожи (кроме защитных для всех профессий),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изготовленная из фетра, войлока или материалов нетканых,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Болванки, тульи и колпаки шляпные фетровые; заготовки шляпные и колпаки фетровые; полуфабрикаты шляпные, плетеные или изготовленные путем соединения полосок из материалов различных,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шапки, береты, уборы головные прочие и гарнитуры трикотажные, машинного или ручного вязания, сетки для волос,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уборы головные прочие,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 полупальто, шубы из меха натурального,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Полушубки, бекеши, тулупы из меха натурального,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из меха натурального,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пиджаки, жакеты и жилеты из меха натурального,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трикотажные машинного или ручного вязания,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 гольфы женские трикотажные машинного или ручного вязания линейной плотности одиночной нити менее 6,7 текс,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трикотажные машинного или ручного вязания,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чулочные и обувь трикотажные, машинного или ручного вязания, не включенные в другие группировки,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джемперы, пуловеры, кардиганы, жилеты и изделия аналогичные трикотажные, машинного или ручного вязания,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целых скота крупного рогатого без волосяного покрова, тысяча дециметров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не целых скота крупного рогатого без волосяного покрова, тысяча дециметров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животных семейства лошадиных без волосяного покрова, тысяча дециметров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 тысяча дециметров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без волосяного покрова, тысяча дециметров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саквояжи, сумки-чемоданчики для косметики и туалетных принадлежностей дорожные дамские, кейсы для деловых бумаг, портфели, ранцы школьные и изделия аналогичные из материалов различных,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водонепроницаемая с подошвой и верхом из резины или материалов полимерных, кроме обуви с подноском защитным металлическим,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верхом из резины или материалов полимерных, кроме обуви водонепроницаемой или спортивной,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кожи, кроме спортивной обуви, обуви с подноском защитным металлическим и обуви специальной разной,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материалов текстильных, кроме обуви спортивной,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 прочая, кроме ботинок лыжных и коньков,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подноском защитным металлическим,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деревянная, различная специальная и прочая, не включенная в другие группировки, тысяча пар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 распиленные или расколотые, разрезанные на части или раскроенные, толщиной более 6 мм; шпалы деревянные железнодорожные или трамвайные, непропитанные,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 плиты аналогичные из древесины и материалов одревесневших прочих,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 материалов одревесневших, прочих,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щитовой сборный,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и их рамы, двери застекленные и их рамы, двери и их рамы и пороги, деревянные,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бетонных строительных работ, гонт и дранка, деревянные,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 деревянные,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в рулонах или листах,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бумажные, картонные, из ваты целлюлозной или полотна из волокна целлюлозного,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и газойли (топливо дизельное); дистилляты нефтяные,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миллион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 (ангидрид хромовый),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хрома,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Дубитель хромовый,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хлорид (кислота соляная),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в моногидрате,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аккумуляторная,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ортофосфорная (фосфорная) и кислоты полифосфорные,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 натрия (хромпик натриевый),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20.14.71.810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содержанием спирта по объему 80% и более,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спирт денатурированный прочий любой крепости, тысяча литров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азотные, миинеральные или химические,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фосфорные, минеральные или химические,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пенополистирол в первичных формах,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в первичных формах,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и продукты агрохимические прочие, тонна условная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полимеров,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 связанные с ними продукты прочие; краска для художников и краска типографская,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и вещества и препараты поверхностно-активные органические для использования в качестве мыла; бумага, ватная набивка, войлок, фетр и материалы нетканые, пропитанные или покрытые мылом и моющими средствами,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Лекарства, тысяч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из резины (кроме эбонита),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(транспортерные) и ремни приводные из резины,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 их фитинги из пластмасс,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из пластмасс, неармированные или некомбинированные с материалами прочими,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 из полиэтилена,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изделия из пластмасс аналогичные,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и эластичные напольные покрытия типа винила, линолеума и т.д.,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гнутое, граненое, гравированное, сверленое, эмалированное или обработанное иным способом, но не вставленное в раму или оправу, прочее,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и плиты керамические, метр квадратный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керамические неогнеупорные строительные, кроме изделий из муки каменной кремнеземистой или земель диатомитовых,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2"/>
          <w:p>
            <w:pPr>
              <w:spacing w:after="20"/>
              <w:ind w:left="20"/>
              <w:jc w:val="both"/>
            </w:pPr>
            <w:r>
              <w:rPr>
                <w:rFonts w:ascii="Times New Roman"/>
                <w:b w:val="false"/>
                <w:i w:val="false"/>
                <w:color w:val="000000"/>
                <w:sz w:val="20"/>
              </w:rPr>
              <w:t>
Портландцемент, цемент глиноземистый, цемент шлаковый и</w:t>
            </w:r>
          </w:p>
          <w:bookmarkEnd w:id="272"/>
          <w:p>
            <w:pPr>
              <w:spacing w:after="20"/>
              <w:ind w:left="20"/>
              <w:jc w:val="both"/>
            </w:pPr>
            <w:r>
              <w:rPr>
                <w:rFonts w:ascii="Times New Roman"/>
                <w:b w:val="false"/>
                <w:i w:val="false"/>
                <w:color w:val="000000"/>
                <w:sz w:val="20"/>
              </w:rPr>
              <w:t>
цементы гидравлические аналогичные,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(кроме белого), тысяча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 из бетона,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товарный,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панели, плитки и изделия аналогичные из асбестоцемента, фиброцемента с волокнами целлюлозы, волокнами растительными, полимерами синтетическими, стекловолокном, волокнами синтетическими, метр квадратный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к ним из асбестоцемента, фиброцемента с волокнами целлюлозы, волокнами растительными, полимерами синтетическими, стекловолокном, волокнами синтетическими,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камни бордюрные и плиты для мощения из камня природного (кроме сланца),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кровельные или облицовочные из асфальта или материалов аналогичных, в рулонах, тысяча метров квадратных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вата минеральная силикатная и ваты минеральные аналогичные (включая их смеси) в блоках, листах или рулонах,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нерафинированная,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горячекатаный без дальнейшей обработки,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оцинкованный,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холоднокатаный без дальнейшей обработки шириной не менее 600 мм,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плакированный с гальваническим или прочим покрытием, прокат плоский из кремнистой электростали и стали быстрорежущей,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Жесть белая и прокат листовой луженый,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разных диаметров, профили полые бесшовные из стали,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бесшовные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для бурения нефтяных или газовых скважин, бесшовные, из стали,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круглого сечения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3"/>
          <w:p>
            <w:pPr>
              <w:spacing w:after="20"/>
              <w:ind w:left="20"/>
              <w:jc w:val="both"/>
            </w:pPr>
            <w:r>
              <w:rPr>
                <w:rFonts w:ascii="Times New Roman"/>
                <w:b w:val="false"/>
                <w:i w:val="false"/>
                <w:color w:val="000000"/>
                <w:sz w:val="20"/>
              </w:rPr>
              <w:t>
Трубы и трубки некруглого сечения и профили</w:t>
            </w:r>
          </w:p>
          <w:bookmarkEnd w:id="273"/>
          <w:p>
            <w:pPr>
              <w:spacing w:after="20"/>
              <w:ind w:left="20"/>
              <w:jc w:val="both"/>
            </w:pPr>
            <w:r>
              <w:rPr>
                <w:rFonts w:ascii="Times New Roman"/>
                <w:b w:val="false"/>
                <w:i w:val="false"/>
                <w:color w:val="000000"/>
                <w:sz w:val="20"/>
              </w:rPr>
              <w:t>
пустотелые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сварные круглого сечения с наружным диаметром более 406,4 мм,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сварные, с наружным диаметром более 406,4 мм,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сварные, с наружным диаметром не более 406,4 мм,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круглого сечения, с внешним диаметром не более 406,4 мм, из стали,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4"/>
          <w:p>
            <w:pPr>
              <w:spacing w:after="20"/>
              <w:ind w:left="20"/>
              <w:jc w:val="both"/>
            </w:pPr>
            <w:r>
              <w:rPr>
                <w:rFonts w:ascii="Times New Roman"/>
                <w:b w:val="false"/>
                <w:i w:val="false"/>
                <w:color w:val="000000"/>
                <w:sz w:val="20"/>
              </w:rPr>
              <w:t>
Трубы и трубки прочие, сварные, круглого сечения, с наружным</w:t>
            </w:r>
          </w:p>
          <w:bookmarkEnd w:id="274"/>
          <w:p>
            <w:pPr>
              <w:spacing w:after="20"/>
              <w:ind w:left="20"/>
              <w:jc w:val="both"/>
            </w:pPr>
            <w:r>
              <w:rPr>
                <w:rFonts w:ascii="Times New Roman"/>
                <w:b w:val="false"/>
                <w:i w:val="false"/>
                <w:color w:val="000000"/>
                <w:sz w:val="20"/>
              </w:rPr>
              <w:t>
диаметром не более 406,4 мм,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некруглого сечения, сварные, с наружным диаметром не более 406,4 мм,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со швом открытым или клепаные или соединенные аналогичным способом, с наружным диаметром не более 406,4 мм, стальные,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стальные, не литые,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шириной менее 600 мм холоднокатаный, плакированный, с гальваническим или прочим покрытием,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ребристые из стали нелегированной (углеродистой),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Сэндвич-панели из покрытого стального листа,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необработанное и полуобработанное или в виде порошка,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необработанное и полуобработанное или в виде порошка,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кроме корунда искусственного,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Mедь рафинированная необработанная, нелегированная,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необработанный, порошки, изделия из него прочие, кроме карбида хрома,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строительные сборные,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оборудование аналогичное для лесов строительных, опалубок или крепления горного из металлов черных,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без нагрева электрического, из металлов черных,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для нефти и нефтепродуктов,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мойки из металлов черных,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металлов черных, тысяча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Приемники телевизионные, объединенные или нет с приемниками радиовещательными или звуко- или видеозаписывающей или воспроизводящей аппаратурой,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Магнитофоны и аппаратура звукозаписывающая прочая,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Видеокамеры записывающие и аппаратура видеозаписывающая или видеовоспроизводящая прочая,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Газомеры (включая калиброванные),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 (включая калиброванные),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(включая калиброванные),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цифровые,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свинцово-кислотные для запуска поршневых двигателей,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 составленные из волокон с индивидуальными оболочками, тысяча метров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 (кроме изготовленных из волокон с индивидуальными оболочками), килограмм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неавтоматические емкостью не более 10 кг сухого белья,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перекачки жидкостей погружные,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 тонн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прочие (козловые и мостовые передвижные, портальные, деррик-краны судовые),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не более 37 кВт,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37 кВт, но не более 59 кВт,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59 кВт,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Навозоразбрасыватели и устройства для разбрасывания удобрений минеральных,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 уборке корнеплодов и клубнеплодов,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токарные,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включая универсальные, самоходные,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неполноворотные,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для использования в условиях бездорожья,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пассажирские,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для перевозки десяти или более человек,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специальные и специализированные,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жилья или туризма,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грузовые несамоходные,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тысяча киловатт час (мегаватт-час)</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и горячая вода (тепловая энергия), тысяча гигакалорий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тысяча метров кубических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326" w:id="27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"Баланс производственных мощностей"</w:t>
      </w:r>
      <w:r>
        <w:br/>
      </w:r>
      <w:r>
        <w:rPr>
          <w:rFonts w:ascii="Times New Roman"/>
          <w:b/>
          <w:i w:val="false"/>
          <w:color w:val="000000"/>
        </w:rPr>
        <w:t>(индекс БМ, периодичность годовая)</w:t>
      </w:r>
    </w:p>
    <w:bookmarkEnd w:id="275"/>
    <w:bookmarkStart w:name="z327" w:id="27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"Баланс производственных мощностей" (индекс БМ,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"Баланс производственных мощностей" (индекс БМ, периодичность годовая) (далее – статистическая форма).</w:t>
      </w:r>
    </w:p>
    <w:bookmarkEnd w:id="276"/>
    <w:bookmarkStart w:name="z328" w:id="277"/>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понятия и определения:</w:t>
      </w:r>
    </w:p>
    <w:bookmarkEnd w:id="277"/>
    <w:bookmarkStart w:name="z329" w:id="278"/>
    <w:p>
      <w:pPr>
        <w:spacing w:after="0"/>
        <w:ind w:left="0"/>
        <w:jc w:val="both"/>
      </w:pPr>
      <w:r>
        <w:rPr>
          <w:rFonts w:ascii="Times New Roman"/>
          <w:b w:val="false"/>
          <w:i w:val="false"/>
          <w:color w:val="000000"/>
          <w:sz w:val="28"/>
        </w:rPr>
        <w:t>
      1) баланс производственной мощности – система показателей, характеризующих величину мощности, факторы ее изменения и уровень использования в отчетном году;</w:t>
      </w:r>
    </w:p>
    <w:bookmarkEnd w:id="278"/>
    <w:bookmarkStart w:name="z330" w:id="279"/>
    <w:p>
      <w:pPr>
        <w:spacing w:after="0"/>
        <w:ind w:left="0"/>
        <w:jc w:val="both"/>
      </w:pPr>
      <w:r>
        <w:rPr>
          <w:rFonts w:ascii="Times New Roman"/>
          <w:b w:val="false"/>
          <w:i w:val="false"/>
          <w:color w:val="000000"/>
          <w:sz w:val="28"/>
        </w:rPr>
        <w:t>
      2) производственная мощность – максимально возможный выпуск продукции за год;</w:t>
      </w:r>
    </w:p>
    <w:bookmarkEnd w:id="279"/>
    <w:bookmarkStart w:name="z331" w:id="280"/>
    <w:p>
      <w:pPr>
        <w:spacing w:after="0"/>
        <w:ind w:left="0"/>
        <w:jc w:val="both"/>
      </w:pPr>
      <w:r>
        <w:rPr>
          <w:rFonts w:ascii="Times New Roman"/>
          <w:b w:val="false"/>
          <w:i w:val="false"/>
          <w:color w:val="000000"/>
          <w:sz w:val="28"/>
        </w:rPr>
        <w:t>
      3) режимное время – количество часов, в течение которых оборудование работает согласно предусмотренному планом режиму работы.</w:t>
      </w:r>
    </w:p>
    <w:bookmarkEnd w:id="280"/>
    <w:bookmarkStart w:name="z332" w:id="281"/>
    <w:p>
      <w:pPr>
        <w:spacing w:after="0"/>
        <w:ind w:left="0"/>
        <w:jc w:val="both"/>
      </w:pPr>
      <w:r>
        <w:rPr>
          <w:rFonts w:ascii="Times New Roman"/>
          <w:b w:val="false"/>
          <w:i w:val="false"/>
          <w:color w:val="000000"/>
          <w:sz w:val="28"/>
        </w:rPr>
        <w:t>
      3. Статистическая форма представляется по месту фактического нахождения респондента.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81"/>
    <w:bookmarkStart w:name="z333" w:id="282"/>
    <w:p>
      <w:pPr>
        <w:spacing w:after="0"/>
        <w:ind w:left="0"/>
        <w:jc w:val="both"/>
      </w:pPr>
      <w:r>
        <w:rPr>
          <w:rFonts w:ascii="Times New Roman"/>
          <w:b w:val="false"/>
          <w:i w:val="false"/>
          <w:color w:val="000000"/>
          <w:sz w:val="28"/>
        </w:rPr>
        <w:t>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выпускаемой продукции согласно приложения к статистической форме "Перечень продукции по отраслям промышленности" (далее – Перечень).</w:t>
      </w:r>
    </w:p>
    <w:bookmarkEnd w:id="282"/>
    <w:bookmarkStart w:name="z334" w:id="283"/>
    <w:p>
      <w:pPr>
        <w:spacing w:after="0"/>
        <w:ind w:left="0"/>
        <w:jc w:val="both"/>
      </w:pPr>
      <w:r>
        <w:rPr>
          <w:rFonts w:ascii="Times New Roman"/>
          <w:b w:val="false"/>
          <w:i w:val="false"/>
          <w:color w:val="000000"/>
          <w:sz w:val="28"/>
        </w:rPr>
        <w:t>
      Балансы производственных мощностей составляются предприятиями согласно Перечня по выпускаемой ими продукции, независимо является данная продукция для предприятий основной, профильной или непрофильной.</w:t>
      </w:r>
    </w:p>
    <w:bookmarkEnd w:id="283"/>
    <w:bookmarkStart w:name="z335" w:id="284"/>
    <w:p>
      <w:pPr>
        <w:spacing w:after="0"/>
        <w:ind w:left="0"/>
        <w:jc w:val="both"/>
      </w:pPr>
      <w:r>
        <w:rPr>
          <w:rFonts w:ascii="Times New Roman"/>
          <w:b w:val="false"/>
          <w:i w:val="false"/>
          <w:color w:val="000000"/>
          <w:sz w:val="28"/>
        </w:rPr>
        <w:t>
      В статистической форме отражаются данные о мощностях независимо от того, осуществлялся выпуск продукции на них в отчетном году или нет.</w:t>
      </w:r>
    </w:p>
    <w:bookmarkEnd w:id="284"/>
    <w:bookmarkStart w:name="z336" w:id="285"/>
    <w:p>
      <w:pPr>
        <w:spacing w:after="0"/>
        <w:ind w:left="0"/>
        <w:jc w:val="both"/>
      </w:pPr>
      <w:r>
        <w:rPr>
          <w:rFonts w:ascii="Times New Roman"/>
          <w:b w:val="false"/>
          <w:i w:val="false"/>
          <w:color w:val="000000"/>
          <w:sz w:val="28"/>
        </w:rPr>
        <w:t>
      Перечень видов продукции, по которым составляются балансы мощностей, определяется согласно Перечню.</w:t>
      </w:r>
    </w:p>
    <w:bookmarkEnd w:id="285"/>
    <w:bookmarkStart w:name="z337" w:id="286"/>
    <w:p>
      <w:pPr>
        <w:spacing w:after="0"/>
        <w:ind w:left="0"/>
        <w:jc w:val="both"/>
      </w:pPr>
      <w:r>
        <w:rPr>
          <w:rFonts w:ascii="Times New Roman"/>
          <w:b w:val="false"/>
          <w:i w:val="false"/>
          <w:color w:val="000000"/>
          <w:sz w:val="28"/>
        </w:rPr>
        <w:t>
      В случаях, когда предприятие производит продукцию на временно арендованном оборудовании или площадях, балансы производственных мощностей составляются независимо, на каком оборудовании и площадях произведена продукция: числящихся на балансе предприятий, временных или арендованных.</w:t>
      </w:r>
    </w:p>
    <w:bookmarkEnd w:id="286"/>
    <w:bookmarkStart w:name="z338" w:id="287"/>
    <w:p>
      <w:pPr>
        <w:spacing w:after="0"/>
        <w:ind w:left="0"/>
        <w:jc w:val="both"/>
      </w:pPr>
      <w:r>
        <w:rPr>
          <w:rFonts w:ascii="Times New Roman"/>
          <w:b w:val="false"/>
          <w:i w:val="false"/>
          <w:color w:val="000000"/>
          <w:sz w:val="28"/>
        </w:rPr>
        <w:t>
      4. Мощность по электроэнергии, теплоэнергии и природной воде по графам с 1 по 8 раздела 2 заполняется согласно приведенным единицам измерения, путем умножения мощности на количество часов в году.</w:t>
      </w:r>
    </w:p>
    <w:bookmarkEnd w:id="287"/>
    <w:bookmarkStart w:name="z339" w:id="288"/>
    <w:p>
      <w:pPr>
        <w:spacing w:after="0"/>
        <w:ind w:left="0"/>
        <w:jc w:val="both"/>
      </w:pPr>
      <w:r>
        <w:rPr>
          <w:rFonts w:ascii="Times New Roman"/>
          <w:b w:val="false"/>
          <w:i w:val="false"/>
          <w:color w:val="000000"/>
          <w:sz w:val="28"/>
        </w:rPr>
        <w:t>
      В разделе 2 указываются данные об использовании специализированных мощностей произведенной продукции в приложении и ассортименте продукции отчетного года, выпуск продукции на этих мощностях в режимное время.</w:t>
      </w:r>
    </w:p>
    <w:bookmarkEnd w:id="288"/>
    <w:bookmarkStart w:name="z340" w:id="289"/>
    <w:p>
      <w:pPr>
        <w:spacing w:after="0"/>
        <w:ind w:left="0"/>
        <w:jc w:val="both"/>
      </w:pPr>
      <w:r>
        <w:rPr>
          <w:rFonts w:ascii="Times New Roman"/>
          <w:b w:val="false"/>
          <w:i w:val="false"/>
          <w:color w:val="000000"/>
          <w:sz w:val="28"/>
        </w:rPr>
        <w:t>
      В графе 2 приводятся данные об объемах увеличения мощности всего, а в графах с 3 по 6 указываются факторы увеличения, ввод в действие новых мощностей, модернизация и реконструкция действующих мощностей и прочие факторы.</w:t>
      </w:r>
    </w:p>
    <w:bookmarkEnd w:id="289"/>
    <w:bookmarkStart w:name="z341" w:id="290"/>
    <w:p>
      <w:pPr>
        <w:spacing w:after="0"/>
        <w:ind w:left="0"/>
        <w:jc w:val="both"/>
      </w:pPr>
      <w:r>
        <w:rPr>
          <w:rFonts w:ascii="Times New Roman"/>
          <w:b w:val="false"/>
          <w:i w:val="false"/>
          <w:color w:val="000000"/>
          <w:sz w:val="28"/>
        </w:rPr>
        <w:t>
      В графу 6 "прочие факторы" включаются: изменение выпускаемой продукции согласно Перечню; оборудование, взятое в аренду; проведение организационно-технических мероприятий; приобретение оборудования бывшего в употреблении.</w:t>
      </w:r>
    </w:p>
    <w:bookmarkEnd w:id="290"/>
    <w:bookmarkStart w:name="z342" w:id="291"/>
    <w:p>
      <w:pPr>
        <w:spacing w:after="0"/>
        <w:ind w:left="0"/>
        <w:jc w:val="both"/>
      </w:pPr>
      <w:r>
        <w:rPr>
          <w:rFonts w:ascii="Times New Roman"/>
          <w:b w:val="false"/>
          <w:i w:val="false"/>
          <w:color w:val="000000"/>
          <w:sz w:val="28"/>
        </w:rPr>
        <w:t>
      В графе 7 "Уменьшение мощности" приводятся данные об уменьшении мощности за счет изменения выпускаемой продукции согласно Перечня (увеличения трудоемкости), выбытия (ветхость, исчерпание запасов), оборудования сданного в аренду и прочих факторов.</w:t>
      </w:r>
    </w:p>
    <w:bookmarkEnd w:id="291"/>
    <w:bookmarkStart w:name="z343" w:id="292"/>
    <w:p>
      <w:pPr>
        <w:spacing w:after="0"/>
        <w:ind w:left="0"/>
        <w:jc w:val="both"/>
      </w:pPr>
      <w:r>
        <w:rPr>
          <w:rFonts w:ascii="Times New Roman"/>
          <w:b w:val="false"/>
          <w:i w:val="false"/>
          <w:color w:val="000000"/>
          <w:sz w:val="28"/>
        </w:rPr>
        <w:t>
      При проставлении прочерков в графе 8 (при указанной в графе 1 мощности на начало года), указывается соответствующее уменьшение в графе 7 статистической формы.</w:t>
      </w:r>
    </w:p>
    <w:bookmarkEnd w:id="292"/>
    <w:bookmarkStart w:name="z344" w:id="293"/>
    <w:p>
      <w:pPr>
        <w:spacing w:after="0"/>
        <w:ind w:left="0"/>
        <w:jc w:val="both"/>
      </w:pPr>
      <w:r>
        <w:rPr>
          <w:rFonts w:ascii="Times New Roman"/>
          <w:b w:val="false"/>
          <w:i w:val="false"/>
          <w:color w:val="000000"/>
          <w:sz w:val="28"/>
        </w:rPr>
        <w:t>
      Данные, приводимые в разделах 3 и 4 о выпуске продукции или количеству переработанного сырья в отчетном году, не включаются в графу 10 раздела 2.</w:t>
      </w:r>
    </w:p>
    <w:bookmarkEnd w:id="293"/>
    <w:bookmarkStart w:name="z345" w:id="294"/>
    <w:p>
      <w:pPr>
        <w:spacing w:after="0"/>
        <w:ind w:left="0"/>
        <w:jc w:val="both"/>
      </w:pPr>
      <w:r>
        <w:rPr>
          <w:rFonts w:ascii="Times New Roman"/>
          <w:b w:val="false"/>
          <w:i w:val="false"/>
          <w:color w:val="000000"/>
          <w:sz w:val="28"/>
        </w:rPr>
        <w:t>
      5. В разделе 3 приводятся данные о производстве продукции на неспециализированных мощностях, и выпуск продукции на мощностях, непредусмотренные проектом или указанные в технической документации.</w:t>
      </w:r>
    </w:p>
    <w:bookmarkEnd w:id="294"/>
    <w:bookmarkStart w:name="z346" w:id="295"/>
    <w:p>
      <w:pPr>
        <w:spacing w:after="0"/>
        <w:ind w:left="0"/>
        <w:jc w:val="both"/>
      </w:pPr>
      <w:r>
        <w:rPr>
          <w:rFonts w:ascii="Times New Roman"/>
          <w:b w:val="false"/>
          <w:i w:val="false"/>
          <w:color w:val="000000"/>
          <w:sz w:val="28"/>
        </w:rPr>
        <w:t>
      6. В разделе 4 приводятся данные об использовании мощностей произведенной продукции, акты ввода в действие которых не утверждены и выпуске продукции на этих мощностях.</w:t>
      </w:r>
    </w:p>
    <w:bookmarkEnd w:id="295"/>
    <w:bookmarkStart w:name="z347" w:id="296"/>
    <w:p>
      <w:pPr>
        <w:spacing w:after="0"/>
        <w:ind w:left="0"/>
        <w:jc w:val="both"/>
      </w:pPr>
      <w:r>
        <w:rPr>
          <w:rFonts w:ascii="Times New Roman"/>
          <w:b w:val="false"/>
          <w:i w:val="false"/>
          <w:color w:val="000000"/>
          <w:sz w:val="28"/>
        </w:rPr>
        <w:t>
      В графах А, Б и В раздела 4 указываются наименование видов продукции, коды видов продукции и единицы измерения согласно Перечня.</w:t>
      </w:r>
    </w:p>
    <w:bookmarkEnd w:id="296"/>
    <w:bookmarkStart w:name="z348" w:id="297"/>
    <w:p>
      <w:pPr>
        <w:spacing w:after="0"/>
        <w:ind w:left="0"/>
        <w:jc w:val="both"/>
      </w:pPr>
      <w:r>
        <w:rPr>
          <w:rFonts w:ascii="Times New Roman"/>
          <w:b w:val="false"/>
          <w:i w:val="false"/>
          <w:color w:val="000000"/>
          <w:sz w:val="28"/>
        </w:rPr>
        <w:t>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(выбытия) мощности.</w:t>
      </w:r>
    </w:p>
    <w:bookmarkEnd w:id="297"/>
    <w:bookmarkStart w:name="z349" w:id="298"/>
    <w:p>
      <w:pPr>
        <w:spacing w:after="0"/>
        <w:ind w:left="0"/>
        <w:jc w:val="both"/>
      </w:pPr>
      <w:r>
        <w:rPr>
          <w:rFonts w:ascii="Times New Roman"/>
          <w:b w:val="false"/>
          <w:i w:val="false"/>
          <w:color w:val="000000"/>
          <w:sz w:val="28"/>
        </w:rPr>
        <w:t>
      Среднегодовое увеличение мощности за счет ввода в действие новых мощностей, модернизации, реконструкции, проведения организационно-технических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w:t>
      </w:r>
    </w:p>
    <w:bookmarkEnd w:id="298"/>
    <w:bookmarkStart w:name="z350" w:id="299"/>
    <w:p>
      <w:pPr>
        <w:spacing w:after="0"/>
        <w:ind w:left="0"/>
        <w:jc w:val="both"/>
      </w:pPr>
      <w:r>
        <w:rPr>
          <w:rFonts w:ascii="Times New Roman"/>
          <w:b w:val="false"/>
          <w:i w:val="false"/>
          <w:color w:val="000000"/>
          <w:sz w:val="28"/>
        </w:rPr>
        <w:t>
      Среднегодовое уменьшение мощности определяется путем умножения выбывающей мощности на число полных месяцев, оставшихся до конца года с момента ее выбытия, и деления полученного результата на 12.</w:t>
      </w:r>
    </w:p>
    <w:bookmarkEnd w:id="299"/>
    <w:bookmarkStart w:name="z351" w:id="300"/>
    <w:p>
      <w:pPr>
        <w:spacing w:after="0"/>
        <w:ind w:left="0"/>
        <w:jc w:val="both"/>
      </w:pPr>
      <w:r>
        <w:rPr>
          <w:rFonts w:ascii="Times New Roman"/>
          <w:b w:val="false"/>
          <w:i w:val="false"/>
          <w:color w:val="000000"/>
          <w:sz w:val="28"/>
        </w:rPr>
        <w:t>
      При формировании отчета по составлению баланса производственной мощности, показатель "Среднегодовая мощность" по электроэнергии (тысяч киловатт) и теплоэнергии (тысяч гигакалорий в час) рассчитывается, исходя из установленной среднегодовой мощности, умноженной на количество часов в году (за вычетом числа часов плановых простоев). Аналогичный расчет осуществляется по производству природной воды.</w:t>
      </w:r>
    </w:p>
    <w:bookmarkEnd w:id="300"/>
    <w:bookmarkStart w:name="z352" w:id="30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01"/>
    <w:bookmarkStart w:name="z353" w:id="302"/>
    <w:p>
      <w:pPr>
        <w:spacing w:after="0"/>
        <w:ind w:left="0"/>
        <w:jc w:val="both"/>
      </w:pPr>
      <w:r>
        <w:rPr>
          <w:rFonts w:ascii="Times New Roman"/>
          <w:b w:val="false"/>
          <w:i w:val="false"/>
          <w:color w:val="000000"/>
          <w:sz w:val="28"/>
        </w:rPr>
        <w:t>
      8. Арифметико-логический контроль:</w:t>
      </w:r>
    </w:p>
    <w:bookmarkEnd w:id="302"/>
    <w:bookmarkStart w:name="z354" w:id="303"/>
    <w:p>
      <w:pPr>
        <w:spacing w:after="0"/>
        <w:ind w:left="0"/>
        <w:jc w:val="both"/>
      </w:pPr>
      <w:r>
        <w:rPr>
          <w:rFonts w:ascii="Times New Roman"/>
          <w:b w:val="false"/>
          <w:i w:val="false"/>
          <w:color w:val="000000"/>
          <w:sz w:val="28"/>
        </w:rPr>
        <w:t>
      Раздел 2: графа 1 = графе 8 раздела 2 предыдущего года для каждой строки;</w:t>
      </w:r>
    </w:p>
    <w:bookmarkEnd w:id="303"/>
    <w:bookmarkStart w:name="z355" w:id="304"/>
    <w:p>
      <w:pPr>
        <w:spacing w:after="0"/>
        <w:ind w:left="0"/>
        <w:jc w:val="both"/>
      </w:pPr>
      <w:r>
        <w:rPr>
          <w:rFonts w:ascii="Times New Roman"/>
          <w:b w:val="false"/>
          <w:i w:val="false"/>
          <w:color w:val="000000"/>
          <w:sz w:val="28"/>
        </w:rPr>
        <w:t>
      графа 2 = графа 3 + графа 4+ графа 5 + графа 6 для каждой строки;</w:t>
      </w:r>
    </w:p>
    <w:bookmarkEnd w:id="304"/>
    <w:bookmarkStart w:name="z356" w:id="305"/>
    <w:p>
      <w:pPr>
        <w:spacing w:after="0"/>
        <w:ind w:left="0"/>
        <w:jc w:val="both"/>
      </w:pPr>
      <w:r>
        <w:rPr>
          <w:rFonts w:ascii="Times New Roman"/>
          <w:b w:val="false"/>
          <w:i w:val="false"/>
          <w:color w:val="000000"/>
          <w:sz w:val="28"/>
        </w:rPr>
        <w:t>
      графа 8 = (графа 1 + графа 2) – графа 7 для каждой строки;</w:t>
      </w:r>
    </w:p>
    <w:bookmarkEnd w:id="305"/>
    <w:bookmarkStart w:name="z357" w:id="306"/>
    <w:p>
      <w:pPr>
        <w:spacing w:after="0"/>
        <w:ind w:left="0"/>
        <w:jc w:val="both"/>
      </w:pPr>
      <w:r>
        <w:rPr>
          <w:rFonts w:ascii="Times New Roman"/>
          <w:b w:val="false"/>
          <w:i w:val="false"/>
          <w:color w:val="000000"/>
          <w:sz w:val="28"/>
        </w:rPr>
        <w:t>
      Раздел 4:графа 2 ≤ графы 1 для каждой строки.</w:t>
      </w:r>
    </w:p>
    <w:bookmarkEnd w:id="306"/>
    <w:bookmarkStart w:name="z358" w:id="307"/>
    <w:p>
      <w:pPr>
        <w:spacing w:after="0"/>
        <w:ind w:left="0"/>
        <w:jc w:val="both"/>
      </w:pPr>
      <w:r>
        <w:rPr>
          <w:rFonts w:ascii="Times New Roman"/>
          <w:b w:val="false"/>
          <w:i w:val="false"/>
          <w:color w:val="000000"/>
          <w:sz w:val="28"/>
        </w:rPr>
        <w:t>
      9. Контроль между статистическими формами:</w:t>
      </w:r>
    </w:p>
    <w:bookmarkEnd w:id="307"/>
    <w:bookmarkStart w:name="z359" w:id="308"/>
    <w:p>
      <w:pPr>
        <w:spacing w:after="0"/>
        <w:ind w:left="0"/>
        <w:jc w:val="both"/>
      </w:pPr>
      <w:r>
        <w:rPr>
          <w:rFonts w:ascii="Times New Roman"/>
          <w:b w:val="false"/>
          <w:i w:val="false"/>
          <w:color w:val="000000"/>
          <w:sz w:val="28"/>
        </w:rPr>
        <w:t>
      Раздел 2: графа 3 = строке 3.1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308"/>
    <w:bookmarkStart w:name="z360" w:id="309"/>
    <w:p>
      <w:pPr>
        <w:spacing w:after="0"/>
        <w:ind w:left="0"/>
        <w:jc w:val="both"/>
      </w:pPr>
      <w:r>
        <w:rPr>
          <w:rFonts w:ascii="Times New Roman"/>
          <w:b w:val="false"/>
          <w:i w:val="false"/>
          <w:color w:val="000000"/>
          <w:sz w:val="28"/>
        </w:rPr>
        <w:t>
      графа 4 = строке 3.3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309"/>
    <w:bookmarkStart w:name="z361" w:id="310"/>
    <w:p>
      <w:pPr>
        <w:spacing w:after="0"/>
        <w:ind w:left="0"/>
        <w:jc w:val="both"/>
      </w:pPr>
      <w:r>
        <w:rPr>
          <w:rFonts w:ascii="Times New Roman"/>
          <w:b w:val="false"/>
          <w:i w:val="false"/>
          <w:color w:val="000000"/>
          <w:sz w:val="28"/>
        </w:rPr>
        <w:t>
      графа 5 = строке 3.2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310"/>
    <w:bookmarkStart w:name="z362" w:id="311"/>
    <w:p>
      <w:pPr>
        <w:spacing w:after="0"/>
        <w:ind w:left="0"/>
        <w:jc w:val="both"/>
      </w:pPr>
      <w:r>
        <w:rPr>
          <w:rFonts w:ascii="Times New Roman"/>
          <w:b w:val="false"/>
          <w:i w:val="false"/>
          <w:color w:val="000000"/>
          <w:sz w:val="28"/>
        </w:rPr>
        <w:t>
      Раздел 2 графа 10 + раздел 3 графа 1 + раздел 4 графа 2 = раздел 3 графа 1 по строкам, соответствующим приложению к данной статистической форме и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365" w:id="3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сборе и вывозе коммунальных отходов"</w:t>
      </w:r>
      <w:r>
        <w:br/>
      </w:r>
      <w:r>
        <w:rPr>
          <w:rFonts w:ascii="Times New Roman"/>
          <w:b/>
          <w:i w:val="false"/>
          <w:color w:val="000000"/>
        </w:rPr>
        <w:t>(индекс 1-отходы, периодичность годовая)</w:t>
      </w:r>
    </w:p>
    <w:bookmarkEnd w:id="312"/>
    <w:bookmarkStart w:name="z366" w:id="31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(далее – статистическая форма).</w:t>
      </w:r>
    </w:p>
    <w:bookmarkEnd w:id="313"/>
    <w:bookmarkStart w:name="z367" w:id="314"/>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Экологическом</w:t>
      </w:r>
      <w:r>
        <w:rPr>
          <w:rFonts w:ascii="Times New Roman"/>
          <w:b w:val="false"/>
          <w:i w:val="false"/>
          <w:color w:val="000000"/>
          <w:sz w:val="28"/>
        </w:rPr>
        <w:t xml:space="preserve"> кодексе Республики Казахстан, а также следующие определения:</w:t>
      </w:r>
    </w:p>
    <w:bookmarkEnd w:id="314"/>
    <w:bookmarkStart w:name="z368" w:id="315"/>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15"/>
    <w:bookmarkStart w:name="z369" w:id="316"/>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16"/>
    <w:bookmarkStart w:name="z370" w:id="317"/>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17"/>
    <w:bookmarkStart w:name="z371" w:id="318"/>
    <w:p>
      <w:pPr>
        <w:spacing w:after="0"/>
        <w:ind w:left="0"/>
        <w:jc w:val="both"/>
      </w:pPr>
      <w:r>
        <w:rPr>
          <w:rFonts w:ascii="Times New Roman"/>
          <w:b w:val="false"/>
          <w:i w:val="false"/>
          <w:color w:val="000000"/>
          <w:sz w:val="28"/>
        </w:rPr>
        <w:t>
      2)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18"/>
    <w:bookmarkStart w:name="z372" w:id="319"/>
    <w:p>
      <w:pPr>
        <w:spacing w:after="0"/>
        <w:ind w:left="0"/>
        <w:jc w:val="both"/>
      </w:pPr>
      <w:r>
        <w:rPr>
          <w:rFonts w:ascii="Times New Roman"/>
          <w:b w:val="false"/>
          <w:i w:val="false"/>
          <w:color w:val="000000"/>
          <w:sz w:val="28"/>
        </w:rPr>
        <w:t>
      3)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9"/>
    <w:bookmarkStart w:name="z373" w:id="320"/>
    <w:p>
      <w:pPr>
        <w:spacing w:after="0"/>
        <w:ind w:left="0"/>
        <w:jc w:val="both"/>
      </w:pPr>
      <w:r>
        <w:rPr>
          <w:rFonts w:ascii="Times New Roman"/>
          <w:b w:val="false"/>
          <w:i w:val="false"/>
          <w:color w:val="000000"/>
          <w:sz w:val="28"/>
        </w:rPr>
        <w:t>
      4)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20"/>
    <w:bookmarkStart w:name="z374" w:id="321"/>
    <w:p>
      <w:pPr>
        <w:spacing w:after="0"/>
        <w:ind w:left="0"/>
        <w:jc w:val="both"/>
      </w:pPr>
      <w:r>
        <w:rPr>
          <w:rFonts w:ascii="Times New Roman"/>
          <w:b w:val="false"/>
          <w:i w:val="false"/>
          <w:color w:val="000000"/>
          <w:sz w:val="28"/>
        </w:rPr>
        <w:t>
      5) мусоровывозящая организация – организация, осуществляющая вывоз коммунальных отходов специализированным транспортом;</w:t>
      </w:r>
    </w:p>
    <w:bookmarkEnd w:id="321"/>
    <w:bookmarkStart w:name="z375" w:id="322"/>
    <w:p>
      <w:pPr>
        <w:spacing w:after="0"/>
        <w:ind w:left="0"/>
        <w:jc w:val="both"/>
      </w:pPr>
      <w:r>
        <w:rPr>
          <w:rFonts w:ascii="Times New Roman"/>
          <w:b w:val="false"/>
          <w:i w:val="false"/>
          <w:color w:val="000000"/>
          <w:sz w:val="28"/>
        </w:rPr>
        <w:t>
      6) опасные отходы домашнего хозяйства – отдельно собираемые отходы и их отдельные части (краски, клеи, смолы, масло, жир, растворители, кислоты, моющие средства, фотохимикаты, пестициды) собираемые с территорий жилых зданий и разрешенные к размещению на полигонах для твердо-бытовых отходов (далее – ТБО).</w:t>
      </w:r>
    </w:p>
    <w:bookmarkEnd w:id="322"/>
    <w:bookmarkStart w:name="z376" w:id="323"/>
    <w:p>
      <w:pPr>
        <w:spacing w:after="0"/>
        <w:ind w:left="0"/>
        <w:jc w:val="both"/>
      </w:pP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коммунальных отходов.</w:t>
      </w:r>
    </w:p>
    <w:bookmarkEnd w:id="323"/>
    <w:bookmarkStart w:name="z377" w:id="324"/>
    <w:p>
      <w:pPr>
        <w:spacing w:after="0"/>
        <w:ind w:left="0"/>
        <w:jc w:val="both"/>
      </w:pPr>
      <w:r>
        <w:rPr>
          <w:rFonts w:ascii="Times New Roman"/>
          <w:b w:val="false"/>
          <w:i w:val="false"/>
          <w:color w:val="000000"/>
          <w:sz w:val="28"/>
        </w:rPr>
        <w:t>
      В статистической форме заполняются разделы 3, 4, 6. В разделе 2 отмечаются соответствующие коды способов обращения с отходами.</w:t>
      </w:r>
    </w:p>
    <w:bookmarkEnd w:id="324"/>
    <w:bookmarkStart w:name="z378" w:id="325"/>
    <w:p>
      <w:pPr>
        <w:spacing w:after="0"/>
        <w:ind w:left="0"/>
        <w:jc w:val="both"/>
      </w:pPr>
      <w:r>
        <w:rPr>
          <w:rFonts w:ascii="Times New Roman"/>
          <w:b w:val="false"/>
          <w:i w:val="false"/>
          <w:color w:val="000000"/>
          <w:sz w:val="28"/>
        </w:rPr>
        <w:t>
      Респонденты, осуществлявшие способы обращения с отходами по сбору и вывозу коммунальных отходов, заполняют все разделы бланка, по разделу 3 указываются данные по графе 1 "Объем собранных коммунальных отходов".</w:t>
      </w:r>
    </w:p>
    <w:bookmarkEnd w:id="325"/>
    <w:bookmarkStart w:name="z379" w:id="326"/>
    <w:p>
      <w:pPr>
        <w:spacing w:after="0"/>
        <w:ind w:left="0"/>
        <w:jc w:val="both"/>
      </w:pP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или индивидуального предпринимателя.</w:t>
      </w:r>
    </w:p>
    <w:bookmarkEnd w:id="326"/>
    <w:bookmarkStart w:name="z380" w:id="327"/>
    <w:p>
      <w:pPr>
        <w:spacing w:after="0"/>
        <w:ind w:left="0"/>
        <w:jc w:val="both"/>
      </w:pPr>
      <w:r>
        <w:rPr>
          <w:rFonts w:ascii="Times New Roman"/>
          <w:b w:val="false"/>
          <w:i w:val="false"/>
          <w:color w:val="000000"/>
          <w:sz w:val="28"/>
        </w:rPr>
        <w:t>
      5. В разделе 2 необходимо обозначить знаком "" все виды способов обращения с отходами, которые осуществлялись в отчетном периоде.</w:t>
      </w:r>
    </w:p>
    <w:bookmarkEnd w:id="327"/>
    <w:bookmarkStart w:name="z381" w:id="328"/>
    <w:p>
      <w:pPr>
        <w:spacing w:after="0"/>
        <w:ind w:left="0"/>
        <w:jc w:val="both"/>
      </w:pPr>
      <w:r>
        <w:rPr>
          <w:rFonts w:ascii="Times New Roman"/>
          <w:b w:val="false"/>
          <w:i w:val="false"/>
          <w:color w:val="000000"/>
          <w:sz w:val="28"/>
        </w:rPr>
        <w:t>
      Предприятия, осуществляющие сбор и вывоз коммунальных отходов, также захоронение (депонирование), отмечают коды 05, 06 и 07 раздела 2 и представляют статистическую форму общегосударственного статистического наблюдения "Отчет о переработке (сортировке), утилизации и захоронении (депонировании) отходов" (индекс 2-отходы, периодичность годовая).</w:t>
      </w:r>
    </w:p>
    <w:bookmarkEnd w:id="328"/>
    <w:bookmarkStart w:name="z382" w:id="329"/>
    <w:p>
      <w:pPr>
        <w:spacing w:after="0"/>
        <w:ind w:left="0"/>
        <w:jc w:val="both"/>
      </w:pPr>
      <w:r>
        <w:rPr>
          <w:rFonts w:ascii="Times New Roman"/>
          <w:b w:val="false"/>
          <w:i w:val="false"/>
          <w:color w:val="000000"/>
          <w:sz w:val="28"/>
        </w:rPr>
        <w:t>
      Под обращением с отходами подразумеваются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329"/>
    <w:bookmarkStart w:name="z383" w:id="330"/>
    <w:p>
      <w:pPr>
        <w:spacing w:after="0"/>
        <w:ind w:left="0"/>
        <w:jc w:val="both"/>
      </w:pPr>
      <w:r>
        <w:rPr>
          <w:rFonts w:ascii="Times New Roman"/>
          <w:b w:val="false"/>
          <w:i w:val="false"/>
          <w:color w:val="000000"/>
          <w:sz w:val="28"/>
        </w:rPr>
        <w:t>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 согласно "Видам коммунальных отходов", приведенных в приложении 1 к статистической форме.</w:t>
      </w:r>
    </w:p>
    <w:bookmarkEnd w:id="330"/>
    <w:bookmarkStart w:name="z384" w:id="331"/>
    <w:p>
      <w:pPr>
        <w:spacing w:after="0"/>
        <w:ind w:left="0"/>
        <w:jc w:val="both"/>
      </w:pPr>
      <w:r>
        <w:rPr>
          <w:rFonts w:ascii="Times New Roman"/>
          <w:b w:val="false"/>
          <w:i w:val="false"/>
          <w:color w:val="000000"/>
          <w:sz w:val="28"/>
        </w:rPr>
        <w:t>
      В приложении 1 по коду 1 указывается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вышедшая из употребления обувь, одежда, отходы из стекла, пластмассы, малогабаритные предметы домашнего обихода и садово-огородные отходы.</w:t>
      </w:r>
    </w:p>
    <w:bookmarkEnd w:id="331"/>
    <w:bookmarkStart w:name="z385" w:id="332"/>
    <w:p>
      <w:pPr>
        <w:spacing w:after="0"/>
        <w:ind w:left="0"/>
        <w:jc w:val="both"/>
      </w:pPr>
      <w:r>
        <w:rPr>
          <w:rFonts w:ascii="Times New Roman"/>
          <w:b w:val="false"/>
          <w:i w:val="false"/>
          <w:color w:val="000000"/>
          <w:sz w:val="28"/>
        </w:rPr>
        <w:t>
      В приложении 1 по коду 2 указываются отходы, собранные с парков, скверов, зон зеленых насаждений. К ним относятся отходы растительного происхождения (листья, ветки, ботва, трава) и отходы неорганического происхождения.</w:t>
      </w:r>
    </w:p>
    <w:bookmarkEnd w:id="332"/>
    <w:bookmarkStart w:name="z386" w:id="333"/>
    <w:p>
      <w:pPr>
        <w:spacing w:after="0"/>
        <w:ind w:left="0"/>
        <w:jc w:val="both"/>
      </w:pPr>
      <w:r>
        <w:rPr>
          <w:rFonts w:ascii="Times New Roman"/>
          <w:b w:val="false"/>
          <w:i w:val="false"/>
          <w:color w:val="000000"/>
          <w:sz w:val="28"/>
        </w:rPr>
        <w:t>
      В приложении 1 по коду 3 указывается объем собранных строительных материалов.</w:t>
      </w:r>
    </w:p>
    <w:bookmarkEnd w:id="333"/>
    <w:bookmarkStart w:name="z387" w:id="334"/>
    <w:p>
      <w:pPr>
        <w:spacing w:after="0"/>
        <w:ind w:left="0"/>
        <w:jc w:val="both"/>
      </w:pPr>
      <w:r>
        <w:rPr>
          <w:rFonts w:ascii="Times New Roman"/>
          <w:b w:val="false"/>
          <w:i w:val="false"/>
          <w:color w:val="000000"/>
          <w:sz w:val="28"/>
        </w:rPr>
        <w:t>
      В приложении 1 по коду 4 отражается объем отходов, приравненных к бытовым отходам и собранных отдельно с территорий производственных объектов, организаций и учреждений (отходы стекла, металлов и металлосодержащие отходы, керамические, твердые пластмассовые, текстильные, резиновые отходы, отходы производства бумаги, картона и бумажной продукции, необработанные отходы пробки и древесины, отходы образующиеся в пищевой промышленности, отходы образующиеся при операциях дубления и выделки, а также при использовании кожи).</w:t>
      </w:r>
    </w:p>
    <w:bookmarkEnd w:id="334"/>
    <w:bookmarkStart w:name="z388" w:id="335"/>
    <w:p>
      <w:pPr>
        <w:spacing w:after="0"/>
        <w:ind w:left="0"/>
        <w:jc w:val="both"/>
      </w:pPr>
      <w:r>
        <w:rPr>
          <w:rFonts w:ascii="Times New Roman"/>
          <w:b w:val="false"/>
          <w:i w:val="false"/>
          <w:color w:val="000000"/>
          <w:sz w:val="28"/>
        </w:rPr>
        <w:t>
      В приложении 1 по коду 5 указывается мусор (включая мусор с несанкционированных свалок) собираемый с улиц.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p>
    <w:bookmarkEnd w:id="335"/>
    <w:bookmarkStart w:name="z389" w:id="336"/>
    <w:p>
      <w:pPr>
        <w:spacing w:after="0"/>
        <w:ind w:left="0"/>
        <w:jc w:val="both"/>
      </w:pPr>
      <w:r>
        <w:rPr>
          <w:rFonts w:ascii="Times New Roman"/>
          <w:b w:val="false"/>
          <w:i w:val="false"/>
          <w:color w:val="000000"/>
          <w:sz w:val="28"/>
        </w:rPr>
        <w:t>
      В приложении 1 по коду 6 указывается объем бытовых отходов, собранных с территорий рынков.</w:t>
      </w:r>
    </w:p>
    <w:bookmarkEnd w:id="336"/>
    <w:bookmarkStart w:name="z390" w:id="337"/>
    <w:p>
      <w:pPr>
        <w:spacing w:after="0"/>
        <w:ind w:left="0"/>
        <w:jc w:val="both"/>
      </w:pPr>
      <w:r>
        <w:rPr>
          <w:rFonts w:ascii="Times New Roman"/>
          <w:b w:val="false"/>
          <w:i w:val="false"/>
          <w:color w:val="000000"/>
          <w:sz w:val="28"/>
        </w:rPr>
        <w:t>
      В приложении 1 по коду 9 отражаются прочие отходы, не указанные в других строках раздела, собираемые раздельно (шламы из отстойников, канализационные шламы).</w:t>
      </w:r>
    </w:p>
    <w:bookmarkEnd w:id="337"/>
    <w:bookmarkStart w:name="z391" w:id="338"/>
    <w:p>
      <w:pPr>
        <w:spacing w:after="0"/>
        <w:ind w:left="0"/>
        <w:jc w:val="both"/>
      </w:pPr>
      <w:r>
        <w:rPr>
          <w:rFonts w:ascii="Times New Roman"/>
          <w:b w:val="false"/>
          <w:i w:val="false"/>
          <w:color w:val="000000"/>
          <w:sz w:val="28"/>
        </w:rPr>
        <w:t>
      7. В разделе 4 указывается объем транспортированных коммунальных отходов согласно "Направлениям вывозимых отходов", приведенных в приложении 2 к статистической форме.</w:t>
      </w:r>
    </w:p>
    <w:bookmarkEnd w:id="338"/>
    <w:bookmarkStart w:name="z392" w:id="339"/>
    <w:p>
      <w:pPr>
        <w:spacing w:after="0"/>
        <w:ind w:left="0"/>
        <w:jc w:val="both"/>
      </w:pPr>
      <w:r>
        <w:rPr>
          <w:rFonts w:ascii="Times New Roman"/>
          <w:b w:val="false"/>
          <w:i w:val="false"/>
          <w:color w:val="000000"/>
          <w:sz w:val="28"/>
        </w:rPr>
        <w:t>
      В приложении 2 по коду 1 указывается объем отходов, вывезенных на специально предназначенные полигоны для ТБО.</w:t>
      </w:r>
    </w:p>
    <w:bookmarkEnd w:id="339"/>
    <w:bookmarkStart w:name="z393" w:id="340"/>
    <w:p>
      <w:pPr>
        <w:spacing w:after="0"/>
        <w:ind w:left="0"/>
        <w:jc w:val="both"/>
      </w:pPr>
      <w:r>
        <w:rPr>
          <w:rFonts w:ascii="Times New Roman"/>
          <w:b w:val="false"/>
          <w:i w:val="false"/>
          <w:color w:val="000000"/>
          <w:sz w:val="28"/>
        </w:rPr>
        <w:t>
      В приложении 2 по коду 2 отражается количество отходов, переданных сторонним организациям, мусороперерабатывающим заводам.</w:t>
      </w:r>
    </w:p>
    <w:bookmarkEnd w:id="340"/>
    <w:bookmarkStart w:name="z394" w:id="341"/>
    <w:p>
      <w:pPr>
        <w:spacing w:after="0"/>
        <w:ind w:left="0"/>
        <w:jc w:val="both"/>
      </w:pPr>
      <w:r>
        <w:rPr>
          <w:rFonts w:ascii="Times New Roman"/>
          <w:b w:val="false"/>
          <w:i w:val="false"/>
          <w:color w:val="000000"/>
          <w:sz w:val="28"/>
        </w:rPr>
        <w:t>
      В приложении 2 по коду 9 отражаются прочие объекты для размещения отходов, неучтенные в данном разделе (несанкционированные свалки).</w:t>
      </w:r>
    </w:p>
    <w:bookmarkEnd w:id="341"/>
    <w:bookmarkStart w:name="z395" w:id="342"/>
    <w:p>
      <w:pPr>
        <w:spacing w:after="0"/>
        <w:ind w:left="0"/>
        <w:jc w:val="both"/>
      </w:pPr>
      <w:r>
        <w:rPr>
          <w:rFonts w:ascii="Times New Roman"/>
          <w:b w:val="false"/>
          <w:i w:val="false"/>
          <w:color w:val="000000"/>
          <w:sz w:val="28"/>
        </w:rPr>
        <w:t>
      8. Разделы 5 и 5.1 заполняют мусоровывозящие предприятия, выигравшие конкурс (тендер) по вывозу отходов, проводимые местным уполномоченным органом.</w:t>
      </w:r>
    </w:p>
    <w:bookmarkEnd w:id="342"/>
    <w:bookmarkStart w:name="z396" w:id="343"/>
    <w:p>
      <w:pPr>
        <w:spacing w:after="0"/>
        <w:ind w:left="0"/>
        <w:jc w:val="both"/>
      </w:pPr>
      <w:r>
        <w:rPr>
          <w:rFonts w:ascii="Times New Roman"/>
          <w:b w:val="false"/>
          <w:i w:val="false"/>
          <w:color w:val="000000"/>
          <w:sz w:val="28"/>
        </w:rPr>
        <w:t>
      В разделе 5 мусоровывозящая организация указывает количество обслуживаемых предприятий, организаций в единицах.</w:t>
      </w:r>
    </w:p>
    <w:bookmarkEnd w:id="343"/>
    <w:bookmarkStart w:name="z397" w:id="344"/>
    <w:p>
      <w:pPr>
        <w:spacing w:after="0"/>
        <w:ind w:left="0"/>
        <w:jc w:val="both"/>
      </w:pPr>
      <w:r>
        <w:rPr>
          <w:rFonts w:ascii="Times New Roman"/>
          <w:b w:val="false"/>
          <w:i w:val="false"/>
          <w:color w:val="000000"/>
          <w:sz w:val="28"/>
        </w:rPr>
        <w:t>
      В разделе 5.1 указывается население (человек), с территорий дворов которых мусоровывозящей организацией на договорной основе регулярно осуществлялся сбор и вывоз мусора.</w:t>
      </w:r>
    </w:p>
    <w:bookmarkEnd w:id="344"/>
    <w:bookmarkStart w:name="z398" w:id="345"/>
    <w:p>
      <w:pPr>
        <w:spacing w:after="0"/>
        <w:ind w:left="0"/>
        <w:jc w:val="both"/>
      </w:pPr>
      <w:r>
        <w:rPr>
          <w:rFonts w:ascii="Times New Roman"/>
          <w:b w:val="false"/>
          <w:i w:val="false"/>
          <w:color w:val="000000"/>
          <w:sz w:val="28"/>
        </w:rPr>
        <w:t>
      9. В разделе 6 указывается информация об объекте размещения отходов, (место, куда были вывезены отходы).</w:t>
      </w:r>
    </w:p>
    <w:bookmarkEnd w:id="345"/>
    <w:bookmarkStart w:name="z399" w:id="346"/>
    <w:p>
      <w:pPr>
        <w:spacing w:after="0"/>
        <w:ind w:left="0"/>
        <w:jc w:val="both"/>
      </w:pPr>
      <w:r>
        <w:rPr>
          <w:rFonts w:ascii="Times New Roman"/>
          <w:b w:val="false"/>
          <w:i w:val="false"/>
          <w:color w:val="000000"/>
          <w:sz w:val="28"/>
        </w:rPr>
        <w:t>
      В графе "В" указывается код объекта размещения отходов (полигон, свалка и объект по переработке отходов) согласно "Объектам размещения отходов" приведенной в приложении 3 к статистической форме.</w:t>
      </w:r>
    </w:p>
    <w:bookmarkEnd w:id="346"/>
    <w:bookmarkStart w:name="z400" w:id="347"/>
    <w:p>
      <w:pPr>
        <w:spacing w:after="0"/>
        <w:ind w:left="0"/>
        <w:jc w:val="both"/>
      </w:pPr>
      <w:r>
        <w:rPr>
          <w:rFonts w:ascii="Times New Roman"/>
          <w:b w:val="false"/>
          <w:i w:val="false"/>
          <w:color w:val="000000"/>
          <w:sz w:val="28"/>
        </w:rPr>
        <w:t>
      В графе "С" и "D" указывается информация о предприятии, к которому принадлежит данный объект размещения.</w:t>
      </w:r>
    </w:p>
    <w:bookmarkEnd w:id="347"/>
    <w:bookmarkStart w:name="z401" w:id="348"/>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48"/>
    <w:bookmarkStart w:name="z402" w:id="349"/>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49"/>
    <w:bookmarkStart w:name="z403" w:id="350"/>
    <w:p>
      <w:pPr>
        <w:spacing w:after="0"/>
        <w:ind w:left="0"/>
        <w:jc w:val="both"/>
      </w:pPr>
      <w:r>
        <w:rPr>
          <w:rFonts w:ascii="Times New Roman"/>
          <w:b w:val="false"/>
          <w:i w:val="false"/>
          <w:color w:val="000000"/>
          <w:sz w:val="28"/>
        </w:rPr>
        <w:t>
      12. Примечание: Х-данная позиция не подлежит заполнению.</w:t>
      </w:r>
    </w:p>
    <w:bookmarkEnd w:id="350"/>
    <w:bookmarkStart w:name="z404" w:id="351"/>
    <w:p>
      <w:pPr>
        <w:spacing w:after="0"/>
        <w:ind w:left="0"/>
        <w:jc w:val="both"/>
      </w:pPr>
      <w:r>
        <w:rPr>
          <w:rFonts w:ascii="Times New Roman"/>
          <w:b w:val="false"/>
          <w:i w:val="false"/>
          <w:color w:val="000000"/>
          <w:sz w:val="28"/>
        </w:rPr>
        <w:t>
      13. Арифметико-логический контроль:</w:t>
      </w:r>
    </w:p>
    <w:bookmarkEnd w:id="351"/>
    <w:bookmarkStart w:name="z405" w:id="352"/>
    <w:p>
      <w:pPr>
        <w:spacing w:after="0"/>
        <w:ind w:left="0"/>
        <w:jc w:val="both"/>
      </w:pPr>
      <w:r>
        <w:rPr>
          <w:rFonts w:ascii="Times New Roman"/>
          <w:b w:val="false"/>
          <w:i w:val="false"/>
          <w:color w:val="000000"/>
          <w:sz w:val="28"/>
        </w:rPr>
        <w:t>
      1) раздел 3 строка "Всего" = ∑ 1-9;</w:t>
      </w:r>
    </w:p>
    <w:bookmarkEnd w:id="352"/>
    <w:bookmarkStart w:name="z406" w:id="353"/>
    <w:p>
      <w:pPr>
        <w:spacing w:after="0"/>
        <w:ind w:left="0"/>
        <w:jc w:val="both"/>
      </w:pPr>
      <w:r>
        <w:rPr>
          <w:rFonts w:ascii="Times New Roman"/>
          <w:b w:val="false"/>
          <w:i w:val="false"/>
          <w:color w:val="000000"/>
          <w:sz w:val="28"/>
        </w:rPr>
        <w:t>
      графа 1 строка 1 = ∑ строк 1.1, 1.2, 1.3, 1.4, 1.9;</w:t>
      </w:r>
    </w:p>
    <w:bookmarkEnd w:id="353"/>
    <w:bookmarkStart w:name="z407" w:id="354"/>
    <w:p>
      <w:pPr>
        <w:spacing w:after="0"/>
        <w:ind w:left="0"/>
        <w:jc w:val="both"/>
      </w:pPr>
      <w:r>
        <w:rPr>
          <w:rFonts w:ascii="Times New Roman"/>
          <w:b w:val="false"/>
          <w:i w:val="false"/>
          <w:color w:val="000000"/>
          <w:sz w:val="28"/>
        </w:rPr>
        <w:t>
      графа 1 строка 1.1 = ∑ строк 1.1.01 - 1.1.10;</w:t>
      </w:r>
    </w:p>
    <w:bookmarkEnd w:id="354"/>
    <w:bookmarkStart w:name="z408" w:id="355"/>
    <w:p>
      <w:pPr>
        <w:spacing w:after="0"/>
        <w:ind w:left="0"/>
        <w:jc w:val="both"/>
      </w:pPr>
      <w:r>
        <w:rPr>
          <w:rFonts w:ascii="Times New Roman"/>
          <w:b w:val="false"/>
          <w:i w:val="false"/>
          <w:color w:val="000000"/>
          <w:sz w:val="28"/>
        </w:rPr>
        <w:t>
      2) раздел 4 строка "Всего" = ∑ строк 1, 2, 9;</w:t>
      </w:r>
    </w:p>
    <w:bookmarkEnd w:id="355"/>
    <w:bookmarkStart w:name="z409" w:id="356"/>
    <w:p>
      <w:pPr>
        <w:spacing w:after="0"/>
        <w:ind w:left="0"/>
        <w:jc w:val="both"/>
      </w:pPr>
      <w:r>
        <w:rPr>
          <w:rFonts w:ascii="Times New Roman"/>
          <w:b w:val="false"/>
          <w:i w:val="false"/>
          <w:color w:val="000000"/>
          <w:sz w:val="28"/>
        </w:rPr>
        <w:t>
      3) Контроль между разделами:</w:t>
      </w:r>
    </w:p>
    <w:bookmarkEnd w:id="356"/>
    <w:bookmarkStart w:name="z410" w:id="357"/>
    <w:p>
      <w:pPr>
        <w:spacing w:after="0"/>
        <w:ind w:left="0"/>
        <w:jc w:val="both"/>
      </w:pPr>
      <w:r>
        <w:rPr>
          <w:rFonts w:ascii="Times New Roman"/>
          <w:b w:val="false"/>
          <w:i w:val="false"/>
          <w:color w:val="000000"/>
          <w:sz w:val="28"/>
        </w:rPr>
        <w:t>
      ∑ строк 1, 2, 3 раздела 4 = ∑ строк 1-9 графы 1 раздела 3.</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413" w:id="3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переработке (сортировке), утилизации и захоронении (депонировании) отходов"</w:t>
      </w:r>
      <w:r>
        <w:br/>
      </w:r>
      <w:r>
        <w:rPr>
          <w:rFonts w:ascii="Times New Roman"/>
          <w:b/>
          <w:i w:val="false"/>
          <w:color w:val="000000"/>
        </w:rPr>
        <w:t>(индекс 2-отходы, периодичность годовая)</w:t>
      </w:r>
    </w:p>
    <w:bookmarkEnd w:id="358"/>
    <w:bookmarkStart w:name="z414" w:id="3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переработке (сортировке), утилизации и захоронении (депонировании) отходов" (индекс 2-отходы,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переработке (сортировке), утилизации и захоронении (депонировании) отходов" (индекс 2-отходы, периодичность годовая) (далее – статистическая форма).</w:t>
      </w:r>
    </w:p>
    <w:bookmarkEnd w:id="359"/>
    <w:bookmarkStart w:name="z415" w:id="360"/>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Экологическом</w:t>
      </w:r>
      <w:r>
        <w:rPr>
          <w:rFonts w:ascii="Times New Roman"/>
          <w:b w:val="false"/>
          <w:i w:val="false"/>
          <w:color w:val="000000"/>
          <w:sz w:val="28"/>
        </w:rPr>
        <w:t xml:space="preserve"> Кодексе Республики Казахстан, а также следующие определения:</w:t>
      </w:r>
    </w:p>
    <w:bookmarkEnd w:id="360"/>
    <w:bookmarkStart w:name="z416" w:id="361"/>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61"/>
    <w:bookmarkStart w:name="z417" w:id="362"/>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62"/>
    <w:bookmarkStart w:name="z418" w:id="363"/>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63"/>
    <w:bookmarkStart w:name="z419" w:id="364"/>
    <w:p>
      <w:pPr>
        <w:spacing w:after="0"/>
        <w:ind w:left="0"/>
        <w:jc w:val="both"/>
      </w:pPr>
      <w:r>
        <w:rPr>
          <w:rFonts w:ascii="Times New Roman"/>
          <w:b w:val="false"/>
          <w:i w:val="false"/>
          <w:color w:val="000000"/>
          <w:sz w:val="28"/>
        </w:rPr>
        <w:t>
      2)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64"/>
    <w:bookmarkStart w:name="z420" w:id="365"/>
    <w:p>
      <w:pPr>
        <w:spacing w:after="0"/>
        <w:ind w:left="0"/>
        <w:jc w:val="both"/>
      </w:pPr>
      <w:r>
        <w:rPr>
          <w:rFonts w:ascii="Times New Roman"/>
          <w:b w:val="false"/>
          <w:i w:val="false"/>
          <w:color w:val="000000"/>
          <w:sz w:val="28"/>
        </w:rPr>
        <w:t>
      3)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65"/>
    <w:bookmarkStart w:name="z421" w:id="366"/>
    <w:p>
      <w:pPr>
        <w:spacing w:after="0"/>
        <w:ind w:left="0"/>
        <w:jc w:val="both"/>
      </w:pPr>
      <w:r>
        <w:rPr>
          <w:rFonts w:ascii="Times New Roman"/>
          <w:b w:val="false"/>
          <w:i w:val="false"/>
          <w:color w:val="000000"/>
          <w:sz w:val="28"/>
        </w:rPr>
        <w:t>
      4)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подпунктом 2) настоящего пункта;</w:t>
      </w:r>
    </w:p>
    <w:bookmarkEnd w:id="366"/>
    <w:bookmarkStart w:name="z422" w:id="367"/>
    <w:p>
      <w:pPr>
        <w:spacing w:after="0"/>
        <w:ind w:left="0"/>
        <w:jc w:val="both"/>
      </w:pPr>
      <w:r>
        <w:rPr>
          <w:rFonts w:ascii="Times New Roman"/>
          <w:b w:val="false"/>
          <w:i w:val="false"/>
          <w:color w:val="000000"/>
          <w:sz w:val="28"/>
        </w:rPr>
        <w:t>
      5) объект размещения отходов – специально оборудованное место (площадки, склады, хранилища, свалка, полигон) для размещения отходов потребления на период, установленный для каждого вида отходов в целях их последующей утилизации, переработки или окончательного захоронения;</w:t>
      </w:r>
    </w:p>
    <w:bookmarkEnd w:id="367"/>
    <w:bookmarkStart w:name="z423" w:id="368"/>
    <w:p>
      <w:pPr>
        <w:spacing w:after="0"/>
        <w:ind w:left="0"/>
        <w:jc w:val="both"/>
      </w:pPr>
      <w:r>
        <w:rPr>
          <w:rFonts w:ascii="Times New Roman"/>
          <w:b w:val="false"/>
          <w:i w:val="false"/>
          <w:color w:val="000000"/>
          <w:sz w:val="28"/>
        </w:rPr>
        <w:t>
      6) под видом отходов понимается совокупность отходов, имеющих общие признаки в соответствии с их происхождением, свойствами и технологией управления ими;</w:t>
      </w:r>
    </w:p>
    <w:bookmarkEnd w:id="368"/>
    <w:bookmarkStart w:name="z424" w:id="369"/>
    <w:p>
      <w:pPr>
        <w:spacing w:after="0"/>
        <w:ind w:left="0"/>
        <w:jc w:val="both"/>
      </w:pPr>
      <w:r>
        <w:rPr>
          <w:rFonts w:ascii="Times New Roman"/>
          <w:b w:val="false"/>
          <w:i w:val="false"/>
          <w:color w:val="000000"/>
          <w:sz w:val="28"/>
        </w:rPr>
        <w:t>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 (далее – ТБО).</w:t>
      </w:r>
    </w:p>
    <w:bookmarkEnd w:id="369"/>
    <w:bookmarkStart w:name="z425" w:id="370"/>
    <w:p>
      <w:pPr>
        <w:spacing w:after="0"/>
        <w:ind w:left="0"/>
        <w:jc w:val="both"/>
      </w:pPr>
      <w:r>
        <w:rPr>
          <w:rFonts w:ascii="Times New Roman"/>
          <w:b w:val="false"/>
          <w:i w:val="false"/>
          <w:color w:val="000000"/>
          <w:sz w:val="28"/>
        </w:rPr>
        <w:t>
      В данной статистической форме указываются объемы всех видов отходов, поступивших на объекты размещения ТБО на переработку (сортировку), утилизацию и захоронение (депонирование). Обследованию подлежат единицы, которые осуществляют переработку (сортировку), утилизацию и захоронение (депонирование) (мусоросортировочный завод, полигон для ТБО, свалки) коммунальных отходов.</w:t>
      </w:r>
    </w:p>
    <w:bookmarkEnd w:id="370"/>
    <w:bookmarkStart w:name="z426" w:id="371"/>
    <w:p>
      <w:pPr>
        <w:spacing w:after="0"/>
        <w:ind w:left="0"/>
        <w:jc w:val="both"/>
      </w:pPr>
      <w:r>
        <w:rPr>
          <w:rFonts w:ascii="Times New Roman"/>
          <w:b w:val="false"/>
          <w:i w:val="false"/>
          <w:color w:val="000000"/>
          <w:sz w:val="28"/>
        </w:rPr>
        <w:t>
      4. В разделе 1 указывается фактическое местонахождение объекта размещения отходов (полигона), независимо от места регистрации юридического лица и (или) его структурного и обособленного подразделения или индивидуального предпринимателя, имеющий объект размещения отходов.</w:t>
      </w:r>
    </w:p>
    <w:bookmarkEnd w:id="371"/>
    <w:bookmarkStart w:name="z427" w:id="372"/>
    <w:p>
      <w:pPr>
        <w:spacing w:after="0"/>
        <w:ind w:left="0"/>
        <w:jc w:val="both"/>
      </w:pPr>
      <w:r>
        <w:rPr>
          <w:rFonts w:ascii="Times New Roman"/>
          <w:b w:val="false"/>
          <w:i w:val="false"/>
          <w:color w:val="000000"/>
          <w:sz w:val="28"/>
        </w:rPr>
        <w:t>
      5. В разделе 2 указываются способы по обращению с отходами (переработка (сортировка), утилизация и захоронение (депонироние) отходов). Предприятия при указывании одного из способов обращения с отходами заполняют только соответствующие разделы статистической формы.</w:t>
      </w:r>
    </w:p>
    <w:bookmarkEnd w:id="372"/>
    <w:bookmarkStart w:name="z428" w:id="373"/>
    <w:p>
      <w:pPr>
        <w:spacing w:after="0"/>
        <w:ind w:left="0"/>
        <w:jc w:val="both"/>
      </w:pPr>
      <w:r>
        <w:rPr>
          <w:rFonts w:ascii="Times New Roman"/>
          <w:b w:val="false"/>
          <w:i w:val="false"/>
          <w:color w:val="000000"/>
          <w:sz w:val="28"/>
        </w:rPr>
        <w:t>
      Под обращением с отходами подразумеваются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373"/>
    <w:bookmarkStart w:name="z429" w:id="374"/>
    <w:p>
      <w:pPr>
        <w:spacing w:after="0"/>
        <w:ind w:left="0"/>
        <w:jc w:val="both"/>
      </w:pPr>
      <w:r>
        <w:rPr>
          <w:rFonts w:ascii="Times New Roman"/>
          <w:b w:val="false"/>
          <w:i w:val="false"/>
          <w:color w:val="000000"/>
          <w:sz w:val="28"/>
        </w:rPr>
        <w:t>
      6. В разделе 3 указываются данные об общем объеме поступивших коммунальных отходов в течении отчетного периода.</w:t>
      </w:r>
    </w:p>
    <w:bookmarkEnd w:id="374"/>
    <w:bookmarkStart w:name="z430" w:id="375"/>
    <w:p>
      <w:pPr>
        <w:spacing w:after="0"/>
        <w:ind w:left="0"/>
        <w:jc w:val="both"/>
      </w:pPr>
      <w:r>
        <w:rPr>
          <w:rFonts w:ascii="Times New Roman"/>
          <w:b w:val="false"/>
          <w:i w:val="false"/>
          <w:color w:val="000000"/>
          <w:sz w:val="28"/>
        </w:rPr>
        <w:t>
      В разделе 3.1 указывается объем коммунальных отходов поступивший от предприятий и населения путем самовывоза, не осуществляющие деятельность по сбору и транспортировке коммунальных отходов от других лиц в отчетном периоде.</w:t>
      </w:r>
    </w:p>
    <w:bookmarkEnd w:id="375"/>
    <w:bookmarkStart w:name="z431" w:id="376"/>
    <w:p>
      <w:pPr>
        <w:spacing w:after="0"/>
        <w:ind w:left="0"/>
        <w:jc w:val="both"/>
      </w:pPr>
      <w:r>
        <w:rPr>
          <w:rFonts w:ascii="Times New Roman"/>
          <w:b w:val="false"/>
          <w:i w:val="false"/>
          <w:color w:val="000000"/>
          <w:sz w:val="28"/>
        </w:rPr>
        <w:t>
      7. В графе 1 раздела 4 указываются общее количество отобранных в результате переработки (сортировки) фракциях отходов (ценные материалы), которые пригодны для повторного использования или для изготовления вторичных продуктов. В случае, если отходы направляются сторонним организациям, в зависимости от целей, заполняется соответствующая графа: графа 2 – объем отходов, направленных сторонним организациям для переработки, графа 3 – объем отходов направленных сторонним организациям для захоронения, графа 4 – объем отходов направленных сторонним организациям на прочие цели.</w:t>
      </w:r>
    </w:p>
    <w:bookmarkEnd w:id="376"/>
    <w:bookmarkStart w:name="z432" w:id="377"/>
    <w:p>
      <w:pPr>
        <w:spacing w:after="0"/>
        <w:ind w:left="0"/>
        <w:jc w:val="both"/>
      </w:pPr>
      <w:r>
        <w:rPr>
          <w:rFonts w:ascii="Times New Roman"/>
          <w:b w:val="false"/>
          <w:i w:val="false"/>
          <w:color w:val="000000"/>
          <w:sz w:val="28"/>
        </w:rPr>
        <w:t>
      Респонденты, выполняющие операции по захоронению отходов на собственных объектах размещения, графу 3 не заполняют.</w:t>
      </w:r>
    </w:p>
    <w:bookmarkEnd w:id="377"/>
    <w:bookmarkStart w:name="z433" w:id="378"/>
    <w:p>
      <w:pPr>
        <w:spacing w:after="0"/>
        <w:ind w:left="0"/>
        <w:jc w:val="both"/>
      </w:pPr>
      <w:r>
        <w:rPr>
          <w:rFonts w:ascii="Times New Roman"/>
          <w:b w:val="false"/>
          <w:i w:val="false"/>
          <w:color w:val="000000"/>
          <w:sz w:val="28"/>
        </w:rPr>
        <w:t>
      В графе 5 раздела 4 указывается объем отходов переработанных для получения продукции (вторичного сырья) на собственном объекте.</w:t>
      </w:r>
    </w:p>
    <w:bookmarkEnd w:id="378"/>
    <w:bookmarkStart w:name="z434" w:id="379"/>
    <w:p>
      <w:pPr>
        <w:spacing w:after="0"/>
        <w:ind w:left="0"/>
        <w:jc w:val="both"/>
      </w:pPr>
      <w:r>
        <w:rPr>
          <w:rFonts w:ascii="Times New Roman"/>
          <w:b w:val="false"/>
          <w:i w:val="false"/>
          <w:color w:val="000000"/>
          <w:sz w:val="28"/>
        </w:rPr>
        <w:t>
      8. В разделе 4.1 указывается проектная мощность (пропускная способность) сортировочного сооружения.</w:t>
      </w:r>
    </w:p>
    <w:bookmarkEnd w:id="379"/>
    <w:bookmarkStart w:name="z435" w:id="380"/>
    <w:p>
      <w:pPr>
        <w:spacing w:after="0"/>
        <w:ind w:left="0"/>
        <w:jc w:val="both"/>
      </w:pPr>
      <w:r>
        <w:rPr>
          <w:rFonts w:ascii="Times New Roman"/>
          <w:b w:val="false"/>
          <w:i w:val="false"/>
          <w:color w:val="000000"/>
          <w:sz w:val="28"/>
        </w:rPr>
        <w:t>
      9. В разделе 4.2 указывается проектная мощность оборудования для переработки отходов по данным изготовителя.</w:t>
      </w:r>
    </w:p>
    <w:bookmarkEnd w:id="380"/>
    <w:bookmarkStart w:name="z436" w:id="381"/>
    <w:p>
      <w:pPr>
        <w:spacing w:after="0"/>
        <w:ind w:left="0"/>
        <w:jc w:val="both"/>
      </w:pPr>
      <w:r>
        <w:rPr>
          <w:rFonts w:ascii="Times New Roman"/>
          <w:b w:val="false"/>
          <w:i w:val="false"/>
          <w:color w:val="000000"/>
          <w:sz w:val="28"/>
        </w:rPr>
        <w:t>
      10. В разделе 5 указывается объем утилизированных отходов, использованных предприятием в качестве вторичных материалов (направленных на строительные мероприятия полигона), либо направленных на инсинерацию (сжигание) с извлечением энергии и прочие виды утилизации.</w:t>
      </w:r>
    </w:p>
    <w:bookmarkEnd w:id="381"/>
    <w:bookmarkStart w:name="z437" w:id="382"/>
    <w:p>
      <w:pPr>
        <w:spacing w:after="0"/>
        <w:ind w:left="0"/>
        <w:jc w:val="both"/>
      </w:pPr>
      <w:r>
        <w:rPr>
          <w:rFonts w:ascii="Times New Roman"/>
          <w:b w:val="false"/>
          <w:i w:val="false"/>
          <w:color w:val="000000"/>
          <w:sz w:val="28"/>
        </w:rPr>
        <w:t>
      Под объемом отходов, направленных на строительные мероприятия полигона, подразумеваются отходы, направлены для строительства дорог, сооружений для удержания отходов (земляной дамбы), уплотнения, покрытия грунта, рекультивации земель.</w:t>
      </w:r>
    </w:p>
    <w:bookmarkEnd w:id="382"/>
    <w:bookmarkStart w:name="z438" w:id="383"/>
    <w:p>
      <w:pPr>
        <w:spacing w:after="0"/>
        <w:ind w:left="0"/>
        <w:jc w:val="both"/>
      </w:pPr>
      <w:r>
        <w:rPr>
          <w:rFonts w:ascii="Times New Roman"/>
          <w:b w:val="false"/>
          <w:i w:val="false"/>
          <w:color w:val="000000"/>
          <w:sz w:val="28"/>
        </w:rPr>
        <w:t>
      Под объемом отходов, направленных на инсинерацию (сжигание) с извлечением энергии подразумеваются отходы, используемые в качестве энергетических ресурсов.</w:t>
      </w:r>
    </w:p>
    <w:bookmarkEnd w:id="383"/>
    <w:bookmarkStart w:name="z439" w:id="384"/>
    <w:p>
      <w:pPr>
        <w:spacing w:after="0"/>
        <w:ind w:left="0"/>
        <w:jc w:val="both"/>
      </w:pP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отходы прошедшие дополнительную обработку с целью уменьшения их объемов.</w:t>
      </w:r>
    </w:p>
    <w:bookmarkEnd w:id="384"/>
    <w:bookmarkStart w:name="z440" w:id="385"/>
    <w:p>
      <w:pPr>
        <w:spacing w:after="0"/>
        <w:ind w:left="0"/>
        <w:jc w:val="both"/>
      </w:pPr>
      <w:r>
        <w:rPr>
          <w:rFonts w:ascii="Times New Roman"/>
          <w:b w:val="false"/>
          <w:i w:val="false"/>
          <w:color w:val="000000"/>
          <w:sz w:val="28"/>
        </w:rPr>
        <w:t>
      11. Раздел 6 заполняют предприятия, осуществляющие захоронение (депонирование) отходов и имеющие объекты размещения отходов.</w:t>
      </w:r>
    </w:p>
    <w:bookmarkEnd w:id="385"/>
    <w:bookmarkStart w:name="z441" w:id="386"/>
    <w:p>
      <w:pPr>
        <w:spacing w:after="0"/>
        <w:ind w:left="0"/>
        <w:jc w:val="both"/>
      </w:pPr>
      <w:r>
        <w:rPr>
          <w:rFonts w:ascii="Times New Roman"/>
          <w:b w:val="false"/>
          <w:i w:val="false"/>
          <w:color w:val="000000"/>
          <w:sz w:val="28"/>
        </w:rPr>
        <w:t>
      В разделе 6 по строке 1 указывается объем накопленных захороненных (депонированных) отходов на начало отчетного года. При расчете данного показателя суммируются объемы по накопленным захороненным (депонированным) отходам за прошлые года.</w:t>
      </w:r>
    </w:p>
    <w:bookmarkEnd w:id="386"/>
    <w:bookmarkStart w:name="z442" w:id="387"/>
    <w:p>
      <w:pPr>
        <w:spacing w:after="0"/>
        <w:ind w:left="0"/>
        <w:jc w:val="both"/>
      </w:pPr>
      <w:r>
        <w:rPr>
          <w:rFonts w:ascii="Times New Roman"/>
          <w:b w:val="false"/>
          <w:i w:val="false"/>
          <w:color w:val="000000"/>
          <w:sz w:val="28"/>
        </w:rPr>
        <w:t>
      По строке 2 указывается объем отходов, поступивших на захоронение (депонирование) в течение отчетного года.</w:t>
      </w:r>
    </w:p>
    <w:bookmarkEnd w:id="387"/>
    <w:bookmarkStart w:name="z443" w:id="388"/>
    <w:p>
      <w:pPr>
        <w:spacing w:after="0"/>
        <w:ind w:left="0"/>
        <w:jc w:val="both"/>
      </w:pPr>
      <w:r>
        <w:rPr>
          <w:rFonts w:ascii="Times New Roman"/>
          <w:b w:val="false"/>
          <w:i w:val="false"/>
          <w:color w:val="000000"/>
          <w:sz w:val="28"/>
        </w:rPr>
        <w:t>
      По строке 3 указывается объем накопленных захороненных (депонированных) отходов на конец отчетного года. При расчете данного показателя суммируются объемы по накопленным захороненным (депонированным) отходам за прошлые года и объем накопленных захороненных (депонированных) отходов за отчетный год.</w:t>
      </w:r>
    </w:p>
    <w:bookmarkEnd w:id="388"/>
    <w:bookmarkStart w:name="z444" w:id="389"/>
    <w:p>
      <w:pPr>
        <w:spacing w:after="0"/>
        <w:ind w:left="0"/>
        <w:jc w:val="both"/>
      </w:pPr>
      <w:r>
        <w:rPr>
          <w:rFonts w:ascii="Times New Roman"/>
          <w:b w:val="false"/>
          <w:i w:val="false"/>
          <w:color w:val="000000"/>
          <w:sz w:val="28"/>
        </w:rPr>
        <w:t>
      По строке 4 указывается проектная мощность полигона (место захоронения отходов) для захоронения отходов.</w:t>
      </w:r>
    </w:p>
    <w:bookmarkEnd w:id="389"/>
    <w:bookmarkStart w:name="z445" w:id="390"/>
    <w:p>
      <w:pPr>
        <w:spacing w:after="0"/>
        <w:ind w:left="0"/>
        <w:jc w:val="both"/>
      </w:pPr>
      <w:r>
        <w:rPr>
          <w:rFonts w:ascii="Times New Roman"/>
          <w:b w:val="false"/>
          <w:i w:val="false"/>
          <w:color w:val="000000"/>
          <w:sz w:val="28"/>
        </w:rPr>
        <w:t>
      По строке 5 указывается площадь полигона (место захоронения отходов) в квадратных километрах.</w:t>
      </w:r>
    </w:p>
    <w:bookmarkEnd w:id="390"/>
    <w:bookmarkStart w:name="z446" w:id="391"/>
    <w:p>
      <w:pPr>
        <w:spacing w:after="0"/>
        <w:ind w:left="0"/>
        <w:jc w:val="both"/>
      </w:pPr>
      <w:r>
        <w:rPr>
          <w:rFonts w:ascii="Times New Roman"/>
          <w:b w:val="false"/>
          <w:i w:val="false"/>
          <w:color w:val="000000"/>
          <w:sz w:val="28"/>
        </w:rPr>
        <w:t>
      В случае временного приостановления деятельности предприятия (например, при приостановлении, аннулировании, лишении экологического разрешения) в течение отчетного периода, предприятие заполняет только строки 1, 3 (равные значения). В этом случае, по строке 1 указывается объем накопленных захороненных (депонированных) отходов за прошлые года до временного приостановления деятельности предприятия, по строке 3 – повторяется указанное значение, в связи с отсутствием движения отходов в отчетном периоде, по строке 5 – площадь полигона для захоронения отходов.</w:t>
      </w:r>
    </w:p>
    <w:bookmarkEnd w:id="391"/>
    <w:bookmarkStart w:name="z447" w:id="392"/>
    <w:p>
      <w:pPr>
        <w:spacing w:after="0"/>
        <w:ind w:left="0"/>
        <w:jc w:val="both"/>
      </w:pPr>
      <w:r>
        <w:rPr>
          <w:rFonts w:ascii="Times New Roman"/>
          <w:b w:val="false"/>
          <w:i w:val="false"/>
          <w:color w:val="000000"/>
          <w:sz w:val="28"/>
        </w:rPr>
        <w:t>
      12. В разделе 7 указывается наличие отходов, находящиеся в специально оборудованных местах (площадках, складах, хранилищах) на период, установленный проектной документацией для каждого вида отходов в целях последующей утилизации, переработки или окончательного захоронения по состоянию на конец отчетного периода.</w:t>
      </w:r>
    </w:p>
    <w:bookmarkEnd w:id="392"/>
    <w:bookmarkStart w:name="z448" w:id="393"/>
    <w:p>
      <w:pPr>
        <w:spacing w:after="0"/>
        <w:ind w:left="0"/>
        <w:jc w:val="both"/>
      </w:pPr>
      <w:r>
        <w:rPr>
          <w:rFonts w:ascii="Times New Roman"/>
          <w:b w:val="false"/>
          <w:i w:val="false"/>
          <w:color w:val="000000"/>
          <w:sz w:val="28"/>
        </w:rPr>
        <w:t>
      Под временным хранением отходов подразумевается складирование отходов производства и потребления лицами, в результате деятельности которых они образуются, в местах накопления отходов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bookmarkEnd w:id="393"/>
    <w:bookmarkStart w:name="z449" w:id="394"/>
    <w:p>
      <w:pPr>
        <w:spacing w:after="0"/>
        <w:ind w:left="0"/>
        <w:jc w:val="both"/>
      </w:pPr>
      <w:r>
        <w:rPr>
          <w:rFonts w:ascii="Times New Roman"/>
          <w:b w:val="false"/>
          <w:i w:val="false"/>
          <w:color w:val="000000"/>
          <w:sz w:val="28"/>
        </w:rPr>
        <w:t>
      13. В разделе 8 указывается информация об источниках поступления отходов. При заполнении данного раздела указываются данные по каждому предприятию, заключившие договора на оказание услуг по приему и захоронению отходов. В графе B и С раздела 8 указывается информация о предприятиях, от которых поступили отходы.</w:t>
      </w:r>
    </w:p>
    <w:bookmarkEnd w:id="394"/>
    <w:bookmarkStart w:name="z450" w:id="395"/>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95"/>
    <w:bookmarkStart w:name="z451" w:id="396"/>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6"/>
    <w:bookmarkStart w:name="z452" w:id="397"/>
    <w:p>
      <w:pPr>
        <w:spacing w:after="0"/>
        <w:ind w:left="0"/>
        <w:jc w:val="both"/>
      </w:pPr>
      <w:r>
        <w:rPr>
          <w:rFonts w:ascii="Times New Roman"/>
          <w:b w:val="false"/>
          <w:i w:val="false"/>
          <w:color w:val="000000"/>
          <w:sz w:val="28"/>
        </w:rPr>
        <w:t>
      16. Примечание: Х-данная позиция не подлежит заполнению.</w:t>
      </w:r>
    </w:p>
    <w:bookmarkEnd w:id="397"/>
    <w:bookmarkStart w:name="z453" w:id="398"/>
    <w:p>
      <w:pPr>
        <w:spacing w:after="0"/>
        <w:ind w:left="0"/>
        <w:jc w:val="both"/>
      </w:pPr>
      <w:r>
        <w:rPr>
          <w:rFonts w:ascii="Times New Roman"/>
          <w:b w:val="false"/>
          <w:i w:val="false"/>
          <w:color w:val="000000"/>
          <w:sz w:val="28"/>
        </w:rPr>
        <w:t>
      17. Арифметико-логический контроль:</w:t>
      </w:r>
    </w:p>
    <w:bookmarkEnd w:id="398"/>
    <w:bookmarkStart w:name="z454" w:id="399"/>
    <w:p>
      <w:pPr>
        <w:spacing w:after="0"/>
        <w:ind w:left="0"/>
        <w:jc w:val="both"/>
      </w:pPr>
      <w:r>
        <w:rPr>
          <w:rFonts w:ascii="Times New Roman"/>
          <w:b w:val="false"/>
          <w:i w:val="false"/>
          <w:color w:val="000000"/>
          <w:sz w:val="28"/>
        </w:rPr>
        <w:t>
      1) Раздел 2: строка 05 ≠ 0 и (или) строка 06 ≠ 0 и(или) строка 07 ≠ 0;</w:t>
      </w:r>
    </w:p>
    <w:bookmarkEnd w:id="399"/>
    <w:bookmarkStart w:name="z455" w:id="400"/>
    <w:p>
      <w:pPr>
        <w:spacing w:after="0"/>
        <w:ind w:left="0"/>
        <w:jc w:val="both"/>
      </w:pPr>
      <w:r>
        <w:rPr>
          <w:rFonts w:ascii="Times New Roman"/>
          <w:b w:val="false"/>
          <w:i w:val="false"/>
          <w:color w:val="000000"/>
          <w:sz w:val="28"/>
        </w:rPr>
        <w:t>
      2) Раздел 3: раздел 3 ≥ раздела 3.1;</w:t>
      </w:r>
    </w:p>
    <w:bookmarkEnd w:id="400"/>
    <w:bookmarkStart w:name="z456" w:id="401"/>
    <w:p>
      <w:pPr>
        <w:spacing w:after="0"/>
        <w:ind w:left="0"/>
        <w:jc w:val="both"/>
      </w:pPr>
      <w:r>
        <w:rPr>
          <w:rFonts w:ascii="Times New Roman"/>
          <w:b w:val="false"/>
          <w:i w:val="false"/>
          <w:color w:val="000000"/>
          <w:sz w:val="28"/>
        </w:rPr>
        <w:t>
      3) Раздел 4: строка 1 = ∑ строк 1.1-1.10 по всем графам;</w:t>
      </w:r>
    </w:p>
    <w:bookmarkEnd w:id="401"/>
    <w:bookmarkStart w:name="z457" w:id="402"/>
    <w:p>
      <w:pPr>
        <w:spacing w:after="0"/>
        <w:ind w:left="0"/>
        <w:jc w:val="both"/>
      </w:pPr>
      <w:r>
        <w:rPr>
          <w:rFonts w:ascii="Times New Roman"/>
          <w:b w:val="false"/>
          <w:i w:val="false"/>
          <w:color w:val="000000"/>
          <w:sz w:val="28"/>
        </w:rPr>
        <w:t>
      если графа 1 строка 1 ≠ 0, то раздел 4.1 ≠ 0 (допустимый);</w:t>
      </w:r>
    </w:p>
    <w:bookmarkEnd w:id="402"/>
    <w:bookmarkStart w:name="z458" w:id="403"/>
    <w:p>
      <w:pPr>
        <w:spacing w:after="0"/>
        <w:ind w:left="0"/>
        <w:jc w:val="both"/>
      </w:pPr>
      <w:r>
        <w:rPr>
          <w:rFonts w:ascii="Times New Roman"/>
          <w:b w:val="false"/>
          <w:i w:val="false"/>
          <w:color w:val="000000"/>
          <w:sz w:val="28"/>
        </w:rPr>
        <w:t>
      если графа 5 строка 1 ≠ 0, то раздел 4.2 ≠ 0 (недопустимый);</w:t>
      </w:r>
    </w:p>
    <w:bookmarkEnd w:id="403"/>
    <w:bookmarkStart w:name="z459" w:id="404"/>
    <w:p>
      <w:pPr>
        <w:spacing w:after="0"/>
        <w:ind w:left="0"/>
        <w:jc w:val="both"/>
      </w:pPr>
      <w:r>
        <w:rPr>
          <w:rFonts w:ascii="Times New Roman"/>
          <w:b w:val="false"/>
          <w:i w:val="false"/>
          <w:color w:val="000000"/>
          <w:sz w:val="28"/>
        </w:rPr>
        <w:t>
      Раздел 4.1 ≤ графа 1 строка 1 раздела 4;</w:t>
      </w:r>
    </w:p>
    <w:bookmarkEnd w:id="404"/>
    <w:bookmarkStart w:name="z460" w:id="405"/>
    <w:p>
      <w:pPr>
        <w:spacing w:after="0"/>
        <w:ind w:left="0"/>
        <w:jc w:val="both"/>
      </w:pPr>
      <w:r>
        <w:rPr>
          <w:rFonts w:ascii="Times New Roman"/>
          <w:b w:val="false"/>
          <w:i w:val="false"/>
          <w:color w:val="000000"/>
          <w:sz w:val="28"/>
        </w:rPr>
        <w:t>
      Раздел 4.2 ≤ графа 5 строка 1 раздела 4;</w:t>
      </w:r>
    </w:p>
    <w:bookmarkEnd w:id="405"/>
    <w:bookmarkStart w:name="z461" w:id="406"/>
    <w:p>
      <w:pPr>
        <w:spacing w:after="0"/>
        <w:ind w:left="0"/>
        <w:jc w:val="both"/>
      </w:pPr>
      <w:r>
        <w:rPr>
          <w:rFonts w:ascii="Times New Roman"/>
          <w:b w:val="false"/>
          <w:i w:val="false"/>
          <w:color w:val="000000"/>
          <w:sz w:val="28"/>
        </w:rPr>
        <w:t>
      4) Раздел 5: строка "Всего" = ∑ строк 1.1-1.3;</w:t>
      </w:r>
    </w:p>
    <w:bookmarkEnd w:id="406"/>
    <w:bookmarkStart w:name="z462" w:id="407"/>
    <w:p>
      <w:pPr>
        <w:spacing w:after="0"/>
        <w:ind w:left="0"/>
        <w:jc w:val="both"/>
      </w:pPr>
      <w:r>
        <w:rPr>
          <w:rFonts w:ascii="Times New Roman"/>
          <w:b w:val="false"/>
          <w:i w:val="false"/>
          <w:color w:val="000000"/>
          <w:sz w:val="28"/>
        </w:rPr>
        <w:t>
      5) Раздел 6: строка 2 = ∑ строк 2.1-2.5;</w:t>
      </w:r>
    </w:p>
    <w:bookmarkEnd w:id="407"/>
    <w:bookmarkStart w:name="z463" w:id="408"/>
    <w:p>
      <w:pPr>
        <w:spacing w:after="0"/>
        <w:ind w:left="0"/>
        <w:jc w:val="both"/>
      </w:pPr>
      <w:r>
        <w:rPr>
          <w:rFonts w:ascii="Times New Roman"/>
          <w:b w:val="false"/>
          <w:i w:val="false"/>
          <w:color w:val="000000"/>
          <w:sz w:val="28"/>
        </w:rPr>
        <w:t>
      строка 3 = строка 1 + строка 2;</w:t>
      </w:r>
    </w:p>
    <w:bookmarkEnd w:id="408"/>
    <w:bookmarkStart w:name="z464" w:id="409"/>
    <w:p>
      <w:pPr>
        <w:spacing w:after="0"/>
        <w:ind w:left="0"/>
        <w:jc w:val="both"/>
      </w:pPr>
      <w:r>
        <w:rPr>
          <w:rFonts w:ascii="Times New Roman"/>
          <w:b w:val="false"/>
          <w:i w:val="false"/>
          <w:color w:val="000000"/>
          <w:sz w:val="28"/>
        </w:rPr>
        <w:t>
      если строка 3 ≠ 0, то строка 4 ≠ 0 (допустимый) и строка 5 ≠ 0 (недопустимый);</w:t>
      </w:r>
    </w:p>
    <w:bookmarkEnd w:id="409"/>
    <w:bookmarkStart w:name="z465" w:id="410"/>
    <w:p>
      <w:pPr>
        <w:spacing w:after="0"/>
        <w:ind w:left="0"/>
        <w:jc w:val="both"/>
      </w:pPr>
      <w:r>
        <w:rPr>
          <w:rFonts w:ascii="Times New Roman"/>
          <w:b w:val="false"/>
          <w:i w:val="false"/>
          <w:color w:val="000000"/>
          <w:sz w:val="28"/>
        </w:rPr>
        <w:t>
      строка 4 ≥ строка 3;</w:t>
      </w:r>
    </w:p>
    <w:bookmarkEnd w:id="410"/>
    <w:bookmarkStart w:name="z466" w:id="411"/>
    <w:p>
      <w:pPr>
        <w:spacing w:after="0"/>
        <w:ind w:left="0"/>
        <w:jc w:val="both"/>
      </w:pPr>
      <w:r>
        <w:rPr>
          <w:rFonts w:ascii="Times New Roman"/>
          <w:b w:val="false"/>
          <w:i w:val="false"/>
          <w:color w:val="000000"/>
          <w:sz w:val="28"/>
        </w:rPr>
        <w:t>
      6) Контроль между разделами:</w:t>
      </w:r>
    </w:p>
    <w:bookmarkEnd w:id="411"/>
    <w:bookmarkStart w:name="z467" w:id="412"/>
    <w:p>
      <w:pPr>
        <w:spacing w:after="0"/>
        <w:ind w:left="0"/>
        <w:jc w:val="both"/>
      </w:pPr>
      <w:r>
        <w:rPr>
          <w:rFonts w:ascii="Times New Roman"/>
          <w:b w:val="false"/>
          <w:i w:val="false"/>
          <w:color w:val="000000"/>
          <w:sz w:val="28"/>
        </w:rPr>
        <w:t>
      если раздел 3 ≠ 0, то раздел 8 ≠ 0 как минимум одна строка;</w:t>
      </w:r>
    </w:p>
    <w:bookmarkEnd w:id="412"/>
    <w:bookmarkStart w:name="z468" w:id="413"/>
    <w:p>
      <w:pPr>
        <w:spacing w:after="0"/>
        <w:ind w:left="0"/>
        <w:jc w:val="both"/>
      </w:pPr>
      <w:r>
        <w:rPr>
          <w:rFonts w:ascii="Times New Roman"/>
          <w:b w:val="false"/>
          <w:i w:val="false"/>
          <w:color w:val="000000"/>
          <w:sz w:val="28"/>
        </w:rPr>
        <w:t>
      если в разделе 2 строка 05 ≠ 0, то в разделе 4 графа 1 строка 1 ≠ 0 (допустимый);</w:t>
      </w:r>
    </w:p>
    <w:bookmarkEnd w:id="413"/>
    <w:bookmarkStart w:name="z469" w:id="414"/>
    <w:p>
      <w:pPr>
        <w:spacing w:after="0"/>
        <w:ind w:left="0"/>
        <w:jc w:val="both"/>
      </w:pPr>
      <w:r>
        <w:rPr>
          <w:rFonts w:ascii="Times New Roman"/>
          <w:b w:val="false"/>
          <w:i w:val="false"/>
          <w:color w:val="000000"/>
          <w:sz w:val="28"/>
        </w:rPr>
        <w:t>
      если в разделе 2 строка 06 ≠ 0, то в разделе 4 графа 5 строка 1 ≠ 0 и (или) в разделе 5 графа 1 строка 1 ≠ 0 (допустимый);</w:t>
      </w:r>
    </w:p>
    <w:bookmarkEnd w:id="414"/>
    <w:bookmarkStart w:name="z470" w:id="415"/>
    <w:p>
      <w:pPr>
        <w:spacing w:after="0"/>
        <w:ind w:left="0"/>
        <w:jc w:val="both"/>
      </w:pPr>
      <w:r>
        <w:rPr>
          <w:rFonts w:ascii="Times New Roman"/>
          <w:b w:val="false"/>
          <w:i w:val="false"/>
          <w:color w:val="000000"/>
          <w:sz w:val="28"/>
        </w:rPr>
        <w:t>
      если в разделе 2 строка 07 ≠ 0, то в разделе 6 графа 1 строка 3 ≠ 0 (недопустимый).</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473" w:id="4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охране атмосферного воздуха"</w:t>
      </w:r>
      <w:r>
        <w:br/>
      </w:r>
      <w:r>
        <w:rPr>
          <w:rFonts w:ascii="Times New Roman"/>
          <w:b/>
          <w:i w:val="false"/>
          <w:color w:val="000000"/>
        </w:rPr>
        <w:t>(индекс 2-ТП (воздух), периодичность годовая)</w:t>
      </w:r>
    </w:p>
    <w:bookmarkEnd w:id="416"/>
    <w:bookmarkStart w:name="z474" w:id="41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охране атмосферного воздуха" (индекс 2-ТП (воздух),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об охране атмосферного воздуха" (индекс 2-ТП (воздух), периодичность годовая) (далее – статистическая форма).</w:t>
      </w:r>
    </w:p>
    <w:bookmarkEnd w:id="417"/>
    <w:bookmarkStart w:name="z475" w:id="41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18"/>
    <w:bookmarkStart w:name="z476" w:id="419"/>
    <w:p>
      <w:pPr>
        <w:spacing w:after="0"/>
        <w:ind w:left="0"/>
        <w:jc w:val="both"/>
      </w:pP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p>
    <w:bookmarkEnd w:id="419"/>
    <w:bookmarkStart w:name="z477" w:id="420"/>
    <w:p>
      <w:pPr>
        <w:spacing w:after="0"/>
        <w:ind w:left="0"/>
        <w:jc w:val="both"/>
      </w:pPr>
      <w:r>
        <w:rPr>
          <w:rFonts w:ascii="Times New Roman"/>
          <w:b w:val="false"/>
          <w:i w:val="false"/>
          <w:color w:val="000000"/>
          <w:sz w:val="28"/>
        </w:rPr>
        <w:t>
      2) стационарный источник загрязнения атмосферы – технологический агрегат (установка, устройство, аппарат), выделяющий в процессе эксплуатации вредные вещества;</w:t>
      </w:r>
    </w:p>
    <w:bookmarkEnd w:id="420"/>
    <w:bookmarkStart w:name="z478" w:id="421"/>
    <w:p>
      <w:pPr>
        <w:spacing w:after="0"/>
        <w:ind w:left="0"/>
        <w:jc w:val="both"/>
      </w:pP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w:t>
      </w:r>
    </w:p>
    <w:bookmarkEnd w:id="421"/>
    <w:bookmarkStart w:name="z479" w:id="422"/>
    <w:p>
      <w:pPr>
        <w:spacing w:after="0"/>
        <w:ind w:left="0"/>
        <w:jc w:val="both"/>
      </w:pPr>
      <w:r>
        <w:rPr>
          <w:rFonts w:ascii="Times New Roman"/>
          <w:b w:val="false"/>
          <w:i w:val="false"/>
          <w:color w:val="000000"/>
          <w:sz w:val="28"/>
        </w:rPr>
        <w:t>
      4)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позволяющие применить для их улавливания соответствующие газоочистительные и пылеулавливающие установки;</w:t>
      </w:r>
    </w:p>
    <w:bookmarkEnd w:id="422"/>
    <w:bookmarkStart w:name="z480" w:id="423"/>
    <w:p>
      <w:pPr>
        <w:spacing w:after="0"/>
        <w:ind w:left="0"/>
        <w:jc w:val="both"/>
      </w:pPr>
      <w:r>
        <w:rPr>
          <w:rFonts w:ascii="Times New Roman"/>
          <w:b w:val="false"/>
          <w:i w:val="false"/>
          <w:color w:val="000000"/>
          <w:sz w:val="28"/>
        </w:rPr>
        <w:t>
      5)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w:t>
      </w:r>
    </w:p>
    <w:bookmarkEnd w:id="423"/>
    <w:bookmarkStart w:name="z481" w:id="424"/>
    <w:p>
      <w:pPr>
        <w:spacing w:after="0"/>
        <w:ind w:left="0"/>
        <w:jc w:val="both"/>
      </w:pPr>
      <w:r>
        <w:rPr>
          <w:rFonts w:ascii="Times New Roman"/>
          <w:b w:val="false"/>
          <w:i w:val="false"/>
          <w:color w:val="000000"/>
          <w:sz w:val="28"/>
        </w:rPr>
        <w:t>
      6) летучие органические соединения – все органические соединения, возникающие в результате деятельности человека, кроме метана, которые производят фотохимические окислители в реакции с окислами азота в присутствии солнечного света.</w:t>
      </w:r>
    </w:p>
    <w:bookmarkEnd w:id="424"/>
    <w:bookmarkStart w:name="z482" w:id="425"/>
    <w:p>
      <w:pPr>
        <w:spacing w:after="0"/>
        <w:ind w:left="0"/>
        <w:jc w:val="both"/>
      </w:pPr>
      <w:r>
        <w:rPr>
          <w:rFonts w:ascii="Times New Roman"/>
          <w:b w:val="false"/>
          <w:i w:val="false"/>
          <w:color w:val="000000"/>
          <w:sz w:val="28"/>
        </w:rPr>
        <w:t>
      3. Статистическую форму представляют предприятия и (или) индивидуальные предприниматели, имеющие стационарные источники загрязнения воздуха.</w:t>
      </w:r>
    </w:p>
    <w:bookmarkEnd w:id="425"/>
    <w:bookmarkStart w:name="z483" w:id="426"/>
    <w:p>
      <w:pPr>
        <w:spacing w:after="0"/>
        <w:ind w:left="0"/>
        <w:jc w:val="both"/>
      </w:pPr>
      <w:r>
        <w:rPr>
          <w:rFonts w:ascii="Times New Roman"/>
          <w:b w:val="false"/>
          <w:i w:val="false"/>
          <w:color w:val="000000"/>
          <w:sz w:val="28"/>
        </w:rPr>
        <w:t>
      Статистическая форма заполняется по каждому подразделению, имеющему стационарные источники загрязнения воздуха согласно его фактического местонахождения, независимо от юридического адреса предприятия.</w:t>
      </w:r>
    </w:p>
    <w:bookmarkEnd w:id="426"/>
    <w:bookmarkStart w:name="z484" w:id="427"/>
    <w:p>
      <w:pPr>
        <w:spacing w:after="0"/>
        <w:ind w:left="0"/>
        <w:jc w:val="both"/>
      </w:pPr>
      <w:r>
        <w:rPr>
          <w:rFonts w:ascii="Times New Roman"/>
          <w:b w:val="false"/>
          <w:i w:val="false"/>
          <w:color w:val="000000"/>
          <w:sz w:val="28"/>
        </w:rPr>
        <w:t>
      Статистическая форма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паспорта установки. Предоставляются сведения по юридическому лицу и (или) их структурному и обособленному подразделению или индивидуальному предпринимателю:</w:t>
      </w:r>
    </w:p>
    <w:bookmarkEnd w:id="427"/>
    <w:bookmarkStart w:name="z485" w:id="428"/>
    <w:p>
      <w:pPr>
        <w:spacing w:after="0"/>
        <w:ind w:left="0"/>
        <w:jc w:val="both"/>
      </w:pPr>
      <w:r>
        <w:rPr>
          <w:rFonts w:ascii="Times New Roman"/>
          <w:b w:val="false"/>
          <w:i w:val="false"/>
          <w:color w:val="000000"/>
          <w:sz w:val="28"/>
        </w:rPr>
        <w:t>
      - с объемом разрешенного выброса более 0,999 тонн в год;</w:t>
      </w:r>
    </w:p>
    <w:bookmarkEnd w:id="428"/>
    <w:bookmarkStart w:name="z486" w:id="429"/>
    <w:p>
      <w:pPr>
        <w:spacing w:after="0"/>
        <w:ind w:left="0"/>
        <w:jc w:val="both"/>
      </w:pPr>
      <w:r>
        <w:rPr>
          <w:rFonts w:ascii="Times New Roman"/>
          <w:b w:val="false"/>
          <w:i w:val="false"/>
          <w:color w:val="000000"/>
          <w:sz w:val="28"/>
        </w:rPr>
        <w:t>
      - с объемом разрешенного выброса от 0,500 до 0,999 тонн включительно при наличии в составе выбросов загрязняющих веществ 1 и (или) 2 класса опасности.</w:t>
      </w:r>
    </w:p>
    <w:bookmarkEnd w:id="429"/>
    <w:bookmarkStart w:name="z487" w:id="430"/>
    <w:p>
      <w:pPr>
        <w:spacing w:after="0"/>
        <w:ind w:left="0"/>
        <w:jc w:val="both"/>
      </w:pPr>
      <w:r>
        <w:rPr>
          <w:rFonts w:ascii="Times New Roman"/>
          <w:b w:val="false"/>
          <w:i w:val="false"/>
          <w:color w:val="000000"/>
          <w:sz w:val="28"/>
        </w:rPr>
        <w:t>
      В статистической форме отражаются данные по выбросам загрязняющих веществ в атмосферу, характеризующие объем выбрасываемых загрязняющих веществ от количества фактически осуществлявших выбросы стационарных источников загрязнения (организованные и неорганизованные) и объем фактически уловленных и утилизированных загрязняющих веществ от стационарных источников, оборудованных очистными сооружениями.</w:t>
      </w:r>
    </w:p>
    <w:bookmarkEnd w:id="430"/>
    <w:bookmarkStart w:name="z488" w:id="431"/>
    <w:p>
      <w:pPr>
        <w:spacing w:after="0"/>
        <w:ind w:left="0"/>
        <w:jc w:val="both"/>
      </w:pPr>
      <w:r>
        <w:rPr>
          <w:rFonts w:ascii="Times New Roman"/>
          <w:b w:val="false"/>
          <w:i w:val="false"/>
          <w:color w:val="000000"/>
          <w:sz w:val="28"/>
        </w:rPr>
        <w:t>
      Объем выбросов загрязняющих веществ отражается в тоннах с возможностью заполнения до пяти знаков после запятой.</w:t>
      </w:r>
    </w:p>
    <w:bookmarkEnd w:id="431"/>
    <w:bookmarkStart w:name="z489" w:id="432"/>
    <w:p>
      <w:pPr>
        <w:spacing w:after="0"/>
        <w:ind w:left="0"/>
        <w:jc w:val="both"/>
      </w:pP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организацией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(или) расчетов.</w:t>
      </w:r>
    </w:p>
    <w:bookmarkEnd w:id="432"/>
    <w:bookmarkStart w:name="z490" w:id="433"/>
    <w:p>
      <w:pPr>
        <w:spacing w:after="0"/>
        <w:ind w:left="0"/>
        <w:jc w:val="both"/>
      </w:pPr>
      <w:r>
        <w:rPr>
          <w:rFonts w:ascii="Times New Roman"/>
          <w:b w:val="false"/>
          <w:i w:val="false"/>
          <w:color w:val="000000"/>
          <w:sz w:val="28"/>
        </w:rPr>
        <w:t>
      В статистической форме не учитываются данные по передвижным источникам загрязнения, включая автотранспорт.</w:t>
      </w:r>
    </w:p>
    <w:bookmarkEnd w:id="433"/>
    <w:bookmarkStart w:name="z491" w:id="434"/>
    <w:p>
      <w:pPr>
        <w:spacing w:after="0"/>
        <w:ind w:left="0"/>
        <w:jc w:val="both"/>
      </w:pPr>
      <w:r>
        <w:rPr>
          <w:rFonts w:ascii="Times New Roman"/>
          <w:b w:val="false"/>
          <w:i w:val="false"/>
          <w:color w:val="000000"/>
          <w:sz w:val="28"/>
        </w:rPr>
        <w:t>
      Перемещаемые источники загрязнения, требующие стационарного расположения при их эксплуатации включаются в данную статистическую форму (дизельные генераторы).</w:t>
      </w:r>
    </w:p>
    <w:bookmarkEnd w:id="434"/>
    <w:bookmarkStart w:name="z492" w:id="435"/>
    <w:p>
      <w:pPr>
        <w:spacing w:after="0"/>
        <w:ind w:left="0"/>
        <w:jc w:val="both"/>
      </w:pPr>
      <w:r>
        <w:rPr>
          <w:rFonts w:ascii="Times New Roman"/>
          <w:b w:val="false"/>
          <w:i w:val="false"/>
          <w:color w:val="000000"/>
          <w:sz w:val="28"/>
        </w:rPr>
        <w:t>
      В статистической форме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bookmarkEnd w:id="435"/>
    <w:bookmarkStart w:name="z493" w:id="436"/>
    <w:p>
      <w:pPr>
        <w:spacing w:after="0"/>
        <w:ind w:left="0"/>
        <w:jc w:val="both"/>
      </w:pPr>
      <w:r>
        <w:rPr>
          <w:rFonts w:ascii="Times New Roman"/>
          <w:b w:val="false"/>
          <w:i w:val="false"/>
          <w:color w:val="000000"/>
          <w:sz w:val="28"/>
        </w:rPr>
        <w:t>
      4.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bookmarkEnd w:id="436"/>
    <w:bookmarkStart w:name="z494" w:id="437"/>
    <w:p>
      <w:pPr>
        <w:spacing w:after="0"/>
        <w:ind w:left="0"/>
        <w:jc w:val="both"/>
      </w:pPr>
      <w:r>
        <w:rPr>
          <w:rFonts w:ascii="Times New Roman"/>
          <w:b w:val="false"/>
          <w:i w:val="false"/>
          <w:color w:val="000000"/>
          <w:sz w:val="28"/>
        </w:rPr>
        <w:t>
      5. В разделе 2 указывается, осуществлял ли объект, имеющий стационарные источники, выбросы загрязняющих веществ в течение отчетного периода.</w:t>
      </w:r>
    </w:p>
    <w:bookmarkEnd w:id="437"/>
    <w:bookmarkStart w:name="z495" w:id="438"/>
    <w:p>
      <w:pPr>
        <w:spacing w:after="0"/>
        <w:ind w:left="0"/>
        <w:jc w:val="both"/>
      </w:pPr>
      <w:r>
        <w:rPr>
          <w:rFonts w:ascii="Times New Roman"/>
          <w:b w:val="false"/>
          <w:i w:val="false"/>
          <w:color w:val="000000"/>
          <w:sz w:val="28"/>
        </w:rPr>
        <w:t>
      Если предприятие фактически осуществляло выбросы, независимо от того имелось ли разрешение на выбросы или нет, отмечается пункт 2.1 в разделе 2 и заполняются все разделы статистической формы. При этом, в разделе 4 отражается информация о количестве всех стационарных источников, а также имевших фактический выброс загрязняющих веществ. Стационарные источники (организованные и неорганизованные), не работавшие в отчетном периоде, включаются в графу 1 раздела 4 в общее количество.</w:t>
      </w:r>
    </w:p>
    <w:bookmarkEnd w:id="438"/>
    <w:bookmarkStart w:name="z496" w:id="439"/>
    <w:p>
      <w:pPr>
        <w:spacing w:after="0"/>
        <w:ind w:left="0"/>
        <w:jc w:val="both"/>
      </w:pPr>
      <w:r>
        <w:rPr>
          <w:rFonts w:ascii="Times New Roman"/>
          <w:b w:val="false"/>
          <w:i w:val="false"/>
          <w:color w:val="000000"/>
          <w:sz w:val="28"/>
        </w:rPr>
        <w:t>
      Если предприятие не осуществляло выбросы, отмечается пункт 2.2 в разделе 2 и заполняется графа 1 раздела 4.</w:t>
      </w:r>
    </w:p>
    <w:bookmarkEnd w:id="439"/>
    <w:bookmarkStart w:name="z497" w:id="440"/>
    <w:p>
      <w:pPr>
        <w:spacing w:after="0"/>
        <w:ind w:left="0"/>
        <w:jc w:val="both"/>
      </w:pPr>
      <w:r>
        <w:rPr>
          <w:rFonts w:ascii="Times New Roman"/>
          <w:b w:val="false"/>
          <w:i w:val="false"/>
          <w:color w:val="000000"/>
          <w:sz w:val="28"/>
        </w:rPr>
        <w:t>
      6. В разделе 3 отражается объем выбросов в атмосферу загрязняющих веществ, согласно перечню наиболее распространенных специфических загрязняющих веществ в соответствии с перечнем к данной статистической форме. Объем отражается в тоннах с возможностью заполнения до пяти знаков после запятой.</w:t>
      </w:r>
    </w:p>
    <w:bookmarkEnd w:id="440"/>
    <w:bookmarkStart w:name="z498" w:id="441"/>
    <w:p>
      <w:pPr>
        <w:spacing w:after="0"/>
        <w:ind w:left="0"/>
        <w:jc w:val="both"/>
      </w:pPr>
      <w:r>
        <w:rPr>
          <w:rFonts w:ascii="Times New Roman"/>
          <w:b w:val="false"/>
          <w:i w:val="false"/>
          <w:color w:val="000000"/>
          <w:sz w:val="28"/>
        </w:rPr>
        <w:t>
      В графе 1 раздела 3 указывается общий объем выбросов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p>
    <w:bookmarkEnd w:id="441"/>
    <w:bookmarkStart w:name="z499" w:id="442"/>
    <w:p>
      <w:pPr>
        <w:spacing w:after="0"/>
        <w:ind w:left="0"/>
        <w:jc w:val="both"/>
      </w:pPr>
      <w:r>
        <w:rPr>
          <w:rFonts w:ascii="Times New Roman"/>
          <w:b w:val="false"/>
          <w:i w:val="false"/>
          <w:color w:val="000000"/>
          <w:sz w:val="28"/>
        </w:rPr>
        <w:t>
      В графе 2 раздела 3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p>
    <w:bookmarkEnd w:id="442"/>
    <w:bookmarkStart w:name="z500" w:id="443"/>
    <w:p>
      <w:pPr>
        <w:spacing w:after="0"/>
        <w:ind w:left="0"/>
        <w:jc w:val="both"/>
      </w:pPr>
      <w:r>
        <w:rPr>
          <w:rFonts w:ascii="Times New Roman"/>
          <w:b w:val="false"/>
          <w:i w:val="false"/>
          <w:color w:val="000000"/>
          <w:sz w:val="28"/>
        </w:rPr>
        <w:t>
      В графу 3 раздела 3 включаются данные по загрязняющим веществам (всего и по отдельным ингредиентам), поступающие и подвергающиеся очистке в имеющихся на предприятии газоочистных и пылеулавливающих установках (независимо от фактической работы этих установок).</w:t>
      </w:r>
    </w:p>
    <w:bookmarkEnd w:id="443"/>
    <w:bookmarkStart w:name="z501" w:id="444"/>
    <w:p>
      <w:pPr>
        <w:spacing w:after="0"/>
        <w:ind w:left="0"/>
        <w:jc w:val="both"/>
      </w:pPr>
      <w:r>
        <w:rPr>
          <w:rFonts w:ascii="Times New Roman"/>
          <w:b w:val="false"/>
          <w:i w:val="false"/>
          <w:color w:val="000000"/>
          <w:sz w:val="28"/>
        </w:rPr>
        <w:t>
      В графе 4 раздела 3 приводится фактический объем уловленных (обезвреженных) загрязняющих веществ.</w:t>
      </w:r>
    </w:p>
    <w:bookmarkEnd w:id="444"/>
    <w:bookmarkStart w:name="z502" w:id="445"/>
    <w:p>
      <w:pPr>
        <w:spacing w:after="0"/>
        <w:ind w:left="0"/>
        <w:jc w:val="both"/>
      </w:pPr>
      <w:r>
        <w:rPr>
          <w:rFonts w:ascii="Times New Roman"/>
          <w:b w:val="false"/>
          <w:i w:val="false"/>
          <w:color w:val="000000"/>
          <w:sz w:val="28"/>
        </w:rPr>
        <w:t>
      В графе 5 раздела 3 указывается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p>
    <w:bookmarkEnd w:id="445"/>
    <w:bookmarkStart w:name="z503" w:id="446"/>
    <w:p>
      <w:pPr>
        <w:spacing w:after="0"/>
        <w:ind w:left="0"/>
        <w:jc w:val="both"/>
      </w:pPr>
      <w:r>
        <w:rPr>
          <w:rFonts w:ascii="Times New Roman"/>
          <w:b w:val="false"/>
          <w:i w:val="false"/>
          <w:color w:val="000000"/>
          <w:sz w:val="28"/>
        </w:rPr>
        <w:t>
      К уловленным и утилизированным загрязняющим веществам не относятся вещества, используемые в технологических процессах производства продукции в качестве сырья или полуфабрикатов, если это предусмотрено технологией.</w:t>
      </w:r>
    </w:p>
    <w:bookmarkEnd w:id="446"/>
    <w:bookmarkStart w:name="z504" w:id="447"/>
    <w:p>
      <w:pPr>
        <w:spacing w:after="0"/>
        <w:ind w:left="0"/>
        <w:jc w:val="both"/>
      </w:pPr>
      <w:r>
        <w:rPr>
          <w:rFonts w:ascii="Times New Roman"/>
          <w:b w:val="false"/>
          <w:i w:val="false"/>
          <w:color w:val="000000"/>
          <w:sz w:val="28"/>
        </w:rPr>
        <w:t>
      В графе 6 раздела 3 указывается общий объем загрязняющих веществ, поступивших в воздушный бассейн (всего, твердых, газообразных и жидких) суммарно после очистки и выброшенных без очистки.</w:t>
      </w:r>
    </w:p>
    <w:bookmarkEnd w:id="447"/>
    <w:bookmarkStart w:name="z505" w:id="448"/>
    <w:p>
      <w:pPr>
        <w:spacing w:after="0"/>
        <w:ind w:left="0"/>
        <w:jc w:val="both"/>
      </w:pPr>
      <w:r>
        <w:rPr>
          <w:rFonts w:ascii="Times New Roman"/>
          <w:b w:val="false"/>
          <w:i w:val="false"/>
          <w:color w:val="000000"/>
          <w:sz w:val="28"/>
        </w:rPr>
        <w:t xml:space="preserve">
      В графе 7 указываются нормативы предельно-допустимых выбросов, установленные и обоснованные расчетным или инструментальным путем. Нормативы предельно допустимых выбросов,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определяются Методикой определения нормативов эмиссий в окружающую среду,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 22317), на основе расчетов для каждого стационарного источника эмиссий и предприятия для обеспечения достижения нормативов качества окружающей среды. Срок действия установленных предельно-допустимых выбросов определяется сроком действия заключений государственной экологической экспертизы, выданных на содержащие нормативы проекты.</w:t>
      </w:r>
    </w:p>
    <w:bookmarkEnd w:id="448"/>
    <w:bookmarkStart w:name="z506" w:id="449"/>
    <w:p>
      <w:pPr>
        <w:spacing w:after="0"/>
        <w:ind w:left="0"/>
        <w:jc w:val="both"/>
      </w:pPr>
      <w:r>
        <w:rPr>
          <w:rFonts w:ascii="Times New Roman"/>
          <w:b w:val="false"/>
          <w:i w:val="false"/>
          <w:color w:val="000000"/>
          <w:sz w:val="28"/>
        </w:rPr>
        <w:t>
      При отсутствии на предприятии очистных установок в графах 3-5 раздела 3 ставится прочерк. В этом случае значения граф 1 и 6 равны между собой.</w:t>
      </w:r>
    </w:p>
    <w:bookmarkEnd w:id="449"/>
    <w:bookmarkStart w:name="z507" w:id="450"/>
    <w:p>
      <w:pPr>
        <w:spacing w:after="0"/>
        <w:ind w:left="0"/>
        <w:jc w:val="both"/>
      </w:pPr>
      <w:r>
        <w:rPr>
          <w:rFonts w:ascii="Times New Roman"/>
          <w:b w:val="false"/>
          <w:i w:val="false"/>
          <w:color w:val="000000"/>
          <w:sz w:val="28"/>
        </w:rPr>
        <w:t>
      По коду строки 1.1 и 1.1.1 раздела 3 указываются твердые загрязняющие вещества с разбивкой по диаметру ТЧ10 (твердые частицы диаметром до 10 микрон) и ТЧ2,5 (твердые частицы диаметром до 2,5 микрон).</w:t>
      </w:r>
    </w:p>
    <w:bookmarkEnd w:id="450"/>
    <w:bookmarkStart w:name="z508" w:id="451"/>
    <w:p>
      <w:pPr>
        <w:spacing w:after="0"/>
        <w:ind w:left="0"/>
        <w:jc w:val="both"/>
      </w:pPr>
      <w:r>
        <w:rPr>
          <w:rFonts w:ascii="Times New Roman"/>
          <w:b w:val="false"/>
          <w:i w:val="false"/>
          <w:color w:val="000000"/>
          <w:sz w:val="28"/>
        </w:rPr>
        <w:t>
      Показатель заполняется на основе дополнительного отбора проб и разделения пыли на фракции осуществляемыми предприятиями. В случае отсутствия возможности у предприятий провести соответствующие измерения, эти строки не заполняются.</w:t>
      </w:r>
    </w:p>
    <w:bookmarkEnd w:id="451"/>
    <w:bookmarkStart w:name="z509" w:id="452"/>
    <w:p>
      <w:pPr>
        <w:spacing w:after="0"/>
        <w:ind w:left="0"/>
        <w:jc w:val="both"/>
      </w:pPr>
      <w:r>
        <w:rPr>
          <w:rFonts w:ascii="Times New Roman"/>
          <w:b w:val="false"/>
          <w:i w:val="false"/>
          <w:color w:val="000000"/>
          <w:sz w:val="28"/>
        </w:rPr>
        <w:t>
      7. В разделе 4 отражаются данные о количестве имеющихся организованных и неорганизованных стационарных источников выбросов на конец отчетного периода, а также данные о фактически работавших из них в отчетном периоде.</w:t>
      </w:r>
    </w:p>
    <w:bookmarkEnd w:id="452"/>
    <w:bookmarkStart w:name="z510" w:id="453"/>
    <w:p>
      <w:pPr>
        <w:spacing w:after="0"/>
        <w:ind w:left="0"/>
        <w:jc w:val="both"/>
      </w:pPr>
      <w:r>
        <w:rPr>
          <w:rFonts w:ascii="Times New Roman"/>
          <w:b w:val="false"/>
          <w:i w:val="false"/>
          <w:color w:val="000000"/>
          <w:sz w:val="28"/>
        </w:rPr>
        <w:t>
      Респонденты, разработавшие нормативы предельно-допустимых выбросов на выброс загрязняющих веществ в атмосферу и получившие разрешения на выброс этих веществ, а также осуществлявшие эмиссии в воздух заполняют графы 1, 2, 3 раздела 4. При этом, по графе 3 указываются данные по количеству источников, с установленными нормами предельно-допустимых выбросов загрязняющих веществ из числа графы 2, фактически работавших в отчетном периоде.</w:t>
      </w:r>
    </w:p>
    <w:bookmarkEnd w:id="453"/>
    <w:bookmarkStart w:name="z511" w:id="454"/>
    <w:p>
      <w:pPr>
        <w:spacing w:after="0"/>
        <w:ind w:left="0"/>
        <w:jc w:val="both"/>
      </w:pPr>
      <w:r>
        <w:rPr>
          <w:rFonts w:ascii="Times New Roman"/>
          <w:b w:val="false"/>
          <w:i w:val="false"/>
          <w:color w:val="000000"/>
          <w:sz w:val="28"/>
        </w:rPr>
        <w:t>
      В строке 1 графы 1 раздела 4 указывается общее количество стационарных источников выбросов, имеющихся на данном объекте, организованных и неорганизованных, по графе 2 количество фактически осуществлявших выбросы в отчетном периоде.</w:t>
      </w:r>
    </w:p>
    <w:bookmarkEnd w:id="454"/>
    <w:bookmarkStart w:name="z512" w:id="455"/>
    <w:p>
      <w:pPr>
        <w:spacing w:after="0"/>
        <w:ind w:left="0"/>
        <w:jc w:val="both"/>
      </w:pPr>
      <w:r>
        <w:rPr>
          <w:rFonts w:ascii="Times New Roman"/>
          <w:b w:val="false"/>
          <w:i w:val="false"/>
          <w:color w:val="000000"/>
          <w:sz w:val="28"/>
        </w:rPr>
        <w:t>
      Из общего количества стационарных источников в строках 1.1 и 1.1.1 раздела 4 отдельно выделяются данные по количеству организованных источников выбросов загрязняющих веществ, а также оборудованных очистными сооружениями.</w:t>
      </w:r>
    </w:p>
    <w:bookmarkEnd w:id="455"/>
    <w:bookmarkStart w:name="z513" w:id="456"/>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56"/>
    <w:bookmarkStart w:name="z514" w:id="457"/>
    <w:p>
      <w:pPr>
        <w:spacing w:after="0"/>
        <w:ind w:left="0"/>
        <w:jc w:val="both"/>
      </w:pPr>
      <w:r>
        <w:rPr>
          <w:rFonts w:ascii="Times New Roman"/>
          <w:b w:val="false"/>
          <w:i w:val="false"/>
          <w:color w:val="000000"/>
          <w:sz w:val="28"/>
        </w:rPr>
        <w:t>
      9. Примечание: Х-данная позиция не подлежит заполнению.</w:t>
      </w:r>
    </w:p>
    <w:bookmarkEnd w:id="457"/>
    <w:bookmarkStart w:name="z515" w:id="458"/>
    <w:p>
      <w:pPr>
        <w:spacing w:after="0"/>
        <w:ind w:left="0"/>
        <w:jc w:val="both"/>
      </w:pPr>
      <w:r>
        <w:rPr>
          <w:rFonts w:ascii="Times New Roman"/>
          <w:b w:val="false"/>
          <w:i w:val="false"/>
          <w:color w:val="000000"/>
          <w:sz w:val="28"/>
        </w:rPr>
        <w:t>
      10. Арифметико-логический контроль:</w:t>
      </w:r>
    </w:p>
    <w:bookmarkEnd w:id="458"/>
    <w:bookmarkStart w:name="z516" w:id="459"/>
    <w:p>
      <w:pPr>
        <w:spacing w:after="0"/>
        <w:ind w:left="0"/>
        <w:jc w:val="both"/>
      </w:pPr>
      <w:r>
        <w:rPr>
          <w:rFonts w:ascii="Times New Roman"/>
          <w:b w:val="false"/>
          <w:i w:val="false"/>
          <w:color w:val="000000"/>
          <w:sz w:val="28"/>
        </w:rPr>
        <w:t>
      Раздел 3: графа 6 = графа 1 + графа 3 – графа 4 для каждой строки;</w:t>
      </w:r>
    </w:p>
    <w:bookmarkEnd w:id="459"/>
    <w:bookmarkStart w:name="z517" w:id="460"/>
    <w:p>
      <w:pPr>
        <w:spacing w:after="0"/>
        <w:ind w:left="0"/>
        <w:jc w:val="both"/>
      </w:pPr>
      <w:r>
        <w:rPr>
          <w:rFonts w:ascii="Times New Roman"/>
          <w:b w:val="false"/>
          <w:i w:val="false"/>
          <w:color w:val="000000"/>
          <w:sz w:val="28"/>
        </w:rPr>
        <w:t>
      графа 1 графа 2 для каждой строки;</w:t>
      </w:r>
    </w:p>
    <w:bookmarkEnd w:id="460"/>
    <w:bookmarkStart w:name="z518" w:id="461"/>
    <w:p>
      <w:pPr>
        <w:spacing w:after="0"/>
        <w:ind w:left="0"/>
        <w:jc w:val="both"/>
      </w:pPr>
      <w:r>
        <w:rPr>
          <w:rFonts w:ascii="Times New Roman"/>
          <w:b w:val="false"/>
          <w:i w:val="false"/>
          <w:color w:val="000000"/>
          <w:sz w:val="28"/>
        </w:rPr>
        <w:t>
      графа 4 графа 5 для каждой строки;</w:t>
      </w:r>
    </w:p>
    <w:bookmarkEnd w:id="461"/>
    <w:bookmarkStart w:name="z519" w:id="462"/>
    <w:p>
      <w:pPr>
        <w:spacing w:after="0"/>
        <w:ind w:left="0"/>
        <w:jc w:val="both"/>
      </w:pPr>
      <w:r>
        <w:rPr>
          <w:rFonts w:ascii="Times New Roman"/>
          <w:b w:val="false"/>
          <w:i w:val="false"/>
          <w:color w:val="000000"/>
          <w:sz w:val="28"/>
        </w:rPr>
        <w:t>
      строка 1 = ∑ строк 2.1, 2.2, 2.3 и так далее;</w:t>
      </w:r>
    </w:p>
    <w:bookmarkEnd w:id="462"/>
    <w:bookmarkStart w:name="z520" w:id="463"/>
    <w:p>
      <w:pPr>
        <w:spacing w:after="0"/>
        <w:ind w:left="0"/>
        <w:jc w:val="both"/>
      </w:pPr>
      <w:r>
        <w:rPr>
          <w:rFonts w:ascii="Times New Roman"/>
          <w:b w:val="false"/>
          <w:i w:val="false"/>
          <w:color w:val="000000"/>
          <w:sz w:val="28"/>
        </w:rPr>
        <w:t>
      строка 1.1 строка 1.1.1;</w:t>
      </w:r>
    </w:p>
    <w:bookmarkEnd w:id="463"/>
    <w:bookmarkStart w:name="z521" w:id="464"/>
    <w:p>
      <w:pPr>
        <w:spacing w:after="0"/>
        <w:ind w:left="0"/>
        <w:jc w:val="both"/>
      </w:pPr>
      <w:r>
        <w:rPr>
          <w:rFonts w:ascii="Times New Roman"/>
          <w:b w:val="false"/>
          <w:i w:val="false"/>
          <w:color w:val="000000"/>
          <w:sz w:val="28"/>
        </w:rPr>
        <w:t>
      строка 1.1 ≤ ∑ строк по всем кодам твердых веществ;</w:t>
      </w:r>
    </w:p>
    <w:bookmarkEnd w:id="464"/>
    <w:bookmarkStart w:name="z522" w:id="465"/>
    <w:p>
      <w:pPr>
        <w:spacing w:after="0"/>
        <w:ind w:left="0"/>
        <w:jc w:val="both"/>
      </w:pPr>
      <w:r>
        <w:rPr>
          <w:rFonts w:ascii="Times New Roman"/>
          <w:b w:val="false"/>
          <w:i w:val="false"/>
          <w:color w:val="000000"/>
          <w:sz w:val="28"/>
        </w:rPr>
        <w:t>
      Раздел 4: графа 1 графы 2 для каждой строки;</w:t>
      </w:r>
    </w:p>
    <w:bookmarkEnd w:id="465"/>
    <w:bookmarkStart w:name="z523" w:id="466"/>
    <w:p>
      <w:pPr>
        <w:spacing w:after="0"/>
        <w:ind w:left="0"/>
        <w:jc w:val="both"/>
      </w:pPr>
      <w:r>
        <w:rPr>
          <w:rFonts w:ascii="Times New Roman"/>
          <w:b w:val="false"/>
          <w:i w:val="false"/>
          <w:color w:val="000000"/>
          <w:sz w:val="28"/>
        </w:rPr>
        <w:t>
      графа 2 графы 3 для каждой строки;</w:t>
      </w:r>
    </w:p>
    <w:bookmarkEnd w:id="466"/>
    <w:bookmarkStart w:name="z524" w:id="467"/>
    <w:p>
      <w:pPr>
        <w:spacing w:after="0"/>
        <w:ind w:left="0"/>
        <w:jc w:val="both"/>
      </w:pPr>
      <w:r>
        <w:rPr>
          <w:rFonts w:ascii="Times New Roman"/>
          <w:b w:val="false"/>
          <w:i w:val="false"/>
          <w:color w:val="000000"/>
          <w:sz w:val="28"/>
        </w:rPr>
        <w:t>
      строка 1 строки 1.1 для каждой графы;</w:t>
      </w:r>
    </w:p>
    <w:bookmarkEnd w:id="467"/>
    <w:bookmarkStart w:name="z525" w:id="468"/>
    <w:p>
      <w:pPr>
        <w:spacing w:after="0"/>
        <w:ind w:left="0"/>
        <w:jc w:val="both"/>
      </w:pPr>
      <w:r>
        <w:rPr>
          <w:rFonts w:ascii="Times New Roman"/>
          <w:b w:val="false"/>
          <w:i w:val="false"/>
          <w:color w:val="000000"/>
          <w:sz w:val="28"/>
        </w:rPr>
        <w:t>
      строка 1.1 строки 1.1.1 для каждой графы.</w:t>
      </w:r>
    </w:p>
    <w:bookmarkEnd w:id="4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