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69eb" w14:textId="d336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 июня 2020 года № 250 "Об утверждении Правил оказания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7 декабря 2021 года № 847. Зарегистрирован в Министерстве юстиции Республики Казахстан 11 декабря 2021 года № 25740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июня 2020 года № 250 "Об утверждении Правил оказания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 (зарегистрирован в Реестре государственной регистрации нормативных правовых актов под № 20818)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 (далее – государственная услуга) оказывается Министерством обороны Республики Казахстан (далее – услугодатель) физическим и юридическим лицам (далее – услугополучателям).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услугополучатели обращаются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через веб-портал "электронного правительства" www.egov.kz (далее – портал).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стандарте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подаче заявления через портал, после получения запроса ответственным структурным подразделением - в "личный кабинет" услугополучателя направляется статус о принятии запроса на оказание государственной услуги и дате выдачи результата оказания государственной услуги.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 ответственное структурное подразделение услугодателя получает из соответствующих государственных информационных систем, через шлюз "электронного правительства".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представления услугополучателем неполного пакета документов согласно перечню, предусмотренному пунктом 8 стандарта оказания государственной услуги, через портал, услугодатель отправляет отказ о дальнейшем рассмотрении документа и возвращает обращение путем направления в личный кабинет услугополучателя уведомления в форме электронного документа, подписанного электронно-цифровой подписью (далее – ЭЦП) уполномоченного лица услугодателя.";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После получения от вышеуказанных органов ответа, ответственное структурное подразделение услугодателя в течение двух рабочих дней формирует разрешение на пролет над территорией запретных зон и зон ограничения полетов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наличий оснований для отказа в оказании государственной услуги, предусмотренных пунктом 9 стандарта к настоящим Правилам,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оформляет результат оказания государственной услуги.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электронно-цифровой подписью (далее – ЭЦП) уполномоченного лица услугодателя.";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обеспечить: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их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9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Служба государственной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847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пролет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территорией запретных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зон ограничения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согласования со 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органами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3"/>
    <w:p>
      <w:pPr>
        <w:spacing w:after="0"/>
        <w:ind w:left="0"/>
        <w:jc w:val="both"/>
      </w:pPr>
      <w:bookmarkStart w:name="z47" w:id="34"/>
      <w:r>
        <w:rPr>
          <w:rFonts w:ascii="Times New Roman"/>
          <w:b w:val="false"/>
          <w:i w:val="false"/>
          <w:color w:val="000000"/>
          <w:sz w:val="28"/>
        </w:rPr>
        <w:t>
      Прошу выдать специальное разрешение на пролет над территорией запретной зоны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(запретных зон) и/или зоны (зон) ограничения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Тип воздушного судна, опознавательный индекс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(государственный и регистрационный опознавательный знак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беспилотного летательного аппарата в случае отсутствия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регистрационного опознавательных знаков воздушного судна указываются марка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беспилотного летательного аппарата) и физическое или юридическое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являющегося его эксплуатантом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 – фамилия и инициалы владельца, ИИН;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 – наименование организации, БИН.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Обозначение запретной зоны (запретных зон) и зоны (зон) ограничения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(обозначение зон: UAP- ..., UAR-..., как указано в документах аэронавигационной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информации), точки (с указанием географических координат) входа, выхода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запретной зоны (зоны ограничения полетов):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Период выполнения полетов (с указанием даты начала и окончания полетов,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 не более одного календарного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Цель полета: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организации) (должность)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пролет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территорией запретных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зон ограничения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согласования со 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органами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206"/>
        <w:gridCol w:w="95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7 (семь) рабочих дней.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пролет над территорией запретных зон и зон ограничения полетов, либо мотивированный ответ об отказе 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ЭЦП услугополучателя.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от Службы государственной охраны Республики Казахстан и/или Комитета национальной безопасности Республики Казахстан на запрос о согласовании, который требуется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 телефонам услугодателя, указанным на интернет-ресурсе Министерства обороны Республики Казахстан www.gov.kz. посредством "личного кабинета" портала и Единого контакт-центра 1414, 8 800 080 7777.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1414, 88000807777.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