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bade" w14:textId="bb2b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части затрат субъектов предпринимательства на содержание санитарно-гигиенических узлов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2021 года № 382. Зарегистрирован в Министерстве юстиции Республики Казахстан 15 декабря 2021 года № 25801.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20-18)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затрат субъектов предпринимательства на содержание санитарно-гигиенических узлов.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382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части затрат субъектов предпринимательства на содержание санитарно-гигиенических узлов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части затрат субъектов предпринимательства на содержание санитарно-гигиенических узлов (далее – Правила) определяют порядок субсидирования части затрат субъектов предпринимательства на содержание санитарно-гигиенических узлов.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части затрат субъектов предпринимательства на содержание санитарно-гигиенических узлов (далее – субсидирование) предоставляется в целях возмещения затрат на содержание санитарно-гигиенических узлов для поддержания их санитарного состояния.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санитарно-гигиенический узел (далее – СГУ) – благоустроенное отдельно стоящее стационарное или передвижное сооружение, расположенное на привлекательных для туристов территориях и (или) пути следования к ним вдоль автомобильных дорог, а также на особо охраняемых природных территориях или входящее в объект придорожного сервиса, предназначенное для санитарных и гигиенических процедур (благоустроенный туалет с наличием отдельных кабин для мужчин и женщин с доступом для лиц с инвалидностью, оборудованных унитазами, раковинами, системами вентиляции, освещения и средствами личной гигиены);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функции государственного управления в области туристской деятельности.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части затрат субъектов предпринимательства на содержание санитарно-гигиенических узлов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субсидирования субъект предпринимательства по месту нахождения СГУ в течение календарного года представляет в местный исполнительный орган области, города республиканского значения, столицы (далее – МИО) заявку на субсидирование части затрат субъектов предпринимательства на содержание CГУ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с первого рабочего дня и до 1 декабря соответствующего календарного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предпринимательства к заявке, направляемой в МИО, прилагает: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право собственности или иного законного владения или управления СГУ;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фото- и видеофиксации заявленного СГУ и места его расположения.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Поступившие заявки и прилагаемые к ним документы (далее – пакет документов), указанные в пункте 5 настоящих Правил, регистрируются и рассматриваются МИО на полноту, а также соответствие пункту 4 настоящих Правил, в течение двух рабочих дней после дня их поступления.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Представленный пакет документов возвращается МИО без рассмотрения в случаях: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субъектом предпринимательства неполного пакета документов;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сроков, согласно пункту 4 настоящих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возврат пакета документов субъекту предпринимательства письменным уведомлением в течение срока, указанного в пункте 6 настоящих Правил с указанием причин возврата пакета документов.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его неполноты субъекту предпринимательства в уведомлении указывается перечень недостающих документов. При устранении неполноты пакета документов согласно перечню, указанному в уведомлении, субъект предпринимательства подает заявку повторно.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несоблюдения сроков подачи заявки субъект предпринимательства подает заявку повторно в сроки, указанные в пункте 4 настоящих Правил.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поступивших пакетов документов, МИО создается постоянно действующая комиссия по рассмотрению заявок на возмещение части затрат субъектов предпринимательства (далее – комиссия).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не менее семи человек из числа которых назначаются председатель и заместитель председателя.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МИО.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в течение десяти рабочих дней со дня поступления пакета документов рассматривает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принимает одно из следующих решений: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субсидировании субъекта предпринимательства, при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субсидировании субъекта предпринимательства, при несоответствии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выявлении оснований для отказа в субсидировании субъекта предпринимательства МИО уведомляет субъекта предпринимательства о предварительном решении об отказе в субсидировании,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о субсидировании субъекта предпринимательства либо мотивированный ответ об отказе в субсидировании субъекта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проводит заседания по мере поступления заявок в сроки, согласно пункту 9 настоящих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Принятое решение комиссии оформляется протоколом.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решения комиссии о субсидировании субъекта предпринимательства МИО включает его в проект перечня СГУ, по которым осуществляется субсидирование на их содержание (далее – проект)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течение пяти рабочих дней направляет его на согласование в уполномоченный орган.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согласовывает проект в течение пяти рабочих дней со дня его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проекта МИО постановлением акимата утверждает перечень СГУ, по которым осуществляется субсидирование на их содержание (далее – перечень).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действует до 31 декабря соответствующего календарного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Утвержденный перечень МИО публикует на своем интернет-ресурсе в течение двух рабочих дней со дня его утверждения.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МИО осуществляет перечисление суммы субсидирования в размере 83 300 (восемьдесят три тысячи триста) тенге ежемесячно в течение срока субсидирования, указанного в перечне, на расчетный счет субъекта предпринимательства, СГУ которого входит в перечень, открытый в банке второго уровня, указанный в заявке, в срок до десятого числа следующего месяца.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санитарно-гигиенических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части затрат субъектов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на содержание санитарно-гигиенических узлов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культуры и спорта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получение субсидирования части затрат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содержание санитарно-гигиенических узлов.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выдачи/срок действия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санитарно-гигиеническом узле: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санитарно-гигиенического узла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Реквизиты расчетного счета субъекта предпринимательства,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Перечень документов, прилагаемых к заявке, согласно пункту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субсидирования части затрат субъектов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содержание санитарно-гигиенических узлов: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ликвидации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и даю согласие на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изменения номера мобильного телефона, обязуюсь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в течении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"____" 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гигиенических узлов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санитарно-гигиенических узлов, по которым осуществляется субсидирование на их содержание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и.о. Министра культуры и спорта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предпринимательства (фамилия имя отчество (при наличии) физического лица/наименование юридического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санитарно-гигиенических узлов (область, город/район (село), улица, дом)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санитарно-гигиенических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субсидирования*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санитарно-гигиенических узлов**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*указывается период субсидирования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территории расположения санитарно-гигиенического узла (привлекательные для туристов территории, вдоль автомобильных дорог на пути следования к привлекательным для туристов территориям, особо охраняемые природные территории, в составе объекта придорожного сервиса).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