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15392" w14:textId="dd15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26 марта 2012 года № 133 "Об утверждении Инструкции по добровольной ликвидации страховых (перестраховочных) организаций, филиалов страховых (перестраховочных) организаций-нерезидентов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13 декабря 2021 года № 105. Зарегистрировано в Министерстве юстиции Республики Казахстан 22 декабря 2021 года № 25909. Утратило силу постановлением Правления Агентства Республики Казахстан по регулированию и развитию финансового рынка от 23 ноября 2022 года № 99.</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23.11.2022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пункта 9</w:t>
      </w:r>
      <w:r>
        <w:rPr>
          <w:rFonts w:ascii="Times New Roman"/>
          <w:b w:val="false"/>
          <w:i w:val="false"/>
          <w:color w:val="000000"/>
          <w:sz w:val="28"/>
        </w:rPr>
        <w:t xml:space="preserve"> статьи 67 и частью восьмой </w:t>
      </w:r>
      <w:r>
        <w:rPr>
          <w:rFonts w:ascii="Times New Roman"/>
          <w:b w:val="false"/>
          <w:i w:val="false"/>
          <w:color w:val="000000"/>
          <w:sz w:val="28"/>
        </w:rPr>
        <w:t>пункта 3</w:t>
      </w:r>
      <w:r>
        <w:rPr>
          <w:rFonts w:ascii="Times New Roman"/>
          <w:b w:val="false"/>
          <w:i w:val="false"/>
          <w:color w:val="000000"/>
          <w:sz w:val="28"/>
        </w:rPr>
        <w:t xml:space="preserve"> статьи 72-1 Закона Республики Казахстан "О страховой деятельности"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марта 2012 года № 133 "Об утверждении Инструкции по добровольной ликвидации страховых (перестраховочных) организаций, филиалов страховых (перестраховочных) организаций-нерезидентов Республики Казахстан" (зарегистрировано в Реестре государственной регистрации нормативных правовых актов под № 7662)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Особенностей деятельности ликвидационных комиссий добровольно ликвидируемой страховой (перестраховочной) организации и добровольно прекращающего деятельность филиала страховой (перестраховочной) организации-нерезидента Республики Казахстан";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пункта 9</w:t>
      </w:r>
      <w:r>
        <w:rPr>
          <w:rFonts w:ascii="Times New Roman"/>
          <w:b w:val="false"/>
          <w:i w:val="false"/>
          <w:color w:val="000000"/>
          <w:sz w:val="28"/>
        </w:rPr>
        <w:t xml:space="preserve"> статьи 67 и частью восьмой </w:t>
      </w:r>
      <w:r>
        <w:rPr>
          <w:rFonts w:ascii="Times New Roman"/>
          <w:b w:val="false"/>
          <w:i w:val="false"/>
          <w:color w:val="000000"/>
          <w:sz w:val="28"/>
        </w:rPr>
        <w:t>пункта 3</w:t>
      </w:r>
      <w:r>
        <w:rPr>
          <w:rFonts w:ascii="Times New Roman"/>
          <w:b w:val="false"/>
          <w:i w:val="false"/>
          <w:color w:val="000000"/>
          <w:sz w:val="28"/>
        </w:rPr>
        <w:t xml:space="preserve"> статьи 72-1 Закона Республики Казахстан "О страховой деятельности"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1. Утвердить Особенности деятельности ликвидационных комиссий добровольно ликвидируемой страховой (перестраховочной) организации и добровольно прекращающего деятельность филиала страховой (перестраховочной) организации-нерезидента Республики Казахстан согласно приложению к настоящему постановлению.";</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Инструкцию</w:t>
      </w:r>
      <w:r>
        <w:rPr>
          <w:rFonts w:ascii="Times New Roman"/>
          <w:b w:val="false"/>
          <w:i w:val="false"/>
          <w:color w:val="000000"/>
          <w:sz w:val="28"/>
        </w:rPr>
        <w:t xml:space="preserve"> по добровольной ликвидации страховых (перестраховочных) организаций, филиалов страховых (перестраховочных) организаций-нерезидентов Республики Казахстан, утвержденную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Start w:name="z12" w:id="5"/>
    <w:p>
      <w:pPr>
        <w:spacing w:after="0"/>
        <w:ind w:left="0"/>
        <w:jc w:val="both"/>
      </w:pPr>
      <w:r>
        <w:rPr>
          <w:rFonts w:ascii="Times New Roman"/>
          <w:b w:val="false"/>
          <w:i w:val="false"/>
          <w:color w:val="000000"/>
          <w:sz w:val="28"/>
        </w:rPr>
        <w:t>
      2. Департаменту страхового рынка и актуарных расчетов в установленном законодательством Республики Казахстан порядке обеспечить:</w:t>
      </w:r>
    </w:p>
    <w:bookmarkEnd w:id="5"/>
    <w:bookmarkStart w:name="z13" w:id="6"/>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6"/>
    <w:bookmarkStart w:name="z14" w:id="7"/>
    <w:p>
      <w:pPr>
        <w:spacing w:after="0"/>
        <w:ind w:left="0"/>
        <w:jc w:val="both"/>
      </w:pPr>
      <w:r>
        <w:rPr>
          <w:rFonts w:ascii="Times New Roman"/>
          <w:b w:val="false"/>
          <w:i w:val="false"/>
          <w:color w:val="000000"/>
          <w:sz w:val="28"/>
        </w:rPr>
        <w:t xml:space="preserve">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 </w:t>
      </w:r>
    </w:p>
    <w:bookmarkEnd w:id="7"/>
    <w:bookmarkStart w:name="z15"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8"/>
    <w:bookmarkStart w:name="z16" w:id="9"/>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9"/>
    <w:bookmarkStart w:name="z17" w:id="10"/>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десяти календарных дней после дня его первого официального опубликования.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w:t>
            </w:r>
          </w:p>
          <w:p>
            <w:pPr>
              <w:spacing w:after="0"/>
              <w:ind w:left="0"/>
              <w:jc w:val="left"/>
            </w:pPr>
          </w:p>
          <w:p>
            <w:pPr>
              <w:spacing w:after="20"/>
              <w:ind w:left="20"/>
              <w:jc w:val="both"/>
            </w:pPr>
            <w:r>
              <w:rPr>
                <w:rFonts w:ascii="Times New Roman"/>
                <w:b w:val="false"/>
                <w:i/>
                <w:color w:val="000000"/>
                <w:sz w:val="20"/>
              </w:rPr>
              <w:t>и развитию 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13 декабря 2021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2012 года № 133</w:t>
            </w:r>
          </w:p>
        </w:tc>
      </w:tr>
    </w:tbl>
    <w:bookmarkStart w:name="z21" w:id="11"/>
    <w:p>
      <w:pPr>
        <w:spacing w:after="0"/>
        <w:ind w:left="0"/>
        <w:jc w:val="left"/>
      </w:pPr>
      <w:r>
        <w:rPr>
          <w:rFonts w:ascii="Times New Roman"/>
          <w:b/>
          <w:i w:val="false"/>
          <w:color w:val="000000"/>
        </w:rPr>
        <w:t xml:space="preserve"> Особенности деятельности ликвидационных комиссий добровольно ликвидируемой страховой (перестраховочной) организации и добровольно прекращающего деятельность филиала страховой (перестраховочной) организации-нерезидента Республики Казахстан</w:t>
      </w:r>
    </w:p>
    <w:bookmarkEnd w:id="11"/>
    <w:bookmarkStart w:name="z22" w:id="12"/>
    <w:p>
      <w:pPr>
        <w:spacing w:after="0"/>
        <w:ind w:left="0"/>
        <w:jc w:val="both"/>
      </w:pPr>
      <w:r>
        <w:rPr>
          <w:rFonts w:ascii="Times New Roman"/>
          <w:b w:val="false"/>
          <w:i w:val="false"/>
          <w:color w:val="000000"/>
          <w:sz w:val="28"/>
        </w:rPr>
        <w:t xml:space="preserve">
      Настоящие Особенности деятельности ликвидационных комиссий добровольно ликвидируемой страховой (перестраховочной) организации, добровольно прекращающего деятельность филиала страховой (перестраховочной) организации-нерезидента Республики Казахстан (далее – Особенности деятельности ликвидационных комиссий) разработаны в соответствии с частью второй </w:t>
      </w:r>
      <w:r>
        <w:rPr>
          <w:rFonts w:ascii="Times New Roman"/>
          <w:b w:val="false"/>
          <w:i w:val="false"/>
          <w:color w:val="000000"/>
          <w:sz w:val="28"/>
        </w:rPr>
        <w:t>пункта 9</w:t>
      </w:r>
      <w:r>
        <w:rPr>
          <w:rFonts w:ascii="Times New Roman"/>
          <w:b w:val="false"/>
          <w:i w:val="false"/>
          <w:color w:val="000000"/>
          <w:sz w:val="28"/>
        </w:rPr>
        <w:t xml:space="preserve"> статьи 67 и частью восьмой </w:t>
      </w:r>
      <w:r>
        <w:rPr>
          <w:rFonts w:ascii="Times New Roman"/>
          <w:b w:val="false"/>
          <w:i w:val="false"/>
          <w:color w:val="000000"/>
          <w:sz w:val="28"/>
        </w:rPr>
        <w:t>пункта 3</w:t>
      </w:r>
      <w:r>
        <w:rPr>
          <w:rFonts w:ascii="Times New Roman"/>
          <w:b w:val="false"/>
          <w:i w:val="false"/>
          <w:color w:val="000000"/>
          <w:sz w:val="28"/>
        </w:rPr>
        <w:t xml:space="preserve"> статьи 72-1 Закона Республики Казахстан "О страховой деятельности" (далее - Закон о страховой деятельности) и устанавливают особенности организации деятельности ликвидационных комиссий (далее – ликвидационная комиссия) добровольно ликвидируемой страховой (перестраховочной) организации (далее – ликвидируемая страховая (перестраховочная) организация), добровольно прекращающего деятельность филиала страховой (перестраховочной) организации-нерезидента Республики Казахстан (далее – прекращающий деятельность филиал страховой (перестраховочной) организации-нерезидента Республики Казахстан), формирования и утверждения сметы ликвидационных расходов, формирования и деятельности комитета кредиторов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а также требования по выполнению ликвидационными комиссиями правил хранения наличных денег в кассе, совершения приходных и расходных операций с наличными деньгами, ведения кассовых документов, по обеспечению расходования наличных денег, лимитов остатков кассы, а также сроков сдачи наличных денег на текущий счет ликвидационной комиссии.</w:t>
      </w:r>
    </w:p>
    <w:bookmarkEnd w:id="12"/>
    <w:bookmarkStart w:name="z23" w:id="13"/>
    <w:p>
      <w:pPr>
        <w:spacing w:after="0"/>
        <w:ind w:left="0"/>
        <w:jc w:val="left"/>
      </w:pPr>
      <w:r>
        <w:rPr>
          <w:rFonts w:ascii="Times New Roman"/>
          <w:b/>
          <w:i w:val="false"/>
          <w:color w:val="000000"/>
        </w:rPr>
        <w:t xml:space="preserve"> Глава 1. Общие положения</w:t>
      </w:r>
    </w:p>
    <w:bookmarkEnd w:id="13"/>
    <w:bookmarkStart w:name="z24" w:id="14"/>
    <w:p>
      <w:pPr>
        <w:spacing w:after="0"/>
        <w:ind w:left="0"/>
        <w:jc w:val="both"/>
      </w:pPr>
      <w:r>
        <w:rPr>
          <w:rFonts w:ascii="Times New Roman"/>
          <w:b w:val="false"/>
          <w:i w:val="false"/>
          <w:color w:val="000000"/>
          <w:sz w:val="28"/>
        </w:rPr>
        <w:t>
      1. Началом процесса добровольной ликвидации страховой (перестраховочной) организации (далее – ликвидация), добровольного прекращения деятельности филиала страховой (перестраховочной) организации-нерезидента Республики Казахстан (далее – прекращение деятельности) считается дата создания ликвидационной комиссии.</w:t>
      </w:r>
    </w:p>
    <w:bookmarkEnd w:id="14"/>
    <w:bookmarkStart w:name="z25" w:id="15"/>
    <w:p>
      <w:pPr>
        <w:spacing w:after="0"/>
        <w:ind w:left="0"/>
        <w:jc w:val="both"/>
      </w:pPr>
      <w:r>
        <w:rPr>
          <w:rFonts w:ascii="Times New Roman"/>
          <w:b w:val="false"/>
          <w:i w:val="false"/>
          <w:color w:val="000000"/>
          <w:sz w:val="28"/>
        </w:rPr>
        <w:t>
      2. Ликвидационная комиссия создается общим собранием акционеров страховой (перестраховочной) организации, соответствующим органом управления страховой (перестраховочной) организации-нерезидента Республики Казахстан не позднее 45 (сорока пяти) календарных дней с даты получения страховой (перестраховочной) организацией, филиалом страховой (перестраховочной) организации-нерезидента Республики Казахстан решения государственного органа, осуществляющего государственное регулирование, контроль и надзор финансового рынка и финансовых организаций (далее - уполномоченный орган) о выдаче разрешения на:</w:t>
      </w:r>
    </w:p>
    <w:bookmarkEnd w:id="15"/>
    <w:bookmarkStart w:name="z26" w:id="16"/>
    <w:p>
      <w:pPr>
        <w:spacing w:after="0"/>
        <w:ind w:left="0"/>
        <w:jc w:val="both"/>
      </w:pPr>
      <w:r>
        <w:rPr>
          <w:rFonts w:ascii="Times New Roman"/>
          <w:b w:val="false"/>
          <w:i w:val="false"/>
          <w:color w:val="000000"/>
          <w:sz w:val="28"/>
        </w:rPr>
        <w:t>
      добровольную ликвидацию страховой (перестраховочной) организации с учетом филиалов и представительств страховой (перестраховочной) организации;</w:t>
      </w:r>
    </w:p>
    <w:bookmarkEnd w:id="16"/>
    <w:bookmarkStart w:name="z27" w:id="17"/>
    <w:p>
      <w:pPr>
        <w:spacing w:after="0"/>
        <w:ind w:left="0"/>
        <w:jc w:val="both"/>
      </w:pPr>
      <w:r>
        <w:rPr>
          <w:rFonts w:ascii="Times New Roman"/>
          <w:b w:val="false"/>
          <w:i w:val="false"/>
          <w:color w:val="000000"/>
          <w:sz w:val="28"/>
        </w:rPr>
        <w:t>
      добровольное прекращение деятельности филиала страховой (перестраховочной) организации-нерезидента Республики Казахстан.</w:t>
      </w:r>
    </w:p>
    <w:bookmarkEnd w:id="17"/>
    <w:bookmarkStart w:name="z28" w:id="18"/>
    <w:p>
      <w:pPr>
        <w:spacing w:after="0"/>
        <w:ind w:left="0"/>
        <w:jc w:val="both"/>
      </w:pPr>
      <w:r>
        <w:rPr>
          <w:rFonts w:ascii="Times New Roman"/>
          <w:b w:val="false"/>
          <w:i w:val="false"/>
          <w:color w:val="000000"/>
          <w:sz w:val="28"/>
        </w:rPr>
        <w:t>
      Изменение состава ликвидационной комиссии осуществляется по решению общего собрания акционеров страховой (перестраховочной) организации, соответствующим органом управления страховой (перестраховочной) организации-нерезидента Республики Казахстан.</w:t>
      </w:r>
    </w:p>
    <w:bookmarkEnd w:id="18"/>
    <w:bookmarkStart w:name="z29" w:id="19"/>
    <w:p>
      <w:pPr>
        <w:spacing w:after="0"/>
        <w:ind w:left="0"/>
        <w:jc w:val="left"/>
      </w:pPr>
      <w:r>
        <w:rPr>
          <w:rFonts w:ascii="Times New Roman"/>
          <w:b/>
          <w:i w:val="false"/>
          <w:color w:val="000000"/>
        </w:rPr>
        <w:t xml:space="preserve"> Глава 2. Особенности организации деятельности ликвидационных комиссий</w:t>
      </w:r>
    </w:p>
    <w:bookmarkEnd w:id="19"/>
    <w:bookmarkStart w:name="z30" w:id="20"/>
    <w:p>
      <w:pPr>
        <w:spacing w:after="0"/>
        <w:ind w:left="0"/>
        <w:jc w:val="both"/>
      </w:pPr>
      <w:r>
        <w:rPr>
          <w:rFonts w:ascii="Times New Roman"/>
          <w:b w:val="false"/>
          <w:i w:val="false"/>
          <w:color w:val="000000"/>
          <w:sz w:val="28"/>
        </w:rPr>
        <w:t>
      3. С даты создания ликвидационной комиссии и до завершения процесса ликвидации, прекращения деятельности:</w:t>
      </w:r>
    </w:p>
    <w:bookmarkEnd w:id="20"/>
    <w:bookmarkStart w:name="z31" w:id="21"/>
    <w:p>
      <w:pPr>
        <w:spacing w:after="0"/>
        <w:ind w:left="0"/>
        <w:jc w:val="both"/>
      </w:pPr>
      <w:r>
        <w:rPr>
          <w:rFonts w:ascii="Times New Roman"/>
          <w:b w:val="false"/>
          <w:i w:val="false"/>
          <w:color w:val="000000"/>
          <w:sz w:val="28"/>
        </w:rPr>
        <w:t>
      1) прекращаются полномочия общего собрания акционеров, других органов и должностных лиц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в том числе по управлению имуществом и погашению обязательств страховой (перестраховочной) организации, филиала страховой (перестраховочной) организации-нерезидента Республики Казахстан, а также их права по управлению страховой (перестраховочной) организацией, филиалом страховой (перестраховочной) организации-нерезидента Республики Казахстан;</w:t>
      </w:r>
    </w:p>
    <w:bookmarkEnd w:id="21"/>
    <w:bookmarkStart w:name="z32" w:id="22"/>
    <w:p>
      <w:pPr>
        <w:spacing w:after="0"/>
        <w:ind w:left="0"/>
        <w:jc w:val="both"/>
      </w:pPr>
      <w:r>
        <w:rPr>
          <w:rFonts w:ascii="Times New Roman"/>
          <w:b w:val="false"/>
          <w:i w:val="false"/>
          <w:color w:val="000000"/>
          <w:sz w:val="28"/>
        </w:rPr>
        <w:t xml:space="preserve">
      2) действия, осуществляемые от имени или за счет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имеют юридическую силу лишь при их совершении председателем ликвидационной комиссии, либо лицом, которому председателем выдана оформленная в установленном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(далее - Гражданский кодекс) порядке доверенность на совершение этих действий;</w:t>
      </w:r>
    </w:p>
    <w:bookmarkEnd w:id="22"/>
    <w:bookmarkStart w:name="z33" w:id="23"/>
    <w:p>
      <w:pPr>
        <w:spacing w:after="0"/>
        <w:ind w:left="0"/>
        <w:jc w:val="both"/>
      </w:pPr>
      <w:r>
        <w:rPr>
          <w:rFonts w:ascii="Times New Roman"/>
          <w:b w:val="false"/>
          <w:i w:val="false"/>
          <w:color w:val="000000"/>
          <w:sz w:val="28"/>
        </w:rPr>
        <w:t>
      3) требования имущественного характера, относящиеся к страховой (перестраховочной) организации, филиалу страховой (перестраховочной) организации-нерезидента Республики Казахстан, рассматриваются ликвидационной комиссией в соответствии с Особенностями деятельности ликвидационных комиссий и гражданским законодательством Республики Казахстан.</w:t>
      </w:r>
    </w:p>
    <w:bookmarkEnd w:id="23"/>
    <w:bookmarkStart w:name="z34" w:id="24"/>
    <w:p>
      <w:pPr>
        <w:spacing w:after="0"/>
        <w:ind w:left="0"/>
        <w:jc w:val="both"/>
      </w:pPr>
      <w:r>
        <w:rPr>
          <w:rFonts w:ascii="Times New Roman"/>
          <w:b w:val="false"/>
          <w:i w:val="false"/>
          <w:color w:val="000000"/>
          <w:sz w:val="28"/>
        </w:rPr>
        <w:t>
      4. С даты создания ликвидационной комиссии к ней переходят все полномочия по управлению делами и имуществом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w:t>
      </w:r>
    </w:p>
    <w:bookmarkEnd w:id="24"/>
    <w:bookmarkStart w:name="z35" w:id="25"/>
    <w:p>
      <w:pPr>
        <w:spacing w:after="0"/>
        <w:ind w:left="0"/>
        <w:jc w:val="both"/>
      </w:pPr>
      <w:r>
        <w:rPr>
          <w:rFonts w:ascii="Times New Roman"/>
          <w:b w:val="false"/>
          <w:i w:val="false"/>
          <w:color w:val="000000"/>
          <w:sz w:val="28"/>
        </w:rPr>
        <w:t>
      Ликвидационная комиссия принимает меры для завершения дел страховой (перестраховочной) организации, филиала страховой (перестраховочной) организации-нерезидента Республики Казахстан, в том числе по обеспечению расчетов с ее кредиторами и акционерами.</w:t>
      </w:r>
    </w:p>
    <w:bookmarkEnd w:id="25"/>
    <w:bookmarkStart w:name="z36" w:id="26"/>
    <w:p>
      <w:pPr>
        <w:spacing w:after="0"/>
        <w:ind w:left="0"/>
        <w:jc w:val="both"/>
      </w:pPr>
      <w:r>
        <w:rPr>
          <w:rFonts w:ascii="Times New Roman"/>
          <w:b w:val="false"/>
          <w:i w:val="false"/>
          <w:color w:val="000000"/>
          <w:sz w:val="28"/>
        </w:rPr>
        <w:t>
      Положение части второй настоящего пункта в части обеспечения расчетов с акционерами не распространяется на прекращающий деятельность филиал страховой (перестраховочной) организации-нерезидента Республики Казахстан.</w:t>
      </w:r>
    </w:p>
    <w:bookmarkEnd w:id="26"/>
    <w:bookmarkStart w:name="z37" w:id="27"/>
    <w:p>
      <w:pPr>
        <w:spacing w:after="0"/>
        <w:ind w:left="0"/>
        <w:jc w:val="both"/>
      </w:pPr>
      <w:r>
        <w:rPr>
          <w:rFonts w:ascii="Times New Roman"/>
          <w:b w:val="false"/>
          <w:i w:val="false"/>
          <w:color w:val="000000"/>
          <w:sz w:val="28"/>
        </w:rPr>
        <w:t>
      Ликвидационная комиссия действует от имени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и самостоятельна при принятии решений по вопросам, входящим в ее компетенцию.</w:t>
      </w:r>
    </w:p>
    <w:bookmarkEnd w:id="27"/>
    <w:bookmarkStart w:name="z38" w:id="28"/>
    <w:p>
      <w:pPr>
        <w:spacing w:after="0"/>
        <w:ind w:left="0"/>
        <w:jc w:val="both"/>
      </w:pPr>
      <w:r>
        <w:rPr>
          <w:rFonts w:ascii="Times New Roman"/>
          <w:b w:val="false"/>
          <w:i w:val="false"/>
          <w:color w:val="000000"/>
          <w:sz w:val="28"/>
        </w:rPr>
        <w:t>
      5. Председатель ликвидационной комиссии возглавляет работу ликвидационной комиссии. В отсутствие председателя ликвидационной комиссии его обязанности исполняет заместитель, назначаемый председателем из числа членов ликвидационной комиссии.</w:t>
      </w:r>
    </w:p>
    <w:bookmarkEnd w:id="28"/>
    <w:bookmarkStart w:name="z39" w:id="29"/>
    <w:p>
      <w:pPr>
        <w:spacing w:after="0"/>
        <w:ind w:left="0"/>
        <w:jc w:val="both"/>
      </w:pPr>
      <w:r>
        <w:rPr>
          <w:rFonts w:ascii="Times New Roman"/>
          <w:b w:val="false"/>
          <w:i w:val="false"/>
          <w:color w:val="000000"/>
          <w:sz w:val="28"/>
        </w:rPr>
        <w:t>
      6. При наличии у страховой (перестраховочной) организации филиалов и (или) представительств, их ликвидация производится подразделением ликвидационной комиссии, создаваемым на местах (далее - подразделение).</w:t>
      </w:r>
    </w:p>
    <w:bookmarkEnd w:id="29"/>
    <w:bookmarkStart w:name="z40" w:id="30"/>
    <w:p>
      <w:pPr>
        <w:spacing w:after="0"/>
        <w:ind w:left="0"/>
        <w:jc w:val="both"/>
      </w:pPr>
      <w:r>
        <w:rPr>
          <w:rFonts w:ascii="Times New Roman"/>
          <w:b w:val="false"/>
          <w:i w:val="false"/>
          <w:color w:val="000000"/>
          <w:sz w:val="28"/>
        </w:rPr>
        <w:t>
      7. Подразделение возглавляется его руководителем, назначаемым приказом председателя ликвидационной комиссии из числа членов ликвидационной комиссии (далее - руководитель подразделения). Руководитель подразделения осуществляет свою деятельность на основании доверенности, выданной ему председателем ликвидационной комиссии. Руководитель подразделения и подразделение подотчетны председателю ликвидационной комиссии.</w:t>
      </w:r>
    </w:p>
    <w:bookmarkEnd w:id="30"/>
    <w:bookmarkStart w:name="z41" w:id="31"/>
    <w:p>
      <w:pPr>
        <w:spacing w:after="0"/>
        <w:ind w:left="0"/>
        <w:jc w:val="both"/>
      </w:pPr>
      <w:r>
        <w:rPr>
          <w:rFonts w:ascii="Times New Roman"/>
          <w:b w:val="false"/>
          <w:i w:val="false"/>
          <w:color w:val="000000"/>
          <w:sz w:val="28"/>
        </w:rPr>
        <w:t>
      8. Права и обязанности члена ликвидационной комиссии, руководителя подразделения, включая условия оплаты труда, определяются в трудовом договоре, заключаемом с председателем ликвидационной комиссии.</w:t>
      </w:r>
    </w:p>
    <w:bookmarkEnd w:id="31"/>
    <w:bookmarkStart w:name="z42" w:id="32"/>
    <w:p>
      <w:pPr>
        <w:spacing w:after="0"/>
        <w:ind w:left="0"/>
        <w:jc w:val="both"/>
      </w:pPr>
      <w:r>
        <w:rPr>
          <w:rFonts w:ascii="Times New Roman"/>
          <w:b w:val="false"/>
          <w:i w:val="false"/>
          <w:color w:val="000000"/>
          <w:sz w:val="28"/>
        </w:rPr>
        <w:t>
      Прием на работу оформляется приказом председателя ликвидационной комиссии.</w:t>
      </w:r>
    </w:p>
    <w:bookmarkEnd w:id="32"/>
    <w:bookmarkStart w:name="z43" w:id="33"/>
    <w:p>
      <w:pPr>
        <w:spacing w:after="0"/>
        <w:ind w:left="0"/>
        <w:jc w:val="both"/>
      </w:pPr>
      <w:r>
        <w:rPr>
          <w:rFonts w:ascii="Times New Roman"/>
          <w:b w:val="false"/>
          <w:i w:val="false"/>
          <w:color w:val="000000"/>
          <w:sz w:val="28"/>
        </w:rPr>
        <w:t>
      Права и обязанности привлеченного работника определяются в трудовом договоре или договоре возмездного оказания услуг, а также в должностных инструкциях на каждого работника, утверждаемых председателем ликвидационной комиссии.</w:t>
      </w:r>
    </w:p>
    <w:bookmarkEnd w:id="33"/>
    <w:bookmarkStart w:name="z44" w:id="34"/>
    <w:p>
      <w:pPr>
        <w:spacing w:after="0"/>
        <w:ind w:left="0"/>
        <w:jc w:val="both"/>
      </w:pPr>
      <w:r>
        <w:rPr>
          <w:rFonts w:ascii="Times New Roman"/>
          <w:b w:val="false"/>
          <w:i w:val="false"/>
          <w:color w:val="000000"/>
          <w:sz w:val="28"/>
        </w:rPr>
        <w:t>
      9. Председатель ликвидационной комиссии осуществляет оперативное руководство, контролирует работу руководителей подразделений и деятельность подразделений.</w:t>
      </w:r>
    </w:p>
    <w:bookmarkEnd w:id="34"/>
    <w:bookmarkStart w:name="z45" w:id="35"/>
    <w:p>
      <w:pPr>
        <w:spacing w:after="0"/>
        <w:ind w:left="0"/>
        <w:jc w:val="both"/>
      </w:pPr>
      <w:r>
        <w:rPr>
          <w:rFonts w:ascii="Times New Roman"/>
          <w:b w:val="false"/>
          <w:i w:val="false"/>
          <w:color w:val="000000"/>
          <w:sz w:val="28"/>
        </w:rPr>
        <w:t>
      10. Ликвидационная комиссия осуществляет процедуру ликвидации, прекращения деятельности в соответствии с планом работы, утвержденным председателем ликвидационной комиссии.</w:t>
      </w:r>
    </w:p>
    <w:bookmarkEnd w:id="35"/>
    <w:bookmarkStart w:name="z46" w:id="36"/>
    <w:p>
      <w:pPr>
        <w:spacing w:after="0"/>
        <w:ind w:left="0"/>
        <w:jc w:val="both"/>
      </w:pPr>
      <w:r>
        <w:rPr>
          <w:rFonts w:ascii="Times New Roman"/>
          <w:b w:val="false"/>
          <w:i w:val="false"/>
          <w:color w:val="000000"/>
          <w:sz w:val="28"/>
        </w:rPr>
        <w:t>
      11. План работы составляется на год с разбивкой на полугодия и предоставляется для сведения в уполномоченный орган в течение 20 (двадцати) рабочих дней с даты создания ликвидационной комиссии и не позднее 10 (десятого) числа месяца, предшествующего планируемому периоду.</w:t>
      </w:r>
    </w:p>
    <w:bookmarkEnd w:id="36"/>
    <w:bookmarkStart w:name="z47" w:id="37"/>
    <w:p>
      <w:pPr>
        <w:spacing w:after="0"/>
        <w:ind w:left="0"/>
        <w:jc w:val="both"/>
      </w:pPr>
      <w:r>
        <w:rPr>
          <w:rFonts w:ascii="Times New Roman"/>
          <w:b w:val="false"/>
          <w:i w:val="false"/>
          <w:color w:val="000000"/>
          <w:sz w:val="28"/>
        </w:rPr>
        <w:t>
      Информация об исполнении плана работы предоставляется ликвидационной комиссией в уполномоченный орган по итогам полугодия.</w:t>
      </w:r>
    </w:p>
    <w:bookmarkEnd w:id="37"/>
    <w:bookmarkStart w:name="z48" w:id="38"/>
    <w:p>
      <w:pPr>
        <w:spacing w:after="0"/>
        <w:ind w:left="0"/>
        <w:jc w:val="both"/>
      </w:pPr>
      <w:r>
        <w:rPr>
          <w:rFonts w:ascii="Times New Roman"/>
          <w:b w:val="false"/>
          <w:i w:val="false"/>
          <w:color w:val="000000"/>
          <w:sz w:val="28"/>
        </w:rPr>
        <w:t xml:space="preserve">
      12. Представители от кредиторов, представители крупных акционеров, а также иные лица страховой (перестраховочной) организации в соответствии с решением общего собрания акционеров страховой (перестраховочной) организации включаются в состав ликвидационной комиссии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88 Закона Республики Казахстан "Об акционерных обществах".</w:t>
      </w:r>
    </w:p>
    <w:bookmarkEnd w:id="38"/>
    <w:bookmarkStart w:name="z49" w:id="39"/>
    <w:p>
      <w:pPr>
        <w:spacing w:after="0"/>
        <w:ind w:left="0"/>
        <w:jc w:val="both"/>
      </w:pPr>
      <w:r>
        <w:rPr>
          <w:rFonts w:ascii="Times New Roman"/>
          <w:b w:val="false"/>
          <w:i w:val="false"/>
          <w:color w:val="000000"/>
          <w:sz w:val="28"/>
        </w:rPr>
        <w:t>
      13. С даты создания ликвидационная комиссия:</w:t>
      </w:r>
    </w:p>
    <w:bookmarkEnd w:id="39"/>
    <w:bookmarkStart w:name="z50" w:id="40"/>
    <w:p>
      <w:pPr>
        <w:spacing w:after="0"/>
        <w:ind w:left="0"/>
        <w:jc w:val="both"/>
      </w:pPr>
      <w:r>
        <w:rPr>
          <w:rFonts w:ascii="Times New Roman"/>
          <w:b w:val="false"/>
          <w:i w:val="false"/>
          <w:color w:val="000000"/>
          <w:sz w:val="28"/>
        </w:rPr>
        <w:t>
      1) в первый рабочий день:</w:t>
      </w:r>
    </w:p>
    <w:bookmarkEnd w:id="40"/>
    <w:bookmarkStart w:name="z51" w:id="41"/>
    <w:p>
      <w:pPr>
        <w:spacing w:after="0"/>
        <w:ind w:left="0"/>
        <w:jc w:val="both"/>
      </w:pPr>
      <w:r>
        <w:rPr>
          <w:rFonts w:ascii="Times New Roman"/>
          <w:b w:val="false"/>
          <w:i w:val="false"/>
          <w:color w:val="000000"/>
          <w:sz w:val="28"/>
        </w:rPr>
        <w:t>
      размещает копии решения уполномоченного органа о выдаче разрешения на добровольную ликвидацию страховой (перестраховочной) организации, на добровольное прекращение деятельности филиала страховой (перестраховочной) организации-нерезидента Республики Казахстан, решения общего собрания акционеров страховой (перестраховочной) организации, решения соответствующего органа управления страховой (перестраховочной) организации-нерезидента Республики Казахстан о создании ликвидационной комиссии в месте, доступном для обозрения;</w:t>
      </w:r>
    </w:p>
    <w:bookmarkEnd w:id="41"/>
    <w:bookmarkStart w:name="z52" w:id="42"/>
    <w:p>
      <w:pPr>
        <w:spacing w:after="0"/>
        <w:ind w:left="0"/>
        <w:jc w:val="both"/>
      </w:pPr>
      <w:r>
        <w:rPr>
          <w:rFonts w:ascii="Times New Roman"/>
          <w:b w:val="false"/>
          <w:i w:val="false"/>
          <w:color w:val="000000"/>
          <w:sz w:val="28"/>
        </w:rPr>
        <w:t>
      проводит ревизию кассы, остаток денег зачисляет на текущий счет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за исключением ежедневного лимита остатка наличных денег в кассе, предусмотренного в пункте 47 Особенностей деятельности ликвидационных комиссий;</w:t>
      </w:r>
    </w:p>
    <w:bookmarkEnd w:id="42"/>
    <w:bookmarkStart w:name="z53" w:id="43"/>
    <w:p>
      <w:pPr>
        <w:spacing w:after="0"/>
        <w:ind w:left="0"/>
        <w:jc w:val="both"/>
      </w:pPr>
      <w:r>
        <w:rPr>
          <w:rFonts w:ascii="Times New Roman"/>
          <w:b w:val="false"/>
          <w:i w:val="false"/>
          <w:color w:val="000000"/>
          <w:sz w:val="28"/>
        </w:rPr>
        <w:t xml:space="preserve">
      предоставляет в банки второго уровня, филиалы банков-нерезидентов Республики Казахстан (далее - банк) в которых имеются банковские счета страховой (перестраховочной) организации, филиала страховой (перестраховочной) организации-нерезидента Республики Казахстан, новые документы с образцами подписей по форме согласно приложению 4 к Правилам открытия, ведения и закрытия банковских счетов клиентов,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зарегистрированным в Реестре государственной регистрации нормативных правовых актов под № 14422;</w:t>
      </w:r>
    </w:p>
    <w:bookmarkEnd w:id="43"/>
    <w:bookmarkStart w:name="z54" w:id="44"/>
    <w:p>
      <w:pPr>
        <w:spacing w:after="0"/>
        <w:ind w:left="0"/>
        <w:jc w:val="both"/>
      </w:pPr>
      <w:r>
        <w:rPr>
          <w:rFonts w:ascii="Times New Roman"/>
          <w:b w:val="false"/>
          <w:i w:val="false"/>
          <w:color w:val="000000"/>
          <w:sz w:val="28"/>
        </w:rPr>
        <w:t>
      2) не позднее 3 (трех) рабочих дней:</w:t>
      </w:r>
    </w:p>
    <w:bookmarkEnd w:id="44"/>
    <w:bookmarkStart w:name="z55" w:id="45"/>
    <w:p>
      <w:pPr>
        <w:spacing w:after="0"/>
        <w:ind w:left="0"/>
        <w:jc w:val="both"/>
      </w:pPr>
      <w:r>
        <w:rPr>
          <w:rFonts w:ascii="Times New Roman"/>
          <w:b w:val="false"/>
          <w:i w:val="false"/>
          <w:color w:val="000000"/>
          <w:sz w:val="28"/>
        </w:rPr>
        <w:t>
      истребует у руководства страховой (перестраховочной) организации, филиала страховой (перестраховочной) организации-нерезидента Республики Казахстан правоустанавливающие документы страховой (перестраховочной) организации, филиала страховой (перестраховочной) организации-нерезидента Республики Казахстан, печати, штампы, электронные носители информации, программное обеспечение, бланки и все другие документы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с составлением необходимых актов о приеме-передаче документов и ценностей;</w:t>
      </w:r>
    </w:p>
    <w:bookmarkEnd w:id="45"/>
    <w:bookmarkStart w:name="z56" w:id="46"/>
    <w:p>
      <w:pPr>
        <w:spacing w:after="0"/>
        <w:ind w:left="0"/>
        <w:jc w:val="both"/>
      </w:pPr>
      <w:r>
        <w:rPr>
          <w:rFonts w:ascii="Times New Roman"/>
          <w:b w:val="false"/>
          <w:i w:val="false"/>
          <w:color w:val="000000"/>
          <w:sz w:val="28"/>
        </w:rPr>
        <w:t>
      информирует органы, осуществляющие регистрацию имущества и сделок с ним, а также акционерные общества "Казахстанская фондовая биржа", "Центральный депозитарий ценных бумаг" о ликвидации, прекращении деятельности и устанавливает запрет на регистрацию сделок по отчуждению имущества страховой (перестраховочной) организации, филиала страховой (перестраховочной) организации-нерезидента Республики Казахстан, совершаемых не ликвидационной комиссией, а также на снятие обременения с имущества, залогодержателем которых являются ликвидируемая страховая (перестраховочная) организация, прекращающий деятельность филиал страховой (перестраховочной) организации-нерезидента Республики Казахстан;</w:t>
      </w:r>
    </w:p>
    <w:bookmarkEnd w:id="46"/>
    <w:bookmarkStart w:name="z57" w:id="47"/>
    <w:p>
      <w:pPr>
        <w:spacing w:after="0"/>
        <w:ind w:left="0"/>
        <w:jc w:val="both"/>
      </w:pPr>
      <w:r>
        <w:rPr>
          <w:rFonts w:ascii="Times New Roman"/>
          <w:b w:val="false"/>
          <w:i w:val="false"/>
          <w:color w:val="000000"/>
          <w:sz w:val="28"/>
        </w:rPr>
        <w:t xml:space="preserve">
      3) в течение 10 (десяти) рабочих дней: </w:t>
      </w:r>
    </w:p>
    <w:bookmarkEnd w:id="47"/>
    <w:bookmarkStart w:name="z58" w:id="48"/>
    <w:p>
      <w:pPr>
        <w:spacing w:after="0"/>
        <w:ind w:left="0"/>
        <w:jc w:val="both"/>
      </w:pPr>
      <w:r>
        <w:rPr>
          <w:rFonts w:ascii="Times New Roman"/>
          <w:b w:val="false"/>
          <w:i w:val="false"/>
          <w:color w:val="000000"/>
          <w:sz w:val="28"/>
        </w:rPr>
        <w:t>
      производит сверку банковских счетов страховой (перестраховочной) организации, филиала страховой (перестраховочной) организации-нерезидента Республики Казахстан и закрывает их, открывает текущий счет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в тенге и (или) иностранной валюте;</w:t>
      </w:r>
    </w:p>
    <w:bookmarkEnd w:id="48"/>
    <w:bookmarkStart w:name="z59" w:id="49"/>
    <w:p>
      <w:pPr>
        <w:spacing w:after="0"/>
        <w:ind w:left="0"/>
        <w:jc w:val="both"/>
      </w:pPr>
      <w:r>
        <w:rPr>
          <w:rFonts w:ascii="Times New Roman"/>
          <w:b w:val="false"/>
          <w:i w:val="false"/>
          <w:color w:val="000000"/>
          <w:sz w:val="28"/>
        </w:rPr>
        <w:t>
      публикует информацию о ликвидации, прекращении деятельности в официальных печатных изданиях центрального органа юстиции на государственном и русском языках с обязательным указанием порядка, сроков заявления претензий кредиторов и адреса, по которому кредиторы страховой (перестраховочной) организации, филиала страховой (перестраховочной) организации-нерезидента Республики Казахстан предъявляют свои требования;</w:t>
      </w:r>
    </w:p>
    <w:bookmarkEnd w:id="49"/>
    <w:bookmarkStart w:name="z60" w:id="50"/>
    <w:p>
      <w:pPr>
        <w:spacing w:after="0"/>
        <w:ind w:left="0"/>
        <w:jc w:val="both"/>
      </w:pPr>
      <w:r>
        <w:rPr>
          <w:rFonts w:ascii="Times New Roman"/>
          <w:b w:val="false"/>
          <w:i w:val="false"/>
          <w:color w:val="000000"/>
          <w:sz w:val="28"/>
        </w:rPr>
        <w:t>
      информирует Государственную корпорацию "Правительство для граждан", органы государственных доходов о начале ликвидации, прекращения деятельности;</w:t>
      </w:r>
    </w:p>
    <w:bookmarkEnd w:id="50"/>
    <w:bookmarkStart w:name="z61" w:id="51"/>
    <w:p>
      <w:pPr>
        <w:spacing w:after="0"/>
        <w:ind w:left="0"/>
        <w:jc w:val="both"/>
      </w:pPr>
      <w:r>
        <w:rPr>
          <w:rFonts w:ascii="Times New Roman"/>
          <w:b w:val="false"/>
          <w:i w:val="false"/>
          <w:color w:val="000000"/>
          <w:sz w:val="28"/>
        </w:rPr>
        <w:t>
      определяет круг лиц, несущих полную материальную ответственность, в том числе лиц, имеющих доступ к автоматизированной информационной системе ведения бухгалтерского учета и обработки финансовой и иной отчетности страховой (перестраховочной) организации, филиала страховой (перестраховочной) организации-нерезидента Республики Казахстан;</w:t>
      </w:r>
    </w:p>
    <w:bookmarkEnd w:id="51"/>
    <w:bookmarkStart w:name="z62" w:id="52"/>
    <w:p>
      <w:pPr>
        <w:spacing w:after="0"/>
        <w:ind w:left="0"/>
        <w:jc w:val="both"/>
      </w:pPr>
      <w:r>
        <w:rPr>
          <w:rFonts w:ascii="Times New Roman"/>
          <w:b w:val="false"/>
          <w:i w:val="false"/>
          <w:color w:val="000000"/>
          <w:sz w:val="28"/>
        </w:rPr>
        <w:t>
      осуществляет распечатку бухгалтерской документации, имеющейся в электронном виде, на дату создания ликвидационной комиссии. При отсутствии данной документации в электронном виде за основу берется документация, имеющаяся на бумажном носителе на указанную дату;</w:t>
      </w:r>
    </w:p>
    <w:bookmarkEnd w:id="52"/>
    <w:bookmarkStart w:name="z63" w:id="53"/>
    <w:p>
      <w:pPr>
        <w:spacing w:after="0"/>
        <w:ind w:left="0"/>
        <w:jc w:val="both"/>
      </w:pPr>
      <w:r>
        <w:rPr>
          <w:rFonts w:ascii="Times New Roman"/>
          <w:b w:val="false"/>
          <w:i w:val="false"/>
          <w:color w:val="000000"/>
          <w:sz w:val="28"/>
        </w:rPr>
        <w:t>
      4) в течение 30 (тридцати) рабочих дней:</w:t>
      </w:r>
    </w:p>
    <w:bookmarkEnd w:id="53"/>
    <w:bookmarkStart w:name="z64" w:id="54"/>
    <w:p>
      <w:pPr>
        <w:spacing w:after="0"/>
        <w:ind w:left="0"/>
        <w:jc w:val="both"/>
      </w:pPr>
      <w:r>
        <w:rPr>
          <w:rFonts w:ascii="Times New Roman"/>
          <w:b w:val="false"/>
          <w:i w:val="false"/>
          <w:color w:val="000000"/>
          <w:sz w:val="28"/>
        </w:rPr>
        <w:t>
      увольняет руководящих работников и работников страховой (перестраховочной) организации, филиала страховой (перестраховочной) организации-нерезидента Республики Казахстан в соответствии с трудовым законодательством Республики Казахстан;</w:t>
      </w:r>
    </w:p>
    <w:bookmarkEnd w:id="54"/>
    <w:bookmarkStart w:name="z65" w:id="55"/>
    <w:p>
      <w:pPr>
        <w:spacing w:after="0"/>
        <w:ind w:left="0"/>
        <w:jc w:val="both"/>
      </w:pPr>
      <w:r>
        <w:rPr>
          <w:rFonts w:ascii="Times New Roman"/>
          <w:b w:val="false"/>
          <w:i w:val="false"/>
          <w:color w:val="000000"/>
          <w:sz w:val="28"/>
        </w:rPr>
        <w:t>
      нанимает необходимое количество работников для обеспечения выполнения своих функций и обязанностей;</w:t>
      </w:r>
    </w:p>
    <w:bookmarkEnd w:id="55"/>
    <w:bookmarkStart w:name="z66" w:id="56"/>
    <w:p>
      <w:pPr>
        <w:spacing w:after="0"/>
        <w:ind w:left="0"/>
        <w:jc w:val="both"/>
      </w:pPr>
      <w:r>
        <w:rPr>
          <w:rFonts w:ascii="Times New Roman"/>
          <w:b w:val="false"/>
          <w:i w:val="false"/>
          <w:color w:val="000000"/>
          <w:sz w:val="28"/>
        </w:rPr>
        <w:t>
      составляет список кредиторов, устанавливает их адреса по имеющимся документам и сверяет с данными аналитического учета;</w:t>
      </w:r>
    </w:p>
    <w:bookmarkEnd w:id="56"/>
    <w:bookmarkStart w:name="z67" w:id="57"/>
    <w:p>
      <w:pPr>
        <w:spacing w:after="0"/>
        <w:ind w:left="0"/>
        <w:jc w:val="both"/>
      </w:pPr>
      <w:r>
        <w:rPr>
          <w:rFonts w:ascii="Times New Roman"/>
          <w:b w:val="false"/>
          <w:i w:val="false"/>
          <w:color w:val="000000"/>
          <w:sz w:val="28"/>
        </w:rPr>
        <w:t>
      письменно уведомляет каждого кредитора страховой (перестраховочной) организации о ликвидации, каждого кредитора филиала страховой (перестраховочной) организации-нерезидента Республики Казахстан о прекращении деятельности;</w:t>
      </w:r>
    </w:p>
    <w:bookmarkEnd w:id="57"/>
    <w:bookmarkStart w:name="z68" w:id="58"/>
    <w:p>
      <w:pPr>
        <w:spacing w:after="0"/>
        <w:ind w:left="0"/>
        <w:jc w:val="both"/>
      </w:pPr>
      <w:r>
        <w:rPr>
          <w:rFonts w:ascii="Times New Roman"/>
          <w:b w:val="false"/>
          <w:i w:val="false"/>
          <w:color w:val="000000"/>
          <w:sz w:val="28"/>
        </w:rPr>
        <w:t>
      при отсутствии сведений о кредиторах составляет акт с указанием имеющихся реквизитов и причин невозможности письменного уведомления;</w:t>
      </w:r>
    </w:p>
    <w:bookmarkEnd w:id="58"/>
    <w:bookmarkStart w:name="z69" w:id="59"/>
    <w:p>
      <w:pPr>
        <w:spacing w:after="0"/>
        <w:ind w:left="0"/>
        <w:jc w:val="both"/>
      </w:pPr>
      <w:r>
        <w:rPr>
          <w:rFonts w:ascii="Times New Roman"/>
          <w:b w:val="false"/>
          <w:i w:val="false"/>
          <w:color w:val="000000"/>
          <w:sz w:val="28"/>
        </w:rPr>
        <w:t>
      по акту приема-передачи принимает активы, в том числе имущество страховой (перестраховочной) организации, филиала страховой (перестраховочной) организации-нерезидента Республики Казахстан, изымает бланки договоров (полисов) страховой (перестраховочной) организации, филиала страховой (перестраховочной) организации-нерезидента Республики Казахстан и остатки денежной наличности, находящиеся у страховых агентов;</w:t>
      </w:r>
    </w:p>
    <w:bookmarkEnd w:id="59"/>
    <w:bookmarkStart w:name="z70" w:id="60"/>
    <w:p>
      <w:pPr>
        <w:spacing w:after="0"/>
        <w:ind w:left="0"/>
        <w:jc w:val="both"/>
      </w:pPr>
      <w:r>
        <w:rPr>
          <w:rFonts w:ascii="Times New Roman"/>
          <w:b w:val="false"/>
          <w:i w:val="false"/>
          <w:color w:val="000000"/>
          <w:sz w:val="28"/>
        </w:rPr>
        <w:t>
      после принятия дел и документов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назначает лицо, ответственное за организацию хранения документов страховой (перестраховочной) организации, филиала страховой (перестраховочной) организации-нерезидента Республики Казахстан;</w:t>
      </w:r>
    </w:p>
    <w:bookmarkEnd w:id="60"/>
    <w:bookmarkStart w:name="z71" w:id="61"/>
    <w:p>
      <w:pPr>
        <w:spacing w:after="0"/>
        <w:ind w:left="0"/>
        <w:jc w:val="both"/>
      </w:pPr>
      <w:r>
        <w:rPr>
          <w:rFonts w:ascii="Times New Roman"/>
          <w:b w:val="false"/>
          <w:i w:val="false"/>
          <w:color w:val="000000"/>
          <w:sz w:val="28"/>
        </w:rPr>
        <w:t>
      5) в течение всего периода ликвидации, прекращения деятельности:</w:t>
      </w:r>
    </w:p>
    <w:bookmarkEnd w:id="61"/>
    <w:bookmarkStart w:name="z72" w:id="62"/>
    <w:p>
      <w:pPr>
        <w:spacing w:after="0"/>
        <w:ind w:left="0"/>
        <w:jc w:val="both"/>
      </w:pPr>
      <w:r>
        <w:rPr>
          <w:rFonts w:ascii="Times New Roman"/>
          <w:b w:val="false"/>
          <w:i w:val="false"/>
          <w:color w:val="000000"/>
          <w:sz w:val="28"/>
        </w:rPr>
        <w:t>
      определяет правомерность требований кредиторов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и удовлетворяет их в соответствии с утвержденным промежуточным ликвидационным балансом страховой (перестраховочной) организации, филиала страховой (перестраховочной) организации-нерезидента Республики Казахстан и реестром требований кредиторов;</w:t>
      </w:r>
    </w:p>
    <w:bookmarkEnd w:id="62"/>
    <w:bookmarkStart w:name="z73" w:id="63"/>
    <w:p>
      <w:pPr>
        <w:spacing w:after="0"/>
        <w:ind w:left="0"/>
        <w:jc w:val="both"/>
      </w:pPr>
      <w:r>
        <w:rPr>
          <w:rFonts w:ascii="Times New Roman"/>
          <w:b w:val="false"/>
          <w:i w:val="false"/>
          <w:color w:val="000000"/>
          <w:sz w:val="28"/>
        </w:rPr>
        <w:t>
      выявляет активы страховой (перестраховочной) организации, филиала страховой (перестраховочной) организации-нерезидента Республики Казахстан;</w:t>
      </w:r>
    </w:p>
    <w:bookmarkEnd w:id="63"/>
    <w:bookmarkStart w:name="z74" w:id="64"/>
    <w:p>
      <w:pPr>
        <w:spacing w:after="0"/>
        <w:ind w:left="0"/>
        <w:jc w:val="both"/>
      </w:pPr>
      <w:r>
        <w:rPr>
          <w:rFonts w:ascii="Times New Roman"/>
          <w:b w:val="false"/>
          <w:i w:val="false"/>
          <w:color w:val="000000"/>
          <w:sz w:val="28"/>
        </w:rPr>
        <w:t>
      распоряжается активами страховой (перестраховочной) организации, филиала страховой (перестраховочной) организации-нерезидента Республики Казахстан в соответствии с целями ликвидации, прекращения деятельности;</w:t>
      </w:r>
    </w:p>
    <w:bookmarkEnd w:id="64"/>
    <w:bookmarkStart w:name="z75" w:id="65"/>
    <w:p>
      <w:pPr>
        <w:spacing w:after="0"/>
        <w:ind w:left="0"/>
        <w:jc w:val="both"/>
      </w:pPr>
      <w:r>
        <w:rPr>
          <w:rFonts w:ascii="Times New Roman"/>
          <w:b w:val="false"/>
          <w:i w:val="false"/>
          <w:color w:val="000000"/>
          <w:sz w:val="28"/>
        </w:rPr>
        <w:t>
      обеспечивает сохранность программного обеспечения и электронных носителей информации, а также другой информации страховой (перестраховочной) организации, филиала страховой (перестраховочной) организации-нерезидента Республики Казахстан;</w:t>
      </w:r>
    </w:p>
    <w:bookmarkEnd w:id="65"/>
    <w:bookmarkStart w:name="z76" w:id="66"/>
    <w:p>
      <w:pPr>
        <w:spacing w:after="0"/>
        <w:ind w:left="0"/>
        <w:jc w:val="both"/>
      </w:pPr>
      <w:r>
        <w:rPr>
          <w:rFonts w:ascii="Times New Roman"/>
          <w:b w:val="false"/>
          <w:i w:val="false"/>
          <w:color w:val="000000"/>
          <w:sz w:val="28"/>
        </w:rPr>
        <w:t>
      принимает меры по сохранности документов и имущества страховой (перестраховочной) организации, филиала страховой (перестраховочной) организации-нерезидента Республики Казахстан;</w:t>
      </w:r>
    </w:p>
    <w:bookmarkEnd w:id="66"/>
    <w:bookmarkStart w:name="z77" w:id="67"/>
    <w:p>
      <w:pPr>
        <w:spacing w:after="0"/>
        <w:ind w:left="0"/>
        <w:jc w:val="both"/>
      </w:pPr>
      <w:r>
        <w:rPr>
          <w:rFonts w:ascii="Times New Roman"/>
          <w:b w:val="false"/>
          <w:i w:val="false"/>
          <w:color w:val="000000"/>
          <w:sz w:val="28"/>
        </w:rPr>
        <w:t>
      по итогам года публикует в двух периодических печатных изданиях на государственном и русском языках, распространяемых на всей территории Республики Казахстан, информацию о ходе ликвидационного производства страховой (перестраховочной) организации, филиала страховой (перестраховочной) организации-нерезидента Республики Казахстан в срок не позднее 1 (первого) февраля года, следующего за отчетным;</w:t>
      </w:r>
    </w:p>
    <w:bookmarkEnd w:id="67"/>
    <w:bookmarkStart w:name="z78" w:id="68"/>
    <w:p>
      <w:pPr>
        <w:spacing w:after="0"/>
        <w:ind w:left="0"/>
        <w:jc w:val="both"/>
      </w:pPr>
      <w:r>
        <w:rPr>
          <w:rFonts w:ascii="Times New Roman"/>
          <w:b w:val="false"/>
          <w:i w:val="false"/>
          <w:color w:val="000000"/>
          <w:sz w:val="28"/>
        </w:rPr>
        <w:t>
      предъявляет требования и выступает в суде от имени страховой (перестраховочной) организации, филиала страховой (перестраховочной) организации-нерезидента Республики Казахстан;</w:t>
      </w:r>
    </w:p>
    <w:bookmarkEnd w:id="68"/>
    <w:bookmarkStart w:name="z79" w:id="69"/>
    <w:p>
      <w:pPr>
        <w:spacing w:after="0"/>
        <w:ind w:left="0"/>
        <w:jc w:val="both"/>
      </w:pPr>
      <w:r>
        <w:rPr>
          <w:rFonts w:ascii="Times New Roman"/>
          <w:b w:val="false"/>
          <w:i w:val="false"/>
          <w:color w:val="000000"/>
          <w:sz w:val="28"/>
        </w:rPr>
        <w:t>
      принимает меры к получению задолженности с дебиторов страховой (перестраховочной) организации, филиала страховой (перестраховочной) организации-нерезидента Республики Казахстан;</w:t>
      </w:r>
    </w:p>
    <w:bookmarkEnd w:id="69"/>
    <w:bookmarkStart w:name="z80" w:id="70"/>
    <w:p>
      <w:pPr>
        <w:spacing w:after="0"/>
        <w:ind w:left="0"/>
        <w:jc w:val="both"/>
      </w:pPr>
      <w:r>
        <w:rPr>
          <w:rFonts w:ascii="Times New Roman"/>
          <w:b w:val="false"/>
          <w:i w:val="false"/>
          <w:color w:val="000000"/>
          <w:sz w:val="28"/>
        </w:rPr>
        <w:t>
      6) при установлении факта недостаточности имущества страховой (перестраховочной) организации для удовлетворения требований кредиторов в полном объеме, подает в суд заявление о признании страховой (перестраховочной) организации банкротом.</w:t>
      </w:r>
    </w:p>
    <w:bookmarkEnd w:id="70"/>
    <w:bookmarkStart w:name="z81" w:id="71"/>
    <w:p>
      <w:pPr>
        <w:spacing w:after="0"/>
        <w:ind w:left="0"/>
        <w:jc w:val="both"/>
      </w:pPr>
      <w:r>
        <w:rPr>
          <w:rFonts w:ascii="Times New Roman"/>
          <w:b w:val="false"/>
          <w:i w:val="false"/>
          <w:color w:val="000000"/>
          <w:sz w:val="28"/>
        </w:rPr>
        <w:t xml:space="preserve">
      При установлении недостаточности активов филиала страховой (перестраховочной) организации-нерезидента Республики Казахстан, страховая (перестраховочная) организация-нерезидент Республики Казахстан удовлетворяет требования кредиторов филиала страховой (перестраховочной) организации-нерезидента Республики Казахстан в соответствии с письменным обязательством, ранее представленным в уполномоченный орган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2 статьи 30-1 Закона о страховой деятельности;</w:t>
      </w:r>
    </w:p>
    <w:bookmarkEnd w:id="71"/>
    <w:bookmarkStart w:name="z82" w:id="72"/>
    <w:p>
      <w:pPr>
        <w:spacing w:after="0"/>
        <w:ind w:left="0"/>
        <w:jc w:val="both"/>
      </w:pPr>
      <w:r>
        <w:rPr>
          <w:rFonts w:ascii="Times New Roman"/>
          <w:b w:val="false"/>
          <w:i w:val="false"/>
          <w:color w:val="000000"/>
          <w:sz w:val="28"/>
        </w:rPr>
        <w:t>
      7) составляет отчет о ликвидации и ликвидационный баланс страховой (перестраховочной) организации, составляет отчет о ликвидации и ликвидационный отчет об активах и обязательствах филиала страховой (перестраховочной) организации-нерезидента Республики Казахстан, предоставляет их на утверждение общего собрания акционеров страховой (перестраховочной) организации, соответствующему органу управления страховой (перестраховочной) организации-нерезидента Республики Казахстан;</w:t>
      </w:r>
    </w:p>
    <w:bookmarkEnd w:id="72"/>
    <w:bookmarkStart w:name="z83" w:id="73"/>
    <w:p>
      <w:pPr>
        <w:spacing w:after="0"/>
        <w:ind w:left="0"/>
        <w:jc w:val="both"/>
      </w:pPr>
      <w:r>
        <w:rPr>
          <w:rFonts w:ascii="Times New Roman"/>
          <w:b w:val="false"/>
          <w:i w:val="false"/>
          <w:color w:val="000000"/>
          <w:sz w:val="28"/>
        </w:rPr>
        <w:t>
      8) сдает документы для хранения в архив и уведомляет об этом уполномоченный орган;</w:t>
      </w:r>
    </w:p>
    <w:bookmarkEnd w:id="73"/>
    <w:bookmarkStart w:name="z84" w:id="74"/>
    <w:p>
      <w:pPr>
        <w:spacing w:after="0"/>
        <w:ind w:left="0"/>
        <w:jc w:val="both"/>
      </w:pPr>
      <w:r>
        <w:rPr>
          <w:rFonts w:ascii="Times New Roman"/>
          <w:b w:val="false"/>
          <w:i w:val="false"/>
          <w:color w:val="000000"/>
          <w:sz w:val="28"/>
        </w:rPr>
        <w:t>
      9) осуществляет иные полномочия в соответствии с Особенностями деятельности ликвидационных комиссий.</w:t>
      </w:r>
    </w:p>
    <w:bookmarkEnd w:id="74"/>
    <w:bookmarkStart w:name="z85" w:id="75"/>
    <w:p>
      <w:pPr>
        <w:spacing w:after="0"/>
        <w:ind w:left="0"/>
        <w:jc w:val="both"/>
      </w:pPr>
      <w:r>
        <w:rPr>
          <w:rFonts w:ascii="Times New Roman"/>
          <w:b w:val="false"/>
          <w:i w:val="false"/>
          <w:color w:val="000000"/>
          <w:sz w:val="28"/>
        </w:rPr>
        <w:t>
      14. Текущий счет в тенге и (или) в иностранной валюте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открывается в банке по месту нахождения их головного офиса.</w:t>
      </w:r>
    </w:p>
    <w:bookmarkEnd w:id="75"/>
    <w:bookmarkStart w:name="z86" w:id="76"/>
    <w:p>
      <w:pPr>
        <w:spacing w:after="0"/>
        <w:ind w:left="0"/>
        <w:jc w:val="both"/>
      </w:pPr>
      <w:r>
        <w:rPr>
          <w:rFonts w:ascii="Times New Roman"/>
          <w:b w:val="false"/>
          <w:i w:val="false"/>
          <w:color w:val="000000"/>
          <w:sz w:val="28"/>
        </w:rPr>
        <w:t>
      Все деньги ликвидируемой страховой (перестраховочной) организации, включая его филиалы и (или) представительства, прекращающего деятельность филиала страховой (перестраховочной) организации-нерезидента Республики Казахстан зачисляются на текущий счет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за исключением ежедневного лимита остатка наличных денег в кассе, предусмотренного в пункте 47 Особенностей деятельности ликвидационных комиссий.</w:t>
      </w:r>
    </w:p>
    <w:bookmarkEnd w:id="76"/>
    <w:bookmarkStart w:name="z87" w:id="77"/>
    <w:p>
      <w:pPr>
        <w:spacing w:after="0"/>
        <w:ind w:left="0"/>
        <w:jc w:val="both"/>
      </w:pPr>
      <w:r>
        <w:rPr>
          <w:rFonts w:ascii="Times New Roman"/>
          <w:b w:val="false"/>
          <w:i w:val="false"/>
          <w:color w:val="000000"/>
          <w:sz w:val="28"/>
        </w:rPr>
        <w:t>
      По письменному требованию физических или юридических лиц, не имеющих задолженности перед ликвидируемой страховой (перестраховочной) организацией, прекращающим деятельность филиалом страховой (перестраховочной) организации-нерезидента Республики Казахстан, ликвидационной комиссией осуществляется возврат денег, поступивших на банковские счета страховой (перестраховочной) организации, филиала страховой (перестраховочной) организации-нерезидента Республики Казахстан после получения разрешения на добровольную ликвидацию страховой (перестраховочной) организации, добровольное прекращение деятельности филиала страховой (перестраховочной) организации-нерезидента Республики Казахстан.</w:t>
      </w:r>
    </w:p>
    <w:bookmarkEnd w:id="77"/>
    <w:bookmarkStart w:name="z88" w:id="78"/>
    <w:p>
      <w:pPr>
        <w:spacing w:after="0"/>
        <w:ind w:left="0"/>
        <w:jc w:val="both"/>
      </w:pPr>
      <w:r>
        <w:rPr>
          <w:rFonts w:ascii="Times New Roman"/>
          <w:b w:val="false"/>
          <w:i w:val="false"/>
          <w:color w:val="000000"/>
          <w:sz w:val="28"/>
        </w:rPr>
        <w:t>
      15. При выявлении фактов нарушения законодательства Республики Казахстан со стороны членов и работников ликвидационной комиссии (руководящих работников и работников страховой (перестраховочной) организации, филиала страховой (перестраховочной) организации-нерезидента Республики Казахстан) председатель ликвидационной комиссии в установленном порядке обращается в правоохранительные органы или в суд, а также уведомляет об этом уполномоченный орган.</w:t>
      </w:r>
    </w:p>
    <w:bookmarkEnd w:id="78"/>
    <w:bookmarkStart w:name="z89" w:id="79"/>
    <w:p>
      <w:pPr>
        <w:spacing w:after="0"/>
        <w:ind w:left="0"/>
        <w:jc w:val="both"/>
      </w:pPr>
      <w:r>
        <w:rPr>
          <w:rFonts w:ascii="Times New Roman"/>
          <w:b w:val="false"/>
          <w:i w:val="false"/>
          <w:color w:val="000000"/>
          <w:sz w:val="28"/>
        </w:rPr>
        <w:t>
      16. При нарушении сроков, установленных планом работы, ликвидационная комиссия в течение 10 (десяти) календарных дней предоставляет в уполномоченный орган соответствующее письменное пояснение с приложением копий соответствующих документов.</w:t>
      </w:r>
    </w:p>
    <w:bookmarkEnd w:id="79"/>
    <w:bookmarkStart w:name="z90" w:id="80"/>
    <w:p>
      <w:pPr>
        <w:spacing w:after="0"/>
        <w:ind w:left="0"/>
        <w:jc w:val="both"/>
      </w:pPr>
      <w:r>
        <w:rPr>
          <w:rFonts w:ascii="Times New Roman"/>
          <w:b w:val="false"/>
          <w:i w:val="false"/>
          <w:color w:val="000000"/>
          <w:sz w:val="28"/>
        </w:rPr>
        <w:t>
      17. Ликвидационная комиссия предоставляет отчеты о проделанной работе, а при необходимости и дополнительную информацию в уполномоченный орган.</w:t>
      </w:r>
    </w:p>
    <w:bookmarkEnd w:id="80"/>
    <w:bookmarkStart w:name="z91" w:id="81"/>
    <w:p>
      <w:pPr>
        <w:spacing w:after="0"/>
        <w:ind w:left="0"/>
        <w:jc w:val="both"/>
      </w:pPr>
      <w:r>
        <w:rPr>
          <w:rFonts w:ascii="Times New Roman"/>
          <w:b w:val="false"/>
          <w:i w:val="false"/>
          <w:color w:val="000000"/>
          <w:sz w:val="28"/>
        </w:rPr>
        <w:t xml:space="preserve">
      Формы, сроки и периодичность предоставления отчетов о проделанной работе ликвидационных комиссий страховой (перестраховочной) организации, филиала страховой (перестраховочной) организации-нерезидента Республики Казахстан установлены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февраля 2016 года № 65 "Об утверждении форм, сроков и периодичности предоставления ликвидационными комиссиями добровольно и принудительно ликвидируемых страховых (перестраховочных) организаций, добровольно и принудительно прекращающих деятельность филиалов страховых (перестраховочных) организаций-нерезидентов Республики Казахстан отчетов и дополнительной информации", зарегистрированным в Реестре государственной регистрации нормативных правовых актов под № 13638.</w:t>
      </w:r>
    </w:p>
    <w:bookmarkEnd w:id="81"/>
    <w:bookmarkStart w:name="z92" w:id="82"/>
    <w:p>
      <w:pPr>
        <w:spacing w:after="0"/>
        <w:ind w:left="0"/>
        <w:jc w:val="both"/>
      </w:pPr>
      <w:r>
        <w:rPr>
          <w:rFonts w:ascii="Times New Roman"/>
          <w:b w:val="false"/>
          <w:i w:val="false"/>
          <w:color w:val="000000"/>
          <w:sz w:val="28"/>
        </w:rPr>
        <w:t>
      Подразделения ликвидационной комиссии, осуществляющие свою деятельность в филиалах и представительствах страховой (перестраховочной) организации, предоставляют отчет о проделанной работе председателю ликвидационной комиссии.</w:t>
      </w:r>
    </w:p>
    <w:bookmarkEnd w:id="82"/>
    <w:bookmarkStart w:name="z93" w:id="83"/>
    <w:p>
      <w:pPr>
        <w:spacing w:after="0"/>
        <w:ind w:left="0"/>
        <w:jc w:val="left"/>
      </w:pPr>
      <w:r>
        <w:rPr>
          <w:rFonts w:ascii="Times New Roman"/>
          <w:b/>
          <w:i w:val="false"/>
          <w:color w:val="000000"/>
        </w:rPr>
        <w:t xml:space="preserve"> Глава 3. Особенности формирования и утверждения сметы ликвидационных расходов</w:t>
      </w:r>
    </w:p>
    <w:bookmarkEnd w:id="83"/>
    <w:bookmarkStart w:name="z94" w:id="84"/>
    <w:p>
      <w:pPr>
        <w:spacing w:after="0"/>
        <w:ind w:left="0"/>
        <w:jc w:val="both"/>
      </w:pPr>
      <w:r>
        <w:rPr>
          <w:rFonts w:ascii="Times New Roman"/>
          <w:b w:val="false"/>
          <w:i w:val="false"/>
          <w:color w:val="000000"/>
          <w:sz w:val="28"/>
        </w:rPr>
        <w:t>
      18. Все расходы, связанные с добровольной ликвидацией страховой (перестраховочной) организации, производятся только за счет средств страховой (перестраховочной) организации.</w:t>
      </w:r>
    </w:p>
    <w:bookmarkEnd w:id="84"/>
    <w:bookmarkStart w:name="z95" w:id="85"/>
    <w:p>
      <w:pPr>
        <w:spacing w:after="0"/>
        <w:ind w:left="0"/>
        <w:jc w:val="both"/>
      </w:pPr>
      <w:r>
        <w:rPr>
          <w:rFonts w:ascii="Times New Roman"/>
          <w:b w:val="false"/>
          <w:i w:val="false"/>
          <w:color w:val="000000"/>
          <w:sz w:val="28"/>
        </w:rPr>
        <w:t>
      Все расходы, связанные c добровольным прекращением деятельности филиала страховой (перестраховочной) организации-нерезидента Республики Казахстан, производятся только за счет средств страховой (перестраховочной) организации-нерезидента Республики Казахстан, за исключением активов филиала страховой (перестраховочной) организации-нерезидента Республики Казахстан, принятых в качестве резерва.</w:t>
      </w:r>
    </w:p>
    <w:bookmarkEnd w:id="85"/>
    <w:bookmarkStart w:name="z96" w:id="86"/>
    <w:p>
      <w:pPr>
        <w:spacing w:after="0"/>
        <w:ind w:left="0"/>
        <w:jc w:val="both"/>
      </w:pPr>
      <w:r>
        <w:rPr>
          <w:rFonts w:ascii="Times New Roman"/>
          <w:b w:val="false"/>
          <w:i w:val="false"/>
          <w:color w:val="000000"/>
          <w:sz w:val="28"/>
        </w:rPr>
        <w:t>
      Расходы, связанные с ликвидационным производством, в том числе по обеспечению деятельности ликвидационной комиссии, расходы, вытекающие из необходимости обеспечения основных функций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производятся вне очереди и постоянно. Не осуществляется нецелевое расходование ликвидационной массы, а также резервирование средств на ликвидационные расходы на срок более 90 (девяноста) календарных дней.</w:t>
      </w:r>
    </w:p>
    <w:bookmarkEnd w:id="86"/>
    <w:bookmarkStart w:name="z97" w:id="87"/>
    <w:p>
      <w:pPr>
        <w:spacing w:after="0"/>
        <w:ind w:left="0"/>
        <w:jc w:val="both"/>
      </w:pPr>
      <w:r>
        <w:rPr>
          <w:rFonts w:ascii="Times New Roman"/>
          <w:b w:val="false"/>
          <w:i w:val="false"/>
          <w:color w:val="000000"/>
          <w:sz w:val="28"/>
        </w:rPr>
        <w:t>
      19. В целях упорядочения расходов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в период деятельности ликвидационной комиссии составляется смета ликвидационных расходов ликвидационной комиссии по форме в соответствии с приложением 1 к Особенностям деятельности ликвидационных комиссий.</w:t>
      </w:r>
    </w:p>
    <w:bookmarkEnd w:id="87"/>
    <w:bookmarkStart w:name="z98" w:id="88"/>
    <w:p>
      <w:pPr>
        <w:spacing w:after="0"/>
        <w:ind w:left="0"/>
        <w:jc w:val="both"/>
      </w:pPr>
      <w:r>
        <w:rPr>
          <w:rFonts w:ascii="Times New Roman"/>
          <w:b w:val="false"/>
          <w:i w:val="false"/>
          <w:color w:val="000000"/>
          <w:sz w:val="28"/>
        </w:rPr>
        <w:t>
      20. Смета ликвидационных расходов составляется ликвидационной комиссией в течение 10 (десяти) календарных дней после ее создания и предоставляется с приложением к ней пояснительной записки для согласования в уполномоченный орган, который рассматривает смету в течение 15 (пятнадцати) календарных дней.</w:t>
      </w:r>
    </w:p>
    <w:bookmarkEnd w:id="88"/>
    <w:bookmarkStart w:name="z99" w:id="89"/>
    <w:p>
      <w:pPr>
        <w:spacing w:after="0"/>
        <w:ind w:left="0"/>
        <w:jc w:val="both"/>
      </w:pPr>
      <w:r>
        <w:rPr>
          <w:rFonts w:ascii="Times New Roman"/>
          <w:b w:val="false"/>
          <w:i w:val="false"/>
          <w:color w:val="000000"/>
          <w:sz w:val="28"/>
        </w:rPr>
        <w:t>
      Смета ликвидационных расходов подписывается председателем ликвидационной комиссии (на период его отсутствия – заместителем), главным бухгалтером и исполнителем.</w:t>
      </w:r>
    </w:p>
    <w:bookmarkEnd w:id="89"/>
    <w:bookmarkStart w:name="z100" w:id="90"/>
    <w:p>
      <w:pPr>
        <w:spacing w:after="0"/>
        <w:ind w:left="0"/>
        <w:jc w:val="both"/>
      </w:pPr>
      <w:r>
        <w:rPr>
          <w:rFonts w:ascii="Times New Roman"/>
          <w:b w:val="false"/>
          <w:i w:val="false"/>
          <w:color w:val="000000"/>
          <w:sz w:val="28"/>
        </w:rPr>
        <w:t>
      Смета ликвидационных расходов составляется в разрезе каждого месяца в рамках квартала.</w:t>
      </w:r>
    </w:p>
    <w:bookmarkEnd w:id="90"/>
    <w:bookmarkStart w:name="z101" w:id="91"/>
    <w:p>
      <w:pPr>
        <w:spacing w:after="0"/>
        <w:ind w:left="0"/>
        <w:jc w:val="both"/>
      </w:pPr>
      <w:r>
        <w:rPr>
          <w:rFonts w:ascii="Times New Roman"/>
          <w:b w:val="false"/>
          <w:i w:val="false"/>
          <w:color w:val="000000"/>
          <w:sz w:val="28"/>
        </w:rPr>
        <w:t>
      В срок не позднее 10 (десятого) числа месяца, предшествующего планируемому периоду, ликвидационная комиссия для последующего согласования предоставляет смету ликвидационных расходов в уполномоченный орган.</w:t>
      </w:r>
    </w:p>
    <w:bookmarkEnd w:id="91"/>
    <w:bookmarkStart w:name="z102" w:id="92"/>
    <w:p>
      <w:pPr>
        <w:spacing w:after="0"/>
        <w:ind w:left="0"/>
        <w:jc w:val="both"/>
      </w:pPr>
      <w:r>
        <w:rPr>
          <w:rFonts w:ascii="Times New Roman"/>
          <w:b w:val="false"/>
          <w:i w:val="false"/>
          <w:color w:val="000000"/>
          <w:sz w:val="28"/>
        </w:rPr>
        <w:t>
      До создания комитета кредиторов смета ликвидационных расходов утверждается председателем ликвидационной комиссии.</w:t>
      </w:r>
    </w:p>
    <w:bookmarkEnd w:id="92"/>
    <w:bookmarkStart w:name="z103" w:id="93"/>
    <w:p>
      <w:pPr>
        <w:spacing w:after="0"/>
        <w:ind w:left="0"/>
        <w:jc w:val="both"/>
      </w:pPr>
      <w:r>
        <w:rPr>
          <w:rFonts w:ascii="Times New Roman"/>
          <w:b w:val="false"/>
          <w:i w:val="false"/>
          <w:color w:val="000000"/>
          <w:sz w:val="28"/>
        </w:rPr>
        <w:t>
      Изменения и дополнения в смету ликвидационных расходов председателем ликвидационной комиссии вносятся только по согласованию с уполномоченным органом.</w:t>
      </w:r>
    </w:p>
    <w:bookmarkEnd w:id="93"/>
    <w:bookmarkStart w:name="z104" w:id="94"/>
    <w:p>
      <w:pPr>
        <w:spacing w:after="0"/>
        <w:ind w:left="0"/>
        <w:jc w:val="both"/>
      </w:pPr>
      <w:r>
        <w:rPr>
          <w:rFonts w:ascii="Times New Roman"/>
          <w:b w:val="false"/>
          <w:i w:val="false"/>
          <w:color w:val="000000"/>
          <w:sz w:val="28"/>
        </w:rPr>
        <w:t>
      21. После утверждения состава комитета кредиторов смета ликвидационных расходов предоставляется ежеквартально ликвидационной комиссией на утверждение комитета кредиторов не позднее 5 (пятого) числа месяца, предшествующего планируемому периоду.</w:t>
      </w:r>
    </w:p>
    <w:bookmarkEnd w:id="94"/>
    <w:bookmarkStart w:name="z105" w:id="95"/>
    <w:p>
      <w:pPr>
        <w:spacing w:after="0"/>
        <w:ind w:left="0"/>
        <w:jc w:val="both"/>
      </w:pPr>
      <w:r>
        <w:rPr>
          <w:rFonts w:ascii="Times New Roman"/>
          <w:b w:val="false"/>
          <w:i w:val="false"/>
          <w:color w:val="000000"/>
          <w:sz w:val="28"/>
        </w:rPr>
        <w:t>
      Решение комитета кредиторов об утверждении или об отказе в утверждении сметы ликвидационных расходов оформляется протоколом.</w:t>
      </w:r>
    </w:p>
    <w:bookmarkEnd w:id="95"/>
    <w:bookmarkStart w:name="z106" w:id="96"/>
    <w:p>
      <w:pPr>
        <w:spacing w:after="0"/>
        <w:ind w:left="0"/>
        <w:jc w:val="both"/>
      </w:pPr>
      <w:r>
        <w:rPr>
          <w:rFonts w:ascii="Times New Roman"/>
          <w:b w:val="false"/>
          <w:i w:val="false"/>
          <w:color w:val="000000"/>
          <w:sz w:val="28"/>
        </w:rPr>
        <w:t>
      22. Копия утвержденной комитетом кредиторов сметы ликвидационных расходов с приложением к ней пояснительной записки предоставляется ликвидационной комиссией в уполномоченный орган в 1 (первый) рабочий день, следующий за днем ее утверждения.</w:t>
      </w:r>
    </w:p>
    <w:bookmarkEnd w:id="96"/>
    <w:bookmarkStart w:name="z107" w:id="97"/>
    <w:p>
      <w:pPr>
        <w:spacing w:after="0"/>
        <w:ind w:left="0"/>
        <w:jc w:val="both"/>
      </w:pPr>
      <w:r>
        <w:rPr>
          <w:rFonts w:ascii="Times New Roman"/>
          <w:b w:val="false"/>
          <w:i w:val="false"/>
          <w:color w:val="000000"/>
          <w:sz w:val="28"/>
        </w:rPr>
        <w:t>
      23. Председатель ликвидационной комиссии в утвержденную комитетом кредиторов смету ликвидационных расходов вносит изменения и дополнения, которые в обязательном порядке предварительно утверждаются комитетом кредиторов.</w:t>
      </w:r>
    </w:p>
    <w:bookmarkEnd w:id="97"/>
    <w:bookmarkStart w:name="z108" w:id="98"/>
    <w:p>
      <w:pPr>
        <w:spacing w:after="0"/>
        <w:ind w:left="0"/>
        <w:jc w:val="both"/>
      </w:pPr>
      <w:r>
        <w:rPr>
          <w:rFonts w:ascii="Times New Roman"/>
          <w:b w:val="false"/>
          <w:i w:val="false"/>
          <w:color w:val="000000"/>
          <w:sz w:val="28"/>
        </w:rPr>
        <w:t>
      24. Если ликвидационные расходы не были осуществлены в предыдущем периоде и существует необходимость их осуществления в планируемом периоде, указанные расходы подлежат включению в смету ликвидационных расходов планируемого периода.</w:t>
      </w:r>
    </w:p>
    <w:bookmarkEnd w:id="98"/>
    <w:bookmarkStart w:name="z109" w:id="99"/>
    <w:p>
      <w:pPr>
        <w:spacing w:after="0"/>
        <w:ind w:left="0"/>
        <w:jc w:val="both"/>
      </w:pPr>
      <w:r>
        <w:rPr>
          <w:rFonts w:ascii="Times New Roman"/>
          <w:b w:val="false"/>
          <w:i w:val="false"/>
          <w:color w:val="000000"/>
          <w:sz w:val="28"/>
        </w:rPr>
        <w:t>
      25. Орган, согласовавший либо утвердивший смету ликвидационных расходов, осуществляет контроль за ее исполнением.</w:t>
      </w:r>
    </w:p>
    <w:bookmarkEnd w:id="99"/>
    <w:bookmarkStart w:name="z110" w:id="100"/>
    <w:p>
      <w:pPr>
        <w:spacing w:after="0"/>
        <w:ind w:left="0"/>
        <w:jc w:val="both"/>
      </w:pPr>
      <w:r>
        <w:rPr>
          <w:rFonts w:ascii="Times New Roman"/>
          <w:b w:val="false"/>
          <w:i w:val="false"/>
          <w:color w:val="000000"/>
          <w:sz w:val="28"/>
        </w:rPr>
        <w:t>
      26. Ликвидационная комиссия, уполномоченный орган и комитет кредиторов при формировании, согласовании и утверждении сметы ликвидационных расходов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руководствуются принципами реальности, обоснованности, целесообразности и действительности ликвидационных расходов.</w:t>
      </w:r>
    </w:p>
    <w:bookmarkEnd w:id="100"/>
    <w:bookmarkStart w:name="z111" w:id="101"/>
    <w:p>
      <w:pPr>
        <w:spacing w:after="0"/>
        <w:ind w:left="0"/>
        <w:jc w:val="both"/>
      </w:pPr>
      <w:r>
        <w:rPr>
          <w:rFonts w:ascii="Times New Roman"/>
          <w:b w:val="false"/>
          <w:i w:val="false"/>
          <w:color w:val="000000"/>
          <w:sz w:val="28"/>
        </w:rPr>
        <w:t>
      Принцип реальности ликвидационных расходов подразумевает, что при формировании сметы ликвидационных расходов следует исходить из фактического финансового положения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в том числе из объемов задолженности перед кредиторами.</w:t>
      </w:r>
    </w:p>
    <w:bookmarkEnd w:id="101"/>
    <w:bookmarkStart w:name="z112" w:id="102"/>
    <w:p>
      <w:pPr>
        <w:spacing w:after="0"/>
        <w:ind w:left="0"/>
        <w:jc w:val="both"/>
      </w:pPr>
      <w:r>
        <w:rPr>
          <w:rFonts w:ascii="Times New Roman"/>
          <w:b w:val="false"/>
          <w:i w:val="false"/>
          <w:color w:val="000000"/>
          <w:sz w:val="28"/>
        </w:rPr>
        <w:t>
      Под принципом обоснованности ликвидационных расходов следует понимать объективную необходимость предполагаемых затрат на определенном этапе ликвидационного производства.</w:t>
      </w:r>
    </w:p>
    <w:bookmarkEnd w:id="102"/>
    <w:bookmarkStart w:name="z113" w:id="103"/>
    <w:p>
      <w:pPr>
        <w:spacing w:after="0"/>
        <w:ind w:left="0"/>
        <w:jc w:val="both"/>
      </w:pPr>
      <w:r>
        <w:rPr>
          <w:rFonts w:ascii="Times New Roman"/>
          <w:b w:val="false"/>
          <w:i w:val="false"/>
          <w:color w:val="000000"/>
          <w:sz w:val="28"/>
        </w:rPr>
        <w:t>
      Принцип целесообразности ликвидационных расходов означает, что производимые ликвидационной комиссией затраты соответствуют поставленной цели, то есть направлены на завершение ликвидационного производства и удовлетворение требований кредиторов страховой (перестраховочной) организации, филиала страховой (перестраховочной) организации-нерезидента Республики Казахстан, а также на расчеты с акционерами страховой (перестраховочной) организации.</w:t>
      </w:r>
    </w:p>
    <w:bookmarkEnd w:id="103"/>
    <w:bookmarkStart w:name="z114" w:id="104"/>
    <w:p>
      <w:pPr>
        <w:spacing w:after="0"/>
        <w:ind w:left="0"/>
        <w:jc w:val="both"/>
      </w:pPr>
      <w:r>
        <w:rPr>
          <w:rFonts w:ascii="Times New Roman"/>
          <w:b w:val="false"/>
          <w:i w:val="false"/>
          <w:color w:val="000000"/>
          <w:sz w:val="28"/>
        </w:rPr>
        <w:t>
      Принцип действительности ликвидационных расходов означает документальное подтверждение ликвидационной комиссией произведенных затрат.</w:t>
      </w:r>
    </w:p>
    <w:bookmarkEnd w:id="104"/>
    <w:bookmarkStart w:name="z115" w:id="105"/>
    <w:p>
      <w:pPr>
        <w:spacing w:after="0"/>
        <w:ind w:left="0"/>
        <w:jc w:val="both"/>
      </w:pPr>
      <w:r>
        <w:rPr>
          <w:rFonts w:ascii="Times New Roman"/>
          <w:b w:val="false"/>
          <w:i w:val="false"/>
          <w:color w:val="000000"/>
          <w:sz w:val="28"/>
        </w:rPr>
        <w:t>
      27. В смете ликвидационных расходов предусматриваются следующие статьи затрат:</w:t>
      </w:r>
    </w:p>
    <w:bookmarkEnd w:id="105"/>
    <w:bookmarkStart w:name="z116" w:id="106"/>
    <w:p>
      <w:pPr>
        <w:spacing w:after="0"/>
        <w:ind w:left="0"/>
        <w:jc w:val="both"/>
      </w:pPr>
      <w:r>
        <w:rPr>
          <w:rFonts w:ascii="Times New Roman"/>
          <w:b w:val="false"/>
          <w:i w:val="false"/>
          <w:color w:val="000000"/>
          <w:sz w:val="28"/>
        </w:rPr>
        <w:t>
      1) расходы по оплате труда персонала;</w:t>
      </w:r>
    </w:p>
    <w:bookmarkEnd w:id="106"/>
    <w:bookmarkStart w:name="z117" w:id="107"/>
    <w:p>
      <w:pPr>
        <w:spacing w:after="0"/>
        <w:ind w:left="0"/>
        <w:jc w:val="both"/>
      </w:pPr>
      <w:r>
        <w:rPr>
          <w:rFonts w:ascii="Times New Roman"/>
          <w:b w:val="false"/>
          <w:i w:val="false"/>
          <w:color w:val="000000"/>
          <w:sz w:val="28"/>
        </w:rPr>
        <w:t>
      2) расходы по отчислениям в бюджет;</w:t>
      </w:r>
    </w:p>
    <w:bookmarkEnd w:id="107"/>
    <w:bookmarkStart w:name="z118" w:id="108"/>
    <w:p>
      <w:pPr>
        <w:spacing w:after="0"/>
        <w:ind w:left="0"/>
        <w:jc w:val="both"/>
      </w:pPr>
      <w:r>
        <w:rPr>
          <w:rFonts w:ascii="Times New Roman"/>
          <w:b w:val="false"/>
          <w:i w:val="false"/>
          <w:color w:val="000000"/>
          <w:sz w:val="28"/>
        </w:rPr>
        <w:t>
      3) административные расходы;</w:t>
      </w:r>
    </w:p>
    <w:bookmarkEnd w:id="108"/>
    <w:bookmarkStart w:name="z119" w:id="109"/>
    <w:p>
      <w:pPr>
        <w:spacing w:after="0"/>
        <w:ind w:left="0"/>
        <w:jc w:val="both"/>
      </w:pPr>
      <w:r>
        <w:rPr>
          <w:rFonts w:ascii="Times New Roman"/>
          <w:b w:val="false"/>
          <w:i w:val="false"/>
          <w:color w:val="000000"/>
          <w:sz w:val="28"/>
        </w:rPr>
        <w:t>
      4) расходы на приобретение товарно-материальных ценностей;</w:t>
      </w:r>
    </w:p>
    <w:bookmarkEnd w:id="109"/>
    <w:bookmarkStart w:name="z120" w:id="110"/>
    <w:p>
      <w:pPr>
        <w:spacing w:after="0"/>
        <w:ind w:left="0"/>
        <w:jc w:val="both"/>
      </w:pPr>
      <w:r>
        <w:rPr>
          <w:rFonts w:ascii="Times New Roman"/>
          <w:b w:val="false"/>
          <w:i w:val="false"/>
          <w:color w:val="000000"/>
          <w:sz w:val="28"/>
        </w:rPr>
        <w:t>
      5) командировочные расходы;</w:t>
      </w:r>
    </w:p>
    <w:bookmarkEnd w:id="110"/>
    <w:bookmarkStart w:name="z121" w:id="111"/>
    <w:p>
      <w:pPr>
        <w:spacing w:after="0"/>
        <w:ind w:left="0"/>
        <w:jc w:val="both"/>
      </w:pPr>
      <w:r>
        <w:rPr>
          <w:rFonts w:ascii="Times New Roman"/>
          <w:b w:val="false"/>
          <w:i w:val="false"/>
          <w:color w:val="000000"/>
          <w:sz w:val="28"/>
        </w:rPr>
        <w:t>
      6) непредвиденные расходы;</w:t>
      </w:r>
    </w:p>
    <w:bookmarkEnd w:id="111"/>
    <w:bookmarkStart w:name="z122" w:id="112"/>
    <w:p>
      <w:pPr>
        <w:spacing w:after="0"/>
        <w:ind w:left="0"/>
        <w:jc w:val="both"/>
      </w:pPr>
      <w:r>
        <w:rPr>
          <w:rFonts w:ascii="Times New Roman"/>
          <w:b w:val="false"/>
          <w:i w:val="false"/>
          <w:color w:val="000000"/>
          <w:sz w:val="28"/>
        </w:rPr>
        <w:t>
      7) прочие расходы.</w:t>
      </w:r>
    </w:p>
    <w:bookmarkEnd w:id="112"/>
    <w:bookmarkStart w:name="z123" w:id="113"/>
    <w:p>
      <w:pPr>
        <w:spacing w:after="0"/>
        <w:ind w:left="0"/>
        <w:jc w:val="both"/>
      </w:pPr>
      <w:r>
        <w:rPr>
          <w:rFonts w:ascii="Times New Roman"/>
          <w:b w:val="false"/>
          <w:i w:val="false"/>
          <w:color w:val="000000"/>
          <w:sz w:val="28"/>
        </w:rPr>
        <w:t>
      28. Расходы по оплате труда персонала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предусматривают следующие затраты: оплата труда председателя и членов ликвидационной комиссии, оплата труда привлеченных работников ликвидационной комиссии, работающих на основании трудовых договоров, оплата по договорам возмездного оказания услуг включают затраты на оплату услуг привлеченных работников, оказывающих услуги по договорам возмездного оказания услуг, с учетом имеющихся филиалов и представительств ликвидируемой страховой (перестраховочной) организации.</w:t>
      </w:r>
    </w:p>
    <w:bookmarkEnd w:id="113"/>
    <w:bookmarkStart w:name="z124" w:id="114"/>
    <w:p>
      <w:pPr>
        <w:spacing w:after="0"/>
        <w:ind w:left="0"/>
        <w:jc w:val="both"/>
      </w:pPr>
      <w:r>
        <w:rPr>
          <w:rFonts w:ascii="Times New Roman"/>
          <w:b w:val="false"/>
          <w:i w:val="false"/>
          <w:color w:val="000000"/>
          <w:sz w:val="28"/>
        </w:rPr>
        <w:t>
      29. При формировании сметы ликвидационных расходов в части оплаты труда, расчеты основываются на заключенных трудовых договорах и приказах о приеме на работу. Статья расходов на оплату труда персонала формируется в соответствии со штатным расписанием, которое утверждается председателем ликвидационной комиссии</w:t>
      </w:r>
    </w:p>
    <w:bookmarkEnd w:id="114"/>
    <w:bookmarkStart w:name="z125" w:id="115"/>
    <w:p>
      <w:pPr>
        <w:spacing w:after="0"/>
        <w:ind w:left="0"/>
        <w:jc w:val="both"/>
      </w:pPr>
      <w:r>
        <w:rPr>
          <w:rFonts w:ascii="Times New Roman"/>
          <w:b w:val="false"/>
          <w:i w:val="false"/>
          <w:color w:val="000000"/>
          <w:sz w:val="28"/>
        </w:rPr>
        <w:t>
      При включении в смету ликвидационных расходов оплаты по договорам возмездного оказания услуг, ликвидационной комиссией расчеты производятся на основании заключенных договоров возмездного оказания услуг, по которым услуги оказываются на ежедневной основе и оплата осуществляется ежемесячно.</w:t>
      </w:r>
    </w:p>
    <w:bookmarkEnd w:id="115"/>
    <w:bookmarkStart w:name="z126" w:id="116"/>
    <w:p>
      <w:pPr>
        <w:spacing w:after="0"/>
        <w:ind w:left="0"/>
        <w:jc w:val="both"/>
      </w:pPr>
      <w:r>
        <w:rPr>
          <w:rFonts w:ascii="Times New Roman"/>
          <w:b w:val="false"/>
          <w:i w:val="false"/>
          <w:color w:val="000000"/>
          <w:sz w:val="28"/>
        </w:rPr>
        <w:t>
      30. Расходы по налогам и другим обязательным платежам в бюджет производятся в соответствии с требованиями налогового законодательства Республики Казахстан.</w:t>
      </w:r>
    </w:p>
    <w:bookmarkEnd w:id="116"/>
    <w:bookmarkStart w:name="z127" w:id="117"/>
    <w:p>
      <w:pPr>
        <w:spacing w:after="0"/>
        <w:ind w:left="0"/>
        <w:jc w:val="both"/>
      </w:pPr>
      <w:r>
        <w:rPr>
          <w:rFonts w:ascii="Times New Roman"/>
          <w:b w:val="false"/>
          <w:i w:val="false"/>
          <w:color w:val="000000"/>
          <w:sz w:val="28"/>
        </w:rPr>
        <w:t>
      31. При включении в смету расходов на закупку различных услуг и товарно-материальных запасов ликвидационными комиссиями расчеты производятся на основании тарифных сеток и среднерыночных цен, установленных в соответствующем регионе.</w:t>
      </w:r>
    </w:p>
    <w:bookmarkEnd w:id="117"/>
    <w:bookmarkStart w:name="z128" w:id="118"/>
    <w:p>
      <w:pPr>
        <w:spacing w:after="0"/>
        <w:ind w:left="0"/>
        <w:jc w:val="both"/>
      </w:pPr>
      <w:r>
        <w:rPr>
          <w:rFonts w:ascii="Times New Roman"/>
          <w:b w:val="false"/>
          <w:i w:val="false"/>
          <w:color w:val="000000"/>
          <w:sz w:val="28"/>
        </w:rPr>
        <w:t>
      32. Расходы по выезду сотрудников ликвидационной комиссии в командировки осуществляются в пределах средств, предусмотренных в смете ликвидационных расходов.</w:t>
      </w:r>
    </w:p>
    <w:bookmarkEnd w:id="118"/>
    <w:bookmarkStart w:name="z129" w:id="119"/>
    <w:p>
      <w:pPr>
        <w:spacing w:after="0"/>
        <w:ind w:left="0"/>
        <w:jc w:val="both"/>
      </w:pPr>
      <w:r>
        <w:rPr>
          <w:rFonts w:ascii="Times New Roman"/>
          <w:b w:val="false"/>
          <w:i w:val="false"/>
          <w:color w:val="000000"/>
          <w:sz w:val="28"/>
        </w:rPr>
        <w:t>
      33. Непредвиденными расходами являются незапланированные ликвидационной комиссией затраты на неотложные нужды, размер которых не превышает сто месячных расчетных показателей.</w:t>
      </w:r>
    </w:p>
    <w:bookmarkEnd w:id="119"/>
    <w:bookmarkStart w:name="z130" w:id="120"/>
    <w:p>
      <w:pPr>
        <w:spacing w:after="0"/>
        <w:ind w:left="0"/>
        <w:jc w:val="both"/>
      </w:pPr>
      <w:r>
        <w:rPr>
          <w:rFonts w:ascii="Times New Roman"/>
          <w:b w:val="false"/>
          <w:i w:val="false"/>
          <w:color w:val="000000"/>
          <w:sz w:val="28"/>
        </w:rPr>
        <w:t>
      34. По статьям затрат "Непредвиденные расходы", "Прочие расходы" не осуществляются расходы в связи с перерасходом по другой статье расходов, а также расходы на нужды, согласование либо утверждение которых предусмотрено в Особенностях деятельности ликвидационных комиссий.</w:t>
      </w:r>
    </w:p>
    <w:bookmarkEnd w:id="120"/>
    <w:bookmarkStart w:name="z131" w:id="121"/>
    <w:p>
      <w:pPr>
        <w:spacing w:after="0"/>
        <w:ind w:left="0"/>
        <w:jc w:val="both"/>
      </w:pPr>
      <w:r>
        <w:rPr>
          <w:rFonts w:ascii="Times New Roman"/>
          <w:b w:val="false"/>
          <w:i w:val="false"/>
          <w:color w:val="000000"/>
          <w:sz w:val="28"/>
        </w:rPr>
        <w:t>
      35. Планируемые и произведенные расходы подтверждаются ликвидационной комиссией договорами, счетами-фактурами, чеками и иными подтверждающими документами.</w:t>
      </w:r>
    </w:p>
    <w:bookmarkEnd w:id="121"/>
    <w:bookmarkStart w:name="z132" w:id="122"/>
    <w:p>
      <w:pPr>
        <w:spacing w:after="0"/>
        <w:ind w:left="0"/>
        <w:jc w:val="both"/>
      </w:pPr>
      <w:r>
        <w:rPr>
          <w:rFonts w:ascii="Times New Roman"/>
          <w:b w:val="false"/>
          <w:i w:val="false"/>
          <w:color w:val="000000"/>
          <w:sz w:val="28"/>
        </w:rPr>
        <w:t>
      36. Не осуществляется перерасход по одной статье затрат за счет экономии по другой статье.</w:t>
      </w:r>
    </w:p>
    <w:bookmarkEnd w:id="122"/>
    <w:bookmarkStart w:name="z133" w:id="123"/>
    <w:p>
      <w:pPr>
        <w:spacing w:after="0"/>
        <w:ind w:left="0"/>
        <w:jc w:val="both"/>
      </w:pPr>
      <w:r>
        <w:rPr>
          <w:rFonts w:ascii="Times New Roman"/>
          <w:b w:val="false"/>
          <w:i w:val="false"/>
          <w:color w:val="000000"/>
          <w:sz w:val="28"/>
        </w:rPr>
        <w:t>
      37. Ликвидационной комиссией не осуществляются расходы до согласования сметы ликвидационных расходов с уполномоченным органом или до ее утверждения комитетом кредиторов, за исключением случаев, предусмотренных пунктом 38 Особенностей деятельности ликвидационных комиссий.</w:t>
      </w:r>
    </w:p>
    <w:bookmarkEnd w:id="123"/>
    <w:bookmarkStart w:name="z134" w:id="124"/>
    <w:p>
      <w:pPr>
        <w:spacing w:after="0"/>
        <w:ind w:left="0"/>
        <w:jc w:val="both"/>
      </w:pPr>
      <w:r>
        <w:rPr>
          <w:rFonts w:ascii="Times New Roman"/>
          <w:b w:val="false"/>
          <w:i w:val="false"/>
          <w:color w:val="000000"/>
          <w:sz w:val="28"/>
        </w:rPr>
        <w:t>
      38. До согласования сметы ликвидационных расходов с уполномоченным органом ликвидационной комиссией осуществляются расходы, связанные с проведением ею первоочередных мероприятий, по следующим статьям затрат:</w:t>
      </w:r>
    </w:p>
    <w:bookmarkEnd w:id="124"/>
    <w:bookmarkStart w:name="z135" w:id="125"/>
    <w:p>
      <w:pPr>
        <w:spacing w:after="0"/>
        <w:ind w:left="0"/>
        <w:jc w:val="both"/>
      </w:pPr>
      <w:r>
        <w:rPr>
          <w:rFonts w:ascii="Times New Roman"/>
          <w:b w:val="false"/>
          <w:i w:val="false"/>
          <w:color w:val="000000"/>
          <w:sz w:val="28"/>
        </w:rPr>
        <w:t>
      1) услуги по публикации объявления о ликвидации, прекращении деятельности;</w:t>
      </w:r>
    </w:p>
    <w:bookmarkEnd w:id="125"/>
    <w:bookmarkStart w:name="z136" w:id="126"/>
    <w:p>
      <w:pPr>
        <w:spacing w:after="0"/>
        <w:ind w:left="0"/>
        <w:jc w:val="both"/>
      </w:pPr>
      <w:r>
        <w:rPr>
          <w:rFonts w:ascii="Times New Roman"/>
          <w:b w:val="false"/>
          <w:i w:val="false"/>
          <w:color w:val="000000"/>
          <w:sz w:val="28"/>
        </w:rPr>
        <w:t>
      2) услуги связи (телекоммуникационные расходы, абонентская плата за пользование телефоном, телеграфом, расходы по междугородним и международным переговорам, услугам почтовых и справочных служб, расходы за пользование интернет-ресурсами);</w:t>
      </w:r>
    </w:p>
    <w:bookmarkEnd w:id="126"/>
    <w:bookmarkStart w:name="z137" w:id="127"/>
    <w:p>
      <w:pPr>
        <w:spacing w:after="0"/>
        <w:ind w:left="0"/>
        <w:jc w:val="both"/>
      </w:pPr>
      <w:r>
        <w:rPr>
          <w:rFonts w:ascii="Times New Roman"/>
          <w:b w:val="false"/>
          <w:i w:val="false"/>
          <w:color w:val="000000"/>
          <w:sz w:val="28"/>
        </w:rPr>
        <w:t>
      3) коммунальные услуги;</w:t>
      </w:r>
    </w:p>
    <w:bookmarkEnd w:id="127"/>
    <w:bookmarkStart w:name="z138" w:id="128"/>
    <w:p>
      <w:pPr>
        <w:spacing w:after="0"/>
        <w:ind w:left="0"/>
        <w:jc w:val="both"/>
      </w:pPr>
      <w:r>
        <w:rPr>
          <w:rFonts w:ascii="Times New Roman"/>
          <w:b w:val="false"/>
          <w:i w:val="false"/>
          <w:color w:val="000000"/>
          <w:sz w:val="28"/>
        </w:rPr>
        <w:t>
      4) услуги по нотариальному удостоверению документов с образцами подписей и оттиска печати.</w:t>
      </w:r>
    </w:p>
    <w:bookmarkEnd w:id="128"/>
    <w:bookmarkStart w:name="z139" w:id="129"/>
    <w:p>
      <w:pPr>
        <w:spacing w:after="0"/>
        <w:ind w:left="0"/>
        <w:jc w:val="both"/>
      </w:pPr>
      <w:r>
        <w:rPr>
          <w:rFonts w:ascii="Times New Roman"/>
          <w:b w:val="false"/>
          <w:i w:val="false"/>
          <w:color w:val="000000"/>
          <w:sz w:val="28"/>
        </w:rPr>
        <w:t>
      39. Основаниями отказа в согласовании уполномоченным органом (утверждении комитетом кредиторов) сметы ликвидационных расходов являются непредставление:</w:t>
      </w:r>
    </w:p>
    <w:bookmarkEnd w:id="129"/>
    <w:bookmarkStart w:name="z140" w:id="130"/>
    <w:p>
      <w:pPr>
        <w:spacing w:after="0"/>
        <w:ind w:left="0"/>
        <w:jc w:val="both"/>
      </w:pPr>
      <w:r>
        <w:rPr>
          <w:rFonts w:ascii="Times New Roman"/>
          <w:b w:val="false"/>
          <w:i w:val="false"/>
          <w:color w:val="000000"/>
          <w:sz w:val="28"/>
        </w:rPr>
        <w:t>
      1) пояснительной записки, отражающей соблюдение ликвидационной комиссией принципов формирования сметы ликвидационных расходов, предусмотренных пунктом 26 Особенностей деятельности ликвидационных комиссий;</w:t>
      </w:r>
    </w:p>
    <w:bookmarkEnd w:id="130"/>
    <w:bookmarkStart w:name="z141" w:id="131"/>
    <w:p>
      <w:pPr>
        <w:spacing w:after="0"/>
        <w:ind w:left="0"/>
        <w:jc w:val="both"/>
      </w:pPr>
      <w:r>
        <w:rPr>
          <w:rFonts w:ascii="Times New Roman"/>
          <w:b w:val="false"/>
          <w:i w:val="false"/>
          <w:color w:val="000000"/>
          <w:sz w:val="28"/>
        </w:rPr>
        <w:t>
      2) документов, подтверждающих планируемые (произведенные) расходы.</w:t>
      </w:r>
    </w:p>
    <w:bookmarkEnd w:id="131"/>
    <w:bookmarkStart w:name="z142" w:id="132"/>
    <w:p>
      <w:pPr>
        <w:spacing w:after="0"/>
        <w:ind w:left="0"/>
        <w:jc w:val="both"/>
      </w:pPr>
      <w:r>
        <w:rPr>
          <w:rFonts w:ascii="Times New Roman"/>
          <w:b w:val="false"/>
          <w:i w:val="false"/>
          <w:color w:val="000000"/>
          <w:sz w:val="28"/>
        </w:rPr>
        <w:t>
      40. Уполномоченный орган сообщает ликвидационной комиссии о согласовании сметы ликвидационных расходов или об отказе в ее согласовании в письменной форме.</w:t>
      </w:r>
    </w:p>
    <w:bookmarkEnd w:id="132"/>
    <w:bookmarkStart w:name="z143" w:id="133"/>
    <w:p>
      <w:pPr>
        <w:spacing w:after="0"/>
        <w:ind w:left="0"/>
        <w:jc w:val="left"/>
      </w:pPr>
      <w:r>
        <w:rPr>
          <w:rFonts w:ascii="Times New Roman"/>
          <w:b/>
          <w:i w:val="false"/>
          <w:color w:val="000000"/>
        </w:rPr>
        <w:t xml:space="preserve"> Глава 4. Требования по выполнению ликвидационными комиссиями правил хранения наличных денег в кассе, совершения приходных и расходных операций с наличными деньгами, ведения кассовых документов, по обеспечению расходования наличных денег, лимитов остатков кассы, а также сроков сдачи наличных денег на текущий счет ликвидационной комиссии</w:t>
      </w:r>
    </w:p>
    <w:bookmarkEnd w:id="133"/>
    <w:bookmarkStart w:name="z144" w:id="134"/>
    <w:p>
      <w:pPr>
        <w:spacing w:after="0"/>
        <w:ind w:left="0"/>
        <w:jc w:val="both"/>
      </w:pPr>
      <w:r>
        <w:rPr>
          <w:rFonts w:ascii="Times New Roman"/>
          <w:b w:val="false"/>
          <w:i w:val="false"/>
          <w:color w:val="000000"/>
          <w:sz w:val="28"/>
        </w:rPr>
        <w:t>
      41. Председатель, главный бухгалтер, кассир ликвидационной комиссии, в подразделениях - руководитель подразделения обеспечивают сохранность наличных денег и ценностей, правильное ведение бухгалтерского учета, осуществляют контроль за своевременным оприходованием денег, поступивших в кассу ликвидационной комиссии.</w:t>
      </w:r>
    </w:p>
    <w:bookmarkEnd w:id="134"/>
    <w:bookmarkStart w:name="z145" w:id="135"/>
    <w:p>
      <w:pPr>
        <w:spacing w:after="0"/>
        <w:ind w:left="0"/>
        <w:jc w:val="both"/>
      </w:pPr>
      <w:r>
        <w:rPr>
          <w:rFonts w:ascii="Times New Roman"/>
          <w:b w:val="false"/>
          <w:i w:val="false"/>
          <w:color w:val="000000"/>
          <w:sz w:val="28"/>
        </w:rPr>
        <w:t>
      42. Председатель ликвидационной комиссии приказом определяет лиц, подписывающих бухгалтерские документы.</w:t>
      </w:r>
    </w:p>
    <w:bookmarkEnd w:id="135"/>
    <w:bookmarkStart w:name="z146" w:id="136"/>
    <w:p>
      <w:pPr>
        <w:spacing w:after="0"/>
        <w:ind w:left="0"/>
        <w:jc w:val="both"/>
      </w:pPr>
      <w:r>
        <w:rPr>
          <w:rFonts w:ascii="Times New Roman"/>
          <w:b w:val="false"/>
          <w:i w:val="false"/>
          <w:color w:val="000000"/>
          <w:sz w:val="28"/>
        </w:rPr>
        <w:t>
      В ликвидационной комиссии, имеющей одного кассира, при необходимости его замены, исполнение обязанностей кассира возлагается на другого работника по письменному приказу председателя ликвидационной комиссии.</w:t>
      </w:r>
    </w:p>
    <w:bookmarkEnd w:id="136"/>
    <w:bookmarkStart w:name="z147" w:id="137"/>
    <w:p>
      <w:pPr>
        <w:spacing w:after="0"/>
        <w:ind w:left="0"/>
        <w:jc w:val="both"/>
      </w:pPr>
      <w:r>
        <w:rPr>
          <w:rFonts w:ascii="Times New Roman"/>
          <w:b w:val="false"/>
          <w:i w:val="false"/>
          <w:color w:val="000000"/>
          <w:sz w:val="28"/>
        </w:rPr>
        <w:t>
      43. С работником ликвидационной комиссии, выполняющим операции с наличными деньгами, а также имеющим доступ к иным ценностям, заключается договор о полной материальной ответственности.</w:t>
      </w:r>
    </w:p>
    <w:bookmarkEnd w:id="137"/>
    <w:bookmarkStart w:name="z148" w:id="138"/>
    <w:p>
      <w:pPr>
        <w:spacing w:after="0"/>
        <w:ind w:left="0"/>
        <w:jc w:val="both"/>
      </w:pPr>
      <w:r>
        <w:rPr>
          <w:rFonts w:ascii="Times New Roman"/>
          <w:b w:val="false"/>
          <w:i w:val="false"/>
          <w:color w:val="000000"/>
          <w:sz w:val="28"/>
        </w:rPr>
        <w:t>
      44. Хранение наличных денег и ценностей, а также ведение кассовых операций и документов осуществляются ликвидационной комиссией в помещении, укрепленном и оборудованном средствами охранной, пожарной и тревожной сигнализации, оснащенными сейфами или несгораемыми металлическими шкафами.</w:t>
      </w:r>
    </w:p>
    <w:bookmarkEnd w:id="138"/>
    <w:bookmarkStart w:name="z149" w:id="139"/>
    <w:p>
      <w:pPr>
        <w:spacing w:after="0"/>
        <w:ind w:left="0"/>
        <w:jc w:val="both"/>
      </w:pPr>
      <w:r>
        <w:rPr>
          <w:rFonts w:ascii="Times New Roman"/>
          <w:b w:val="false"/>
          <w:i w:val="false"/>
          <w:color w:val="000000"/>
          <w:sz w:val="28"/>
        </w:rPr>
        <w:t>
      45. По окончании работы кассы ликвидационной комиссии (далее - касса) помещение для хранения денег и ценностей закрывается ключами, один комплект которых находится у кассира, а другой - у главного бухгалтера либо председателя (руководителя подразделения) ликвидационной комиссии, и опечатывается печатью ликвидационной комиссии.</w:t>
      </w:r>
    </w:p>
    <w:bookmarkEnd w:id="139"/>
    <w:bookmarkStart w:name="z150" w:id="140"/>
    <w:p>
      <w:pPr>
        <w:spacing w:after="0"/>
        <w:ind w:left="0"/>
        <w:jc w:val="both"/>
      </w:pPr>
      <w:r>
        <w:rPr>
          <w:rFonts w:ascii="Times New Roman"/>
          <w:b w:val="false"/>
          <w:i w:val="false"/>
          <w:color w:val="000000"/>
          <w:sz w:val="28"/>
        </w:rPr>
        <w:t xml:space="preserve">
      46. Учет операций с наличными деньгами, совершаемых в кассе, осуществляется в соответствии с Правилами осуществления кассовых операций и операций по инкассации банкнот, монет и ценностей в банках второго уровня, филиалах банков-нерезидентов Республики Казахстан, Национальном операторе почты и юридических лицах, исключительной деятельностью которых является инкассация банкнот, монет и ценностей, утверждҰнными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2019 года № 231, зарегистрированным в Реестре государственной регистрации нормативных правовых актов под № 19680 (далее – Правила № 231).</w:t>
      </w:r>
    </w:p>
    <w:bookmarkEnd w:id="140"/>
    <w:bookmarkStart w:name="z151" w:id="141"/>
    <w:p>
      <w:pPr>
        <w:spacing w:after="0"/>
        <w:ind w:left="0"/>
        <w:jc w:val="both"/>
      </w:pPr>
      <w:r>
        <w:rPr>
          <w:rFonts w:ascii="Times New Roman"/>
          <w:b w:val="false"/>
          <w:i w:val="false"/>
          <w:color w:val="000000"/>
          <w:sz w:val="28"/>
        </w:rPr>
        <w:t>
      47. Ежедневный лимит остатка наличных денег в кассе в национальной валюте определяется в следующих пределах:</w:t>
      </w:r>
    </w:p>
    <w:bookmarkEnd w:id="141"/>
    <w:bookmarkStart w:name="z152" w:id="142"/>
    <w:p>
      <w:pPr>
        <w:spacing w:after="0"/>
        <w:ind w:left="0"/>
        <w:jc w:val="both"/>
      </w:pPr>
      <w:r>
        <w:rPr>
          <w:rFonts w:ascii="Times New Roman"/>
          <w:b w:val="false"/>
          <w:i w:val="false"/>
          <w:color w:val="000000"/>
          <w:sz w:val="28"/>
        </w:rPr>
        <w:t>
      в головном офисе ликвидационной комиссии - 200 000 (двести тысяч) тенге;</w:t>
      </w:r>
    </w:p>
    <w:bookmarkEnd w:id="142"/>
    <w:bookmarkStart w:name="z153" w:id="143"/>
    <w:p>
      <w:pPr>
        <w:spacing w:after="0"/>
        <w:ind w:left="0"/>
        <w:jc w:val="both"/>
      </w:pPr>
      <w:r>
        <w:rPr>
          <w:rFonts w:ascii="Times New Roman"/>
          <w:b w:val="false"/>
          <w:i w:val="false"/>
          <w:color w:val="000000"/>
          <w:sz w:val="28"/>
        </w:rPr>
        <w:t>
      в подразделении ликвидационной комиссии - 100 000 (сто тысяч) тенге.</w:t>
      </w:r>
    </w:p>
    <w:bookmarkEnd w:id="143"/>
    <w:bookmarkStart w:name="z154" w:id="144"/>
    <w:p>
      <w:pPr>
        <w:spacing w:after="0"/>
        <w:ind w:left="0"/>
        <w:jc w:val="both"/>
      </w:pPr>
      <w:r>
        <w:rPr>
          <w:rFonts w:ascii="Times New Roman"/>
          <w:b w:val="false"/>
          <w:i w:val="false"/>
          <w:color w:val="000000"/>
          <w:sz w:val="28"/>
        </w:rPr>
        <w:t xml:space="preserve">
      48. При превышении суммы ежедневного лимита, установленного пунктом 47 Особенностей деятельности ликвидационных комиссий, хранение ликвидационной комиссией наличных денег, полученных от банков в целях проведения расчетов с кредиторами, от реализации имущества, взыскания дебиторской задолженности осуществляется не более 3 (трех) рабочих дней, не включая день получения денег в обслуживающем банке. </w:t>
      </w:r>
    </w:p>
    <w:bookmarkEnd w:id="144"/>
    <w:bookmarkStart w:name="z155" w:id="145"/>
    <w:p>
      <w:pPr>
        <w:spacing w:after="0"/>
        <w:ind w:left="0"/>
        <w:jc w:val="both"/>
      </w:pPr>
      <w:r>
        <w:rPr>
          <w:rFonts w:ascii="Times New Roman"/>
          <w:b w:val="false"/>
          <w:i w:val="false"/>
          <w:color w:val="000000"/>
          <w:sz w:val="28"/>
        </w:rPr>
        <w:t>
      Наличные деньги зачисляются на текущий счет ликвидационной комиссии на следующий день после окончания срока их хранения.</w:t>
      </w:r>
    </w:p>
    <w:bookmarkEnd w:id="145"/>
    <w:bookmarkStart w:name="z156" w:id="146"/>
    <w:p>
      <w:pPr>
        <w:spacing w:after="0"/>
        <w:ind w:left="0"/>
        <w:jc w:val="both"/>
      </w:pPr>
      <w:r>
        <w:rPr>
          <w:rFonts w:ascii="Times New Roman"/>
          <w:b w:val="false"/>
          <w:i w:val="false"/>
          <w:color w:val="000000"/>
          <w:sz w:val="28"/>
        </w:rPr>
        <w:t>
      49. Прием наличных денег в кассу производится по приходным кассовым документам (объявление на взнос наличных денег и приходный кассовый ордер), которые подписываются главным бухгалтером и кассиром ликвидационной комиссии и отражаются общей суммой за день в кассовой книге по приходу. Прием в кассу других ценностей оформляется внебалансовыми ордерами.</w:t>
      </w:r>
    </w:p>
    <w:bookmarkEnd w:id="146"/>
    <w:bookmarkStart w:name="z157" w:id="147"/>
    <w:p>
      <w:pPr>
        <w:spacing w:after="0"/>
        <w:ind w:left="0"/>
        <w:jc w:val="both"/>
      </w:pPr>
      <w:r>
        <w:rPr>
          <w:rFonts w:ascii="Times New Roman"/>
          <w:b w:val="false"/>
          <w:i w:val="false"/>
          <w:color w:val="000000"/>
          <w:sz w:val="28"/>
        </w:rPr>
        <w:t>
      50. Принятые в кассу наличные деньги (в том числе деньги, полученные в счет погашения дебиторской задолженности и от реализации имущества) приходуются в кассу в тот же день и не позднее следующего рабочего дня перечисляются на текущий счет ликвидационной комиссии, за исключением ежедневного лимита остатка наличных денег в кассе, предусмотренного пунктом 47 Особенностей деятельности ликвидационных комиссий.</w:t>
      </w:r>
    </w:p>
    <w:bookmarkEnd w:id="147"/>
    <w:bookmarkStart w:name="z158" w:id="148"/>
    <w:p>
      <w:pPr>
        <w:spacing w:after="0"/>
        <w:ind w:left="0"/>
        <w:jc w:val="both"/>
      </w:pPr>
      <w:r>
        <w:rPr>
          <w:rFonts w:ascii="Times New Roman"/>
          <w:b w:val="false"/>
          <w:i w:val="false"/>
          <w:color w:val="000000"/>
          <w:sz w:val="28"/>
        </w:rPr>
        <w:t>
      51. Выдача наличных денег из кассы производится по расходным кассовым ордерам. Выдача других ценностей оформляется по внебалансовым ордерам.</w:t>
      </w:r>
    </w:p>
    <w:bookmarkEnd w:id="148"/>
    <w:bookmarkStart w:name="z159" w:id="149"/>
    <w:p>
      <w:pPr>
        <w:spacing w:after="0"/>
        <w:ind w:left="0"/>
        <w:jc w:val="both"/>
      </w:pPr>
      <w:r>
        <w:rPr>
          <w:rFonts w:ascii="Times New Roman"/>
          <w:b w:val="false"/>
          <w:i w:val="false"/>
          <w:color w:val="000000"/>
          <w:sz w:val="28"/>
        </w:rPr>
        <w:t>
      52. При выдаче денег по расходному кассовому ордеру кассир или лицо, его заменяющее, требует предъявления документа, удостоверяющего личность получателя, записывает наименование и номер документа, кем и когда он выдан.</w:t>
      </w:r>
    </w:p>
    <w:bookmarkEnd w:id="149"/>
    <w:bookmarkStart w:name="z160" w:id="150"/>
    <w:p>
      <w:pPr>
        <w:spacing w:after="0"/>
        <w:ind w:left="0"/>
        <w:jc w:val="both"/>
      </w:pPr>
      <w:r>
        <w:rPr>
          <w:rFonts w:ascii="Times New Roman"/>
          <w:b w:val="false"/>
          <w:i w:val="false"/>
          <w:color w:val="000000"/>
          <w:sz w:val="28"/>
        </w:rPr>
        <w:t>
      53. Выдачу наличных денег кассир или лицо, его заменяющее, производит только лицу, указанному в расходном кассовом ордере.</w:t>
      </w:r>
    </w:p>
    <w:bookmarkEnd w:id="150"/>
    <w:bookmarkStart w:name="z161" w:id="151"/>
    <w:p>
      <w:pPr>
        <w:spacing w:after="0"/>
        <w:ind w:left="0"/>
        <w:jc w:val="both"/>
      </w:pPr>
      <w:r>
        <w:rPr>
          <w:rFonts w:ascii="Times New Roman"/>
          <w:b w:val="false"/>
          <w:i w:val="false"/>
          <w:color w:val="000000"/>
          <w:sz w:val="28"/>
        </w:rPr>
        <w:t>
      54. Если выдача денег производится по доверенности, оформленной в установленном Гражданским кодексом порядке, в тексте ордера после фамилии, имени и при наличии - отчества получателя денег кассиром указываются фамилия, имя и при наличии - отчество лица, которому доверено получение денег.</w:t>
      </w:r>
    </w:p>
    <w:bookmarkEnd w:id="151"/>
    <w:bookmarkStart w:name="z162" w:id="152"/>
    <w:p>
      <w:pPr>
        <w:spacing w:after="0"/>
        <w:ind w:left="0"/>
        <w:jc w:val="both"/>
      </w:pPr>
      <w:r>
        <w:rPr>
          <w:rFonts w:ascii="Times New Roman"/>
          <w:b w:val="false"/>
          <w:i w:val="false"/>
          <w:color w:val="000000"/>
          <w:sz w:val="28"/>
        </w:rPr>
        <w:t>
      Если выдача денег производится по ведомости, перед распиской в получении денег кассир делает запись "По доверенности". Доверенность остается у кассира и прикрепляется к расходному кассовому ордеру или ведомости.</w:t>
      </w:r>
    </w:p>
    <w:bookmarkEnd w:id="152"/>
    <w:bookmarkStart w:name="z163" w:id="153"/>
    <w:p>
      <w:pPr>
        <w:spacing w:after="0"/>
        <w:ind w:left="0"/>
        <w:jc w:val="both"/>
      </w:pPr>
      <w:r>
        <w:rPr>
          <w:rFonts w:ascii="Times New Roman"/>
          <w:b w:val="false"/>
          <w:i w:val="false"/>
          <w:color w:val="000000"/>
          <w:sz w:val="28"/>
        </w:rPr>
        <w:t>
      55. Излишки или недостача денег и ценностей, образовавшиеся в результате кассовых операций и не оформленные кассовыми документами, подлежат, соответственно, оприходованию или взысканию с кассира с составлением акта.</w:t>
      </w:r>
    </w:p>
    <w:bookmarkEnd w:id="153"/>
    <w:bookmarkStart w:name="z164" w:id="154"/>
    <w:p>
      <w:pPr>
        <w:spacing w:after="0"/>
        <w:ind w:left="0"/>
        <w:jc w:val="both"/>
      </w:pPr>
      <w:r>
        <w:rPr>
          <w:rFonts w:ascii="Times New Roman"/>
          <w:b w:val="false"/>
          <w:i w:val="false"/>
          <w:color w:val="000000"/>
          <w:sz w:val="28"/>
        </w:rPr>
        <w:t>
      56. Документы на выдачу наличных денег подписываются председателем ликвидационной комиссии, главным бухгалтером и кассиром ликвидационной комиссии, а в подразделениях - руководителем подразделения.</w:t>
      </w:r>
    </w:p>
    <w:bookmarkEnd w:id="154"/>
    <w:bookmarkStart w:name="z165" w:id="155"/>
    <w:p>
      <w:pPr>
        <w:spacing w:after="0"/>
        <w:ind w:left="0"/>
        <w:jc w:val="both"/>
      </w:pPr>
      <w:r>
        <w:rPr>
          <w:rFonts w:ascii="Times New Roman"/>
          <w:b w:val="false"/>
          <w:i w:val="false"/>
          <w:color w:val="000000"/>
          <w:sz w:val="28"/>
        </w:rPr>
        <w:t>
      57. Оплата труда работников ликвидационной комиссии и привлеченных работников производится по платежным (расчетно-платежным) ведомостям без составления расходного кассового ордера на каждого получателя либо перечислением суммы на банковский счет работника.</w:t>
      </w:r>
    </w:p>
    <w:bookmarkEnd w:id="155"/>
    <w:bookmarkStart w:name="z166" w:id="156"/>
    <w:p>
      <w:pPr>
        <w:spacing w:after="0"/>
        <w:ind w:left="0"/>
        <w:jc w:val="both"/>
      </w:pPr>
      <w:r>
        <w:rPr>
          <w:rFonts w:ascii="Times New Roman"/>
          <w:b w:val="false"/>
          <w:i w:val="false"/>
          <w:color w:val="000000"/>
          <w:sz w:val="28"/>
        </w:rPr>
        <w:t>
      58. На титульном (заглавном) листе платежной (расчетно-платежной) ведомости делается разрешительная надпись о выдаче наличных денег, за подписями председателя ликвидационной комиссии и главного бухгалтера ликвидационной комиссии, с указанием сроков выдачи наличных денег и суммы прописью.</w:t>
      </w:r>
    </w:p>
    <w:bookmarkEnd w:id="156"/>
    <w:bookmarkStart w:name="z167" w:id="157"/>
    <w:p>
      <w:pPr>
        <w:spacing w:after="0"/>
        <w:ind w:left="0"/>
        <w:jc w:val="both"/>
      </w:pPr>
      <w:r>
        <w:rPr>
          <w:rFonts w:ascii="Times New Roman"/>
          <w:b w:val="false"/>
          <w:i w:val="false"/>
          <w:color w:val="000000"/>
          <w:sz w:val="28"/>
        </w:rPr>
        <w:t>
      59. По истечении установленных сроков выплаты заработной платы кассир:</w:t>
      </w:r>
    </w:p>
    <w:bookmarkEnd w:id="157"/>
    <w:bookmarkStart w:name="z168" w:id="158"/>
    <w:p>
      <w:pPr>
        <w:spacing w:after="0"/>
        <w:ind w:left="0"/>
        <w:jc w:val="both"/>
      </w:pPr>
      <w:r>
        <w:rPr>
          <w:rFonts w:ascii="Times New Roman"/>
          <w:b w:val="false"/>
          <w:i w:val="false"/>
          <w:color w:val="000000"/>
          <w:sz w:val="28"/>
        </w:rPr>
        <w:t>
      1) в платежной ведомости напротив фамилии лиц, которым не произведены выплаты, ставит штамп или делает отметку от руки "Депонировано";</w:t>
      </w:r>
    </w:p>
    <w:bookmarkEnd w:id="158"/>
    <w:bookmarkStart w:name="z169" w:id="159"/>
    <w:p>
      <w:pPr>
        <w:spacing w:after="0"/>
        <w:ind w:left="0"/>
        <w:jc w:val="both"/>
      </w:pPr>
      <w:r>
        <w:rPr>
          <w:rFonts w:ascii="Times New Roman"/>
          <w:b w:val="false"/>
          <w:i w:val="false"/>
          <w:color w:val="000000"/>
          <w:sz w:val="28"/>
        </w:rPr>
        <w:t>
      2) составляет реестр депонированных сумм;</w:t>
      </w:r>
    </w:p>
    <w:bookmarkEnd w:id="159"/>
    <w:bookmarkStart w:name="z170" w:id="160"/>
    <w:p>
      <w:pPr>
        <w:spacing w:after="0"/>
        <w:ind w:left="0"/>
        <w:jc w:val="both"/>
      </w:pPr>
      <w:r>
        <w:rPr>
          <w:rFonts w:ascii="Times New Roman"/>
          <w:b w:val="false"/>
          <w:i w:val="false"/>
          <w:color w:val="000000"/>
          <w:sz w:val="28"/>
        </w:rPr>
        <w:t>
      3) в конце ведомости делает надпись о фактически выплаченной сумме и о неполученной сумме заработной платы, подлежащей депонированию, сверяет эти суммы с общим итогом по платежной ведомости и скрепляет своей подписью;</w:t>
      </w:r>
    </w:p>
    <w:bookmarkEnd w:id="160"/>
    <w:bookmarkStart w:name="z171" w:id="161"/>
    <w:p>
      <w:pPr>
        <w:spacing w:after="0"/>
        <w:ind w:left="0"/>
        <w:jc w:val="both"/>
      </w:pPr>
      <w:r>
        <w:rPr>
          <w:rFonts w:ascii="Times New Roman"/>
          <w:b w:val="false"/>
          <w:i w:val="false"/>
          <w:color w:val="000000"/>
          <w:sz w:val="28"/>
        </w:rPr>
        <w:t>
      4) указывает на ведомости фактически выплаченную сумму.</w:t>
      </w:r>
    </w:p>
    <w:bookmarkEnd w:id="161"/>
    <w:bookmarkStart w:name="z172" w:id="162"/>
    <w:p>
      <w:pPr>
        <w:spacing w:after="0"/>
        <w:ind w:left="0"/>
        <w:jc w:val="both"/>
      </w:pPr>
      <w:r>
        <w:rPr>
          <w:rFonts w:ascii="Times New Roman"/>
          <w:b w:val="false"/>
          <w:i w:val="false"/>
          <w:color w:val="000000"/>
          <w:sz w:val="28"/>
        </w:rPr>
        <w:t>
      60. Работникам ликвидационной комиссии наличные деньги выдаются в подотчет на цели, связанные с ликвидационным производством.</w:t>
      </w:r>
    </w:p>
    <w:bookmarkEnd w:id="162"/>
    <w:bookmarkStart w:name="z173" w:id="163"/>
    <w:p>
      <w:pPr>
        <w:spacing w:after="0"/>
        <w:ind w:left="0"/>
        <w:jc w:val="both"/>
      </w:pPr>
      <w:r>
        <w:rPr>
          <w:rFonts w:ascii="Times New Roman"/>
          <w:b w:val="false"/>
          <w:i w:val="false"/>
          <w:color w:val="000000"/>
          <w:sz w:val="28"/>
        </w:rPr>
        <w:t>
      Основанием для выдачи денег в подотчет являются оформленные документы, обосновывающие необходимость данных расходов (в том числе докладные записки, расчеты, протоколы ликвидационной комиссии), подписанные главным бухгалтером и председателем ликвидационной комиссии.</w:t>
      </w:r>
    </w:p>
    <w:bookmarkEnd w:id="163"/>
    <w:bookmarkStart w:name="z174" w:id="164"/>
    <w:p>
      <w:pPr>
        <w:spacing w:after="0"/>
        <w:ind w:left="0"/>
        <w:jc w:val="both"/>
      </w:pPr>
      <w:r>
        <w:rPr>
          <w:rFonts w:ascii="Times New Roman"/>
          <w:b w:val="false"/>
          <w:i w:val="false"/>
          <w:color w:val="000000"/>
          <w:sz w:val="28"/>
        </w:rPr>
        <w:t>
      61. По суммам, выданным в подотчет, в срок не позднее 3 (трех) рабочих дней со дня их получения, по командировочным расходам в срок не позднее 3 (трех) рабочих дней со дня окончания срока командировки, подотчетные лица предоставляют документы, подтверждающие использование полученных сумм по целевому назначению (авансовые отчеты с приложением всех подтверждающих документов, чеки об оплате товаров или оказании услуг).</w:t>
      </w:r>
    </w:p>
    <w:bookmarkEnd w:id="164"/>
    <w:bookmarkStart w:name="z175" w:id="165"/>
    <w:p>
      <w:pPr>
        <w:spacing w:after="0"/>
        <w:ind w:left="0"/>
        <w:jc w:val="both"/>
      </w:pPr>
      <w:r>
        <w:rPr>
          <w:rFonts w:ascii="Times New Roman"/>
          <w:b w:val="false"/>
          <w:i w:val="false"/>
          <w:color w:val="000000"/>
          <w:sz w:val="28"/>
        </w:rPr>
        <w:t>
      Деньги, выданные в подотчет, подлежат возврату в следующих случаях:</w:t>
      </w:r>
    </w:p>
    <w:bookmarkEnd w:id="165"/>
    <w:bookmarkStart w:name="z176" w:id="166"/>
    <w:p>
      <w:pPr>
        <w:spacing w:after="0"/>
        <w:ind w:left="0"/>
        <w:jc w:val="both"/>
      </w:pPr>
      <w:r>
        <w:rPr>
          <w:rFonts w:ascii="Times New Roman"/>
          <w:b w:val="false"/>
          <w:i w:val="false"/>
          <w:color w:val="000000"/>
          <w:sz w:val="28"/>
        </w:rPr>
        <w:t>
      1) неиспользования по целевому назначению;</w:t>
      </w:r>
    </w:p>
    <w:bookmarkEnd w:id="166"/>
    <w:bookmarkStart w:name="z177" w:id="167"/>
    <w:p>
      <w:pPr>
        <w:spacing w:after="0"/>
        <w:ind w:left="0"/>
        <w:jc w:val="both"/>
      </w:pPr>
      <w:r>
        <w:rPr>
          <w:rFonts w:ascii="Times New Roman"/>
          <w:b w:val="false"/>
          <w:i w:val="false"/>
          <w:color w:val="000000"/>
          <w:sz w:val="28"/>
        </w:rPr>
        <w:t>
      2) отсутствия документов, подтверждающих целевое использование.</w:t>
      </w:r>
    </w:p>
    <w:bookmarkEnd w:id="167"/>
    <w:bookmarkStart w:name="z178" w:id="168"/>
    <w:p>
      <w:pPr>
        <w:spacing w:after="0"/>
        <w:ind w:left="0"/>
        <w:jc w:val="both"/>
      </w:pPr>
      <w:r>
        <w:rPr>
          <w:rFonts w:ascii="Times New Roman"/>
          <w:b w:val="false"/>
          <w:i w:val="false"/>
          <w:color w:val="000000"/>
          <w:sz w:val="28"/>
        </w:rPr>
        <w:t>
      Деньги, выданные в подотчет, подлежат возврату не позднее 3 (трех) рабочих дней со дня их получения, а при командировочных расходах – не позднее 3 (трех) рабочих дней со дня окончания командировки.</w:t>
      </w:r>
    </w:p>
    <w:bookmarkEnd w:id="168"/>
    <w:bookmarkStart w:name="z179" w:id="169"/>
    <w:p>
      <w:pPr>
        <w:spacing w:after="0"/>
        <w:ind w:left="0"/>
        <w:jc w:val="both"/>
      </w:pPr>
      <w:r>
        <w:rPr>
          <w:rFonts w:ascii="Times New Roman"/>
          <w:b w:val="false"/>
          <w:i w:val="false"/>
          <w:color w:val="000000"/>
          <w:sz w:val="28"/>
        </w:rPr>
        <w:t>
      62. Приходные кассовые документы, расходные кассовые ордера и внебалансовые ордера заполняются четко и ясно, без подчисток, помарок или исправлений.</w:t>
      </w:r>
    </w:p>
    <w:bookmarkEnd w:id="169"/>
    <w:bookmarkStart w:name="z180" w:id="170"/>
    <w:p>
      <w:pPr>
        <w:spacing w:after="0"/>
        <w:ind w:left="0"/>
        <w:jc w:val="both"/>
      </w:pPr>
      <w:r>
        <w:rPr>
          <w:rFonts w:ascii="Times New Roman"/>
          <w:b w:val="false"/>
          <w:i w:val="false"/>
          <w:color w:val="000000"/>
          <w:sz w:val="28"/>
        </w:rPr>
        <w:t>
      В расходных кассовых ордерах указывается основание для их составления и перечисляются прилагаемые к ним документы.</w:t>
      </w:r>
    </w:p>
    <w:bookmarkEnd w:id="170"/>
    <w:bookmarkStart w:name="z181" w:id="171"/>
    <w:p>
      <w:pPr>
        <w:spacing w:after="0"/>
        <w:ind w:left="0"/>
        <w:jc w:val="both"/>
      </w:pPr>
      <w:r>
        <w:rPr>
          <w:rFonts w:ascii="Times New Roman"/>
          <w:b w:val="false"/>
          <w:i w:val="false"/>
          <w:color w:val="000000"/>
          <w:sz w:val="28"/>
        </w:rPr>
        <w:t>
      63. Приходные и расходные кассовые ордера вместе с приложениями подлежат обязательному гашению штампом или подписью от руки кассира либо лица, его заменяющего "Получено" или "Оплачено" с указанием числа, месяца и года.</w:t>
      </w:r>
    </w:p>
    <w:bookmarkEnd w:id="171"/>
    <w:bookmarkStart w:name="z182" w:id="172"/>
    <w:p>
      <w:pPr>
        <w:spacing w:after="0"/>
        <w:ind w:left="0"/>
        <w:jc w:val="both"/>
      </w:pPr>
      <w:r>
        <w:rPr>
          <w:rFonts w:ascii="Times New Roman"/>
          <w:b w:val="false"/>
          <w:i w:val="false"/>
          <w:color w:val="000000"/>
          <w:sz w:val="28"/>
        </w:rPr>
        <w:t xml:space="preserve">
      64. В конце рабочего дня кассир на основании приходных и расходных кассовых ордеров составляет сводную справку о кассовых оборотах за день и остатках ценностей, в соответствии с </w:t>
      </w:r>
      <w:r>
        <w:rPr>
          <w:rFonts w:ascii="Times New Roman"/>
          <w:b w:val="false"/>
          <w:i w:val="false"/>
          <w:color w:val="000000"/>
          <w:sz w:val="28"/>
        </w:rPr>
        <w:t>Правилами № 231</w:t>
      </w:r>
      <w:r>
        <w:rPr>
          <w:rFonts w:ascii="Times New Roman"/>
          <w:b w:val="false"/>
          <w:i w:val="false"/>
          <w:color w:val="000000"/>
          <w:sz w:val="28"/>
        </w:rPr>
        <w:t>, и сверяет ее итоги с данными бухгалтерского учета. Сверка заверяется подписями кассира и главного бухгалтера ликвидационной комиссии.</w:t>
      </w:r>
    </w:p>
    <w:bookmarkEnd w:id="172"/>
    <w:bookmarkStart w:name="z183" w:id="173"/>
    <w:p>
      <w:pPr>
        <w:spacing w:after="0"/>
        <w:ind w:left="0"/>
        <w:jc w:val="both"/>
      </w:pPr>
      <w:r>
        <w:rPr>
          <w:rFonts w:ascii="Times New Roman"/>
          <w:b w:val="false"/>
          <w:i w:val="false"/>
          <w:color w:val="000000"/>
          <w:sz w:val="28"/>
        </w:rPr>
        <w:t>
      65. Для учета движения и целевого использования наличных денег ликвидационная комиссия ведет книгу учета принятых и выданных денег (ценностей) кассиром по форме в соответствии с приложением 2 к Особенностям деятельности ликвидационных комиссий (далее - кассовая книга), которая пронумерована, прошнурована и опечатана печатью. Количество листов в кассовой книге заверяется подписями председателя (руководителя подразделения), главного бухгалтера и кассира.</w:t>
      </w:r>
    </w:p>
    <w:bookmarkEnd w:id="173"/>
    <w:bookmarkStart w:name="z184" w:id="174"/>
    <w:p>
      <w:pPr>
        <w:spacing w:after="0"/>
        <w:ind w:left="0"/>
        <w:jc w:val="both"/>
      </w:pPr>
      <w:r>
        <w:rPr>
          <w:rFonts w:ascii="Times New Roman"/>
          <w:b w:val="false"/>
          <w:i w:val="false"/>
          <w:color w:val="000000"/>
          <w:sz w:val="28"/>
        </w:rPr>
        <w:t>
      66. Кассовая книга ведется без подчисток и неоговоренных исправлений.</w:t>
      </w:r>
    </w:p>
    <w:bookmarkEnd w:id="174"/>
    <w:bookmarkStart w:name="z185" w:id="175"/>
    <w:p>
      <w:pPr>
        <w:spacing w:after="0"/>
        <w:ind w:left="0"/>
        <w:jc w:val="both"/>
      </w:pPr>
      <w:r>
        <w:rPr>
          <w:rFonts w:ascii="Times New Roman"/>
          <w:b w:val="false"/>
          <w:i w:val="false"/>
          <w:color w:val="000000"/>
          <w:sz w:val="28"/>
        </w:rPr>
        <w:t>
      При исправлении ошибки делается запись "Исправлено", которая подтверждается подписями кассира и главного бухгалтера ликвидационной комиссии с указанием даты исправления.</w:t>
      </w:r>
    </w:p>
    <w:bookmarkEnd w:id="175"/>
    <w:bookmarkStart w:name="z186" w:id="176"/>
    <w:p>
      <w:pPr>
        <w:spacing w:after="0"/>
        <w:ind w:left="0"/>
        <w:jc w:val="both"/>
      </w:pPr>
      <w:r>
        <w:rPr>
          <w:rFonts w:ascii="Times New Roman"/>
          <w:b w:val="false"/>
          <w:i w:val="false"/>
          <w:color w:val="000000"/>
          <w:sz w:val="28"/>
        </w:rPr>
        <w:t>
      Контроль за правильным и своевременным ведением кассовой книги возлагается приказом председателя ликвидационной комиссии на главного бухгалтера.</w:t>
      </w:r>
    </w:p>
    <w:bookmarkEnd w:id="176"/>
    <w:bookmarkStart w:name="z187" w:id="177"/>
    <w:p>
      <w:pPr>
        <w:spacing w:after="0"/>
        <w:ind w:left="0"/>
        <w:jc w:val="both"/>
      </w:pPr>
      <w:r>
        <w:rPr>
          <w:rFonts w:ascii="Times New Roman"/>
          <w:b w:val="false"/>
          <w:i w:val="false"/>
          <w:color w:val="000000"/>
          <w:sz w:val="28"/>
        </w:rPr>
        <w:t>
      67. Ежедневно в конце рабочего дня кассир подсчитывает итоги операций за день (по приходу и расходу), выводит остаток наличных денег, а также остаток других ценностей в кассовой книге на следующее число, которые заверяются подписями кассира, главного бухгалтера и председателя (руководителя подразделения) ликвидационной комиссии.</w:t>
      </w:r>
    </w:p>
    <w:bookmarkEnd w:id="177"/>
    <w:bookmarkStart w:name="z188" w:id="178"/>
    <w:p>
      <w:pPr>
        <w:spacing w:after="0"/>
        <w:ind w:left="0"/>
        <w:jc w:val="both"/>
      </w:pPr>
      <w:r>
        <w:rPr>
          <w:rFonts w:ascii="Times New Roman"/>
          <w:b w:val="false"/>
          <w:i w:val="false"/>
          <w:color w:val="000000"/>
          <w:sz w:val="28"/>
        </w:rPr>
        <w:t>
      68. При наличии расхождения между остатком наличных денег в кассе и данными бухгалтерского учета, главный бухгалтер ставит об этом в известность председателя (руководителя подразделения) ликвидационной комиссии для принятия мер по выявлению причин расхождения. При подтверждении излишка или недостачи составляется акт, с указанием суммы излишка (недостачи), даты и времени выявления указанного расхождения. К указанному акту прилагается объяснительная записка кассира с объяснением причин выявленного излишка (недостачи) наличных денег в кассе.</w:t>
      </w:r>
    </w:p>
    <w:bookmarkEnd w:id="178"/>
    <w:bookmarkStart w:name="z189" w:id="179"/>
    <w:p>
      <w:pPr>
        <w:spacing w:after="0"/>
        <w:ind w:left="0"/>
        <w:jc w:val="both"/>
      </w:pPr>
      <w:r>
        <w:rPr>
          <w:rFonts w:ascii="Times New Roman"/>
          <w:b w:val="false"/>
          <w:i w:val="false"/>
          <w:color w:val="000000"/>
          <w:sz w:val="28"/>
        </w:rPr>
        <w:t>
      69. После свода кассы кассир производит формирование и брошуровку кассовых документов. Кассовые документы при формировании подбираются по балансовым счетам (в порядке возрастания нумерации) отдельно по приходу и расходу. Мемориальные документы подбираются по номерам внебалансовых счетов - сначала приходные, затем расходные.</w:t>
      </w:r>
    </w:p>
    <w:bookmarkEnd w:id="179"/>
    <w:bookmarkStart w:name="z190" w:id="180"/>
    <w:p>
      <w:pPr>
        <w:spacing w:after="0"/>
        <w:ind w:left="0"/>
        <w:jc w:val="both"/>
      </w:pPr>
      <w:r>
        <w:rPr>
          <w:rFonts w:ascii="Times New Roman"/>
          <w:b w:val="false"/>
          <w:i w:val="false"/>
          <w:color w:val="000000"/>
          <w:sz w:val="28"/>
        </w:rPr>
        <w:t>
      70. Кассовые документы формируются не позднее следующего рабочего дня в отдельные папки за каждый день.</w:t>
      </w:r>
    </w:p>
    <w:bookmarkEnd w:id="180"/>
    <w:bookmarkStart w:name="z191" w:id="181"/>
    <w:p>
      <w:pPr>
        <w:spacing w:after="0"/>
        <w:ind w:left="0"/>
        <w:jc w:val="both"/>
      </w:pPr>
      <w:r>
        <w:rPr>
          <w:rFonts w:ascii="Times New Roman"/>
          <w:b w:val="false"/>
          <w:i w:val="false"/>
          <w:color w:val="000000"/>
          <w:sz w:val="28"/>
        </w:rPr>
        <w:t>
      Суммарные данные сброшюрованных документов подсчитываются и сверяются с данными сводной справки о кассовых оборотах за день.</w:t>
      </w:r>
    </w:p>
    <w:bookmarkEnd w:id="181"/>
    <w:bookmarkStart w:name="z192" w:id="182"/>
    <w:p>
      <w:pPr>
        <w:spacing w:after="0"/>
        <w:ind w:left="0"/>
        <w:jc w:val="both"/>
      </w:pPr>
      <w:r>
        <w:rPr>
          <w:rFonts w:ascii="Times New Roman"/>
          <w:b w:val="false"/>
          <w:i w:val="false"/>
          <w:color w:val="000000"/>
          <w:sz w:val="28"/>
        </w:rPr>
        <w:t>
      Справки о кассовых оборотах за день по приходу и расходу кассовых и мемориальных ордеров, подписанные ответственными работниками, помещаются в начале папки перед кассовыми документами.</w:t>
      </w:r>
    </w:p>
    <w:bookmarkEnd w:id="182"/>
    <w:bookmarkStart w:name="z193" w:id="183"/>
    <w:p>
      <w:pPr>
        <w:spacing w:after="0"/>
        <w:ind w:left="0"/>
        <w:jc w:val="both"/>
      </w:pPr>
      <w:r>
        <w:rPr>
          <w:rFonts w:ascii="Times New Roman"/>
          <w:b w:val="false"/>
          <w:i w:val="false"/>
          <w:color w:val="000000"/>
          <w:sz w:val="28"/>
        </w:rPr>
        <w:t>
      71. В сроки, установленные председателем ликвидационной комиссии, но не реже 1 (одного) раза в квартал, производится ревизия кассы с полным пересчетом наличных денег (банкнот - по листам, монет - по кружкам) и проверкой наличия других ценностей.</w:t>
      </w:r>
    </w:p>
    <w:bookmarkEnd w:id="183"/>
    <w:bookmarkStart w:name="z194" w:id="184"/>
    <w:p>
      <w:pPr>
        <w:spacing w:after="0"/>
        <w:ind w:left="0"/>
        <w:jc w:val="both"/>
      </w:pPr>
      <w:r>
        <w:rPr>
          <w:rFonts w:ascii="Times New Roman"/>
          <w:b w:val="false"/>
          <w:i w:val="false"/>
          <w:color w:val="000000"/>
          <w:sz w:val="28"/>
        </w:rPr>
        <w:t>
      Для производства ревизии кассы приказом председателя назначается комиссия, численным составом не менее трех человек, которая составляет акт о результатах произведенной ревизии.</w:t>
      </w:r>
    </w:p>
    <w:bookmarkEnd w:id="184"/>
    <w:bookmarkStart w:name="z195" w:id="185"/>
    <w:p>
      <w:pPr>
        <w:spacing w:after="0"/>
        <w:ind w:left="0"/>
        <w:jc w:val="both"/>
      </w:pPr>
      <w:r>
        <w:rPr>
          <w:rFonts w:ascii="Times New Roman"/>
          <w:b w:val="false"/>
          <w:i w:val="false"/>
          <w:color w:val="000000"/>
          <w:sz w:val="28"/>
        </w:rPr>
        <w:t>
      72. Ревизия проводится с проверкой всех ценностей и в такой последовательности, которая исключала бы возможность сокрытия хищений и недостач денег и ценностей.</w:t>
      </w:r>
    </w:p>
    <w:bookmarkEnd w:id="185"/>
    <w:bookmarkStart w:name="z196" w:id="186"/>
    <w:p>
      <w:pPr>
        <w:spacing w:after="0"/>
        <w:ind w:left="0"/>
        <w:jc w:val="both"/>
      </w:pPr>
      <w:r>
        <w:rPr>
          <w:rFonts w:ascii="Times New Roman"/>
          <w:b w:val="false"/>
          <w:i w:val="false"/>
          <w:color w:val="000000"/>
          <w:sz w:val="28"/>
        </w:rPr>
        <w:t>
      При обнаружении недостачи или излишка ценностей в кассе в акте указывается сумма недостачи или излишка и обстоятельства их возникновения.</w:t>
      </w:r>
    </w:p>
    <w:bookmarkEnd w:id="186"/>
    <w:bookmarkStart w:name="z197" w:id="187"/>
    <w:p>
      <w:pPr>
        <w:spacing w:after="0"/>
        <w:ind w:left="0"/>
        <w:jc w:val="left"/>
      </w:pPr>
      <w:r>
        <w:rPr>
          <w:rFonts w:ascii="Times New Roman"/>
          <w:b/>
          <w:i w:val="false"/>
          <w:color w:val="000000"/>
        </w:rPr>
        <w:t xml:space="preserve"> Глава 5. Распоряжение активами и рассмотрение претензий (заявлений) кредиторов ликвидационными комиссиями страховой (перестраховочной) организации, филиала страховой (перестраховочной) организации-нерезидента Республики Казахстан</w:t>
      </w:r>
    </w:p>
    <w:bookmarkEnd w:id="187"/>
    <w:bookmarkStart w:name="z198" w:id="188"/>
    <w:p>
      <w:pPr>
        <w:spacing w:after="0"/>
        <w:ind w:left="0"/>
        <w:jc w:val="both"/>
      </w:pPr>
      <w:r>
        <w:rPr>
          <w:rFonts w:ascii="Times New Roman"/>
          <w:b w:val="false"/>
          <w:i w:val="false"/>
          <w:color w:val="000000"/>
          <w:sz w:val="28"/>
        </w:rPr>
        <w:t>
      73. Активы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включают в себя собственное имущество страховой (перестраховочной) организации, филиала страховой (перестраховочной) организации-нерезидента Республики Казахстан, имущественные и личные неимущественные блага и права, имеющие стоимостную оценку, а также другие требования страховой (перестраховочной) организации, филиала страховой (перестраховочной) организации-нерезидента Республики Казахстан и образуют основу для формирования ликвидационной массы.</w:t>
      </w:r>
    </w:p>
    <w:bookmarkEnd w:id="188"/>
    <w:bookmarkStart w:name="z199" w:id="189"/>
    <w:p>
      <w:pPr>
        <w:spacing w:after="0"/>
        <w:ind w:left="0"/>
        <w:jc w:val="both"/>
      </w:pPr>
      <w:r>
        <w:rPr>
          <w:rFonts w:ascii="Times New Roman"/>
          <w:b w:val="false"/>
          <w:i w:val="false"/>
          <w:color w:val="000000"/>
          <w:sz w:val="28"/>
        </w:rPr>
        <w:t>
      В ликвидационную массу не включается имущество, не принадлежащее ликвидируемой страховой (перестраховочной) организации, прекращающему деятельность филиалу страховой (перестраховочной) организации-нерезидента Республики Казахстан на праве собственности.</w:t>
      </w:r>
    </w:p>
    <w:bookmarkEnd w:id="189"/>
    <w:bookmarkStart w:name="z200" w:id="190"/>
    <w:p>
      <w:pPr>
        <w:spacing w:after="0"/>
        <w:ind w:left="0"/>
        <w:jc w:val="both"/>
      </w:pPr>
      <w:r>
        <w:rPr>
          <w:rFonts w:ascii="Times New Roman"/>
          <w:b w:val="false"/>
          <w:i w:val="false"/>
          <w:color w:val="000000"/>
          <w:sz w:val="28"/>
        </w:rPr>
        <w:t>
      74. Ликвидационная комиссия, в срок не более 30 (тридцати) календарных дней с даты ее создания, проводит инвентаризацию имущества (активов), лицевых счетов, обязательств, документов страховой (перестраховочной) организации, филиала страховой (перестраховочной) организации-нерезидента Республики Казахстан, а также сверку всех остатков балансовых счетов и счетов меморандума с участием уполномоченных работников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и по акту приема-передачи принимает имущество и документы страховой (перестраховочной) организации, филиала страховой (перестраховочной) организации-нерезидента Республики Казахстан.</w:t>
      </w:r>
    </w:p>
    <w:bookmarkEnd w:id="190"/>
    <w:bookmarkStart w:name="z201" w:id="191"/>
    <w:p>
      <w:pPr>
        <w:spacing w:after="0"/>
        <w:ind w:left="0"/>
        <w:jc w:val="both"/>
      </w:pPr>
      <w:r>
        <w:rPr>
          <w:rFonts w:ascii="Times New Roman"/>
          <w:b w:val="false"/>
          <w:i w:val="false"/>
          <w:color w:val="000000"/>
          <w:sz w:val="28"/>
        </w:rPr>
        <w:t xml:space="preserve">
      В целях обеспечения достоверности данных бухгалтерского учета инвентаризация проводится ликвидационной комиссией не реже 1 (одного) раза в год, а также в обязательном порядке в следующих случаях: </w:t>
      </w:r>
    </w:p>
    <w:bookmarkEnd w:id="191"/>
    <w:bookmarkStart w:name="z202" w:id="192"/>
    <w:p>
      <w:pPr>
        <w:spacing w:after="0"/>
        <w:ind w:left="0"/>
        <w:jc w:val="both"/>
      </w:pPr>
      <w:r>
        <w:rPr>
          <w:rFonts w:ascii="Times New Roman"/>
          <w:b w:val="false"/>
          <w:i w:val="false"/>
          <w:color w:val="000000"/>
          <w:sz w:val="28"/>
        </w:rPr>
        <w:t>
      смена материально ответственных и должностных лиц, в том числе председателя и (или) главного бухгалтера ликвидационной комиссии;</w:t>
      </w:r>
    </w:p>
    <w:bookmarkEnd w:id="192"/>
    <w:bookmarkStart w:name="z203" w:id="193"/>
    <w:p>
      <w:pPr>
        <w:spacing w:after="0"/>
        <w:ind w:left="0"/>
        <w:jc w:val="both"/>
      </w:pPr>
      <w:r>
        <w:rPr>
          <w:rFonts w:ascii="Times New Roman"/>
          <w:b w:val="false"/>
          <w:i w:val="false"/>
          <w:color w:val="000000"/>
          <w:sz w:val="28"/>
        </w:rPr>
        <w:t>
      установление фактов хищения или злоупотреблений, а также порча имущества;</w:t>
      </w:r>
    </w:p>
    <w:bookmarkEnd w:id="193"/>
    <w:bookmarkStart w:name="z204" w:id="194"/>
    <w:p>
      <w:pPr>
        <w:spacing w:after="0"/>
        <w:ind w:left="0"/>
        <w:jc w:val="both"/>
      </w:pPr>
      <w:r>
        <w:rPr>
          <w:rFonts w:ascii="Times New Roman"/>
          <w:b w:val="false"/>
          <w:i w:val="false"/>
          <w:color w:val="000000"/>
          <w:sz w:val="28"/>
        </w:rPr>
        <w:t>
      стихийные бедствия, пожар, аварии и иные обстоятельства, носящие чрезвычайный характер.</w:t>
      </w:r>
    </w:p>
    <w:bookmarkEnd w:id="194"/>
    <w:bookmarkStart w:name="z205" w:id="195"/>
    <w:p>
      <w:pPr>
        <w:spacing w:after="0"/>
        <w:ind w:left="0"/>
        <w:jc w:val="both"/>
      </w:pPr>
      <w:r>
        <w:rPr>
          <w:rFonts w:ascii="Times New Roman"/>
          <w:b w:val="false"/>
          <w:i w:val="false"/>
          <w:color w:val="000000"/>
          <w:sz w:val="28"/>
        </w:rPr>
        <w:t>
      75. Все активы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установленные путем инвентаризации, подлежат включению в ликвидационную массу.</w:t>
      </w:r>
    </w:p>
    <w:bookmarkEnd w:id="195"/>
    <w:bookmarkStart w:name="z206" w:id="196"/>
    <w:p>
      <w:pPr>
        <w:spacing w:after="0"/>
        <w:ind w:left="0"/>
        <w:jc w:val="both"/>
      </w:pPr>
      <w:r>
        <w:rPr>
          <w:rFonts w:ascii="Times New Roman"/>
          <w:b w:val="false"/>
          <w:i w:val="false"/>
          <w:color w:val="000000"/>
          <w:sz w:val="28"/>
        </w:rPr>
        <w:t>
      Активы, не включенные в баланс страховой (перестраховочной) организации, отчет об активах и обязательствах филиала страховой (перестраховочной) организации-нерезидента Республики Казахстан на дату создания ликвидационной комиссии и выявленные в ходе инвентаризации, отражаются в промежуточном ликвидационном балансе.</w:t>
      </w:r>
    </w:p>
    <w:bookmarkEnd w:id="196"/>
    <w:bookmarkStart w:name="z207" w:id="197"/>
    <w:p>
      <w:pPr>
        <w:spacing w:after="0"/>
        <w:ind w:left="0"/>
        <w:jc w:val="both"/>
      </w:pPr>
      <w:r>
        <w:rPr>
          <w:rFonts w:ascii="Times New Roman"/>
          <w:b w:val="false"/>
          <w:i w:val="false"/>
          <w:color w:val="000000"/>
          <w:sz w:val="28"/>
        </w:rPr>
        <w:t>
      Недостача имущества, выявленная в ходе инвентаризации, проведенной в соответствии с пунктом 74 Особенностей деятельности ликвидационных комиссий, включается в промежуточный ликвидационный баланс и учитывается на отдельном счете.</w:t>
      </w:r>
    </w:p>
    <w:bookmarkEnd w:id="197"/>
    <w:bookmarkStart w:name="z208" w:id="198"/>
    <w:p>
      <w:pPr>
        <w:spacing w:after="0"/>
        <w:ind w:left="0"/>
        <w:jc w:val="both"/>
      </w:pPr>
      <w:r>
        <w:rPr>
          <w:rFonts w:ascii="Times New Roman"/>
          <w:b w:val="false"/>
          <w:i w:val="false"/>
          <w:color w:val="000000"/>
          <w:sz w:val="28"/>
        </w:rPr>
        <w:t>
      76. Ликвидационная комиссия проводит оценку имущества страховой (перестраховочной) организации, филиала страховой (перестраховочной) организации-нерезидента Республики Казахстан с привлечением оценщика, имеющего лицензию на право осуществления деятельности по оценке имущества (за исключением объектов интеллектуальной собственности, стоимости нематериальных активов).</w:t>
      </w:r>
    </w:p>
    <w:bookmarkEnd w:id="198"/>
    <w:bookmarkStart w:name="z209" w:id="199"/>
    <w:p>
      <w:pPr>
        <w:spacing w:after="0"/>
        <w:ind w:left="0"/>
        <w:jc w:val="both"/>
      </w:pPr>
      <w:r>
        <w:rPr>
          <w:rFonts w:ascii="Times New Roman"/>
          <w:b w:val="false"/>
          <w:i w:val="false"/>
          <w:color w:val="000000"/>
          <w:sz w:val="28"/>
        </w:rPr>
        <w:t>
      77. Если имеющихся у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денег недостаточно для удовлетворения требований кредиторов и акционеров, ликвидационная комиссия осуществляет продажу имущества с публичных торгов в порядке, установленном Гражданским кодексом и в соответствии с планом реализации имущества, утвержденным комитетом кредиторов.</w:t>
      </w:r>
    </w:p>
    <w:bookmarkEnd w:id="199"/>
    <w:bookmarkStart w:name="z210" w:id="200"/>
    <w:p>
      <w:pPr>
        <w:spacing w:after="0"/>
        <w:ind w:left="0"/>
        <w:jc w:val="both"/>
      </w:pPr>
      <w:r>
        <w:rPr>
          <w:rFonts w:ascii="Times New Roman"/>
          <w:b w:val="false"/>
          <w:i w:val="false"/>
          <w:color w:val="000000"/>
          <w:sz w:val="28"/>
        </w:rPr>
        <w:t>
      При отсутствии в ликвидируемой страховой (перестраховочной) организации, прекращающем деятельность филиала страховой (перестраховочной) организации-нерезидента Республики Казахстан комитета кредиторов Планы реализации имущества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утверждаются председателем ликвидационной комиссии и направляются для сведения в уполномоченный орган в течение 3 (трех) рабочих дней.</w:t>
      </w:r>
    </w:p>
    <w:bookmarkEnd w:id="200"/>
    <w:bookmarkStart w:name="z211" w:id="201"/>
    <w:p>
      <w:pPr>
        <w:spacing w:after="0"/>
        <w:ind w:left="0"/>
        <w:jc w:val="both"/>
      </w:pPr>
      <w:r>
        <w:rPr>
          <w:rFonts w:ascii="Times New Roman"/>
          <w:b w:val="false"/>
          <w:i w:val="false"/>
          <w:color w:val="000000"/>
          <w:sz w:val="28"/>
        </w:rPr>
        <w:t>
      78. Ликвидационная комиссия производит продажу имущества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исходя из следующих условий и целей:</w:t>
      </w:r>
    </w:p>
    <w:bookmarkEnd w:id="201"/>
    <w:bookmarkStart w:name="z212" w:id="202"/>
    <w:p>
      <w:pPr>
        <w:spacing w:after="0"/>
        <w:ind w:left="0"/>
        <w:jc w:val="both"/>
      </w:pPr>
      <w:r>
        <w:rPr>
          <w:rFonts w:ascii="Times New Roman"/>
          <w:b w:val="false"/>
          <w:i w:val="false"/>
          <w:color w:val="000000"/>
          <w:sz w:val="28"/>
        </w:rPr>
        <w:t>
      установления цен на реализуемое имущество не менее, чем рыночных цен на аналогичные виды имущества в данном регионе;</w:t>
      </w:r>
    </w:p>
    <w:bookmarkEnd w:id="202"/>
    <w:bookmarkStart w:name="z213" w:id="203"/>
    <w:p>
      <w:pPr>
        <w:spacing w:after="0"/>
        <w:ind w:left="0"/>
        <w:jc w:val="both"/>
      </w:pPr>
      <w:r>
        <w:rPr>
          <w:rFonts w:ascii="Times New Roman"/>
          <w:b w:val="false"/>
          <w:i w:val="false"/>
          <w:color w:val="000000"/>
          <w:sz w:val="28"/>
        </w:rPr>
        <w:t>
      реализации имущества по более высокой цене;</w:t>
      </w:r>
    </w:p>
    <w:bookmarkEnd w:id="203"/>
    <w:bookmarkStart w:name="z214" w:id="204"/>
    <w:p>
      <w:pPr>
        <w:spacing w:after="0"/>
        <w:ind w:left="0"/>
        <w:jc w:val="both"/>
      </w:pPr>
      <w:r>
        <w:rPr>
          <w:rFonts w:ascii="Times New Roman"/>
          <w:b w:val="false"/>
          <w:i w:val="false"/>
          <w:color w:val="000000"/>
          <w:sz w:val="28"/>
        </w:rPr>
        <w:t>
      минимизации потерь от распродажи имущества.</w:t>
      </w:r>
    </w:p>
    <w:bookmarkEnd w:id="204"/>
    <w:bookmarkStart w:name="z215" w:id="205"/>
    <w:p>
      <w:pPr>
        <w:spacing w:after="0"/>
        <w:ind w:left="0"/>
        <w:jc w:val="both"/>
      </w:pPr>
      <w:r>
        <w:rPr>
          <w:rFonts w:ascii="Times New Roman"/>
          <w:b w:val="false"/>
          <w:i w:val="false"/>
          <w:color w:val="000000"/>
          <w:sz w:val="28"/>
        </w:rPr>
        <w:t>
      79. Передача имущества дебиторами страховой (перестраховочной) организации, филиала страховой (перестраховочной) организации-нерезидента Республики Казахстан в счет погашения задолженности, в том числе в счет исполнения решения суда, осуществляется только при наличии отчета об оценке имущества, осуществленной оценщиком.</w:t>
      </w:r>
    </w:p>
    <w:bookmarkEnd w:id="205"/>
    <w:bookmarkStart w:name="z216" w:id="206"/>
    <w:p>
      <w:pPr>
        <w:spacing w:after="0"/>
        <w:ind w:left="0"/>
        <w:jc w:val="both"/>
      </w:pPr>
      <w:r>
        <w:rPr>
          <w:rFonts w:ascii="Times New Roman"/>
          <w:b w:val="false"/>
          <w:i w:val="false"/>
          <w:color w:val="000000"/>
          <w:sz w:val="28"/>
        </w:rPr>
        <w:t>
      80. Кредиторы обращаются с письменной претензией к ликвидационной комиссии с приложением копий подтверждающих документов.</w:t>
      </w:r>
    </w:p>
    <w:bookmarkEnd w:id="206"/>
    <w:bookmarkStart w:name="z217" w:id="207"/>
    <w:p>
      <w:pPr>
        <w:spacing w:after="0"/>
        <w:ind w:left="0"/>
        <w:jc w:val="both"/>
      </w:pPr>
      <w:r>
        <w:rPr>
          <w:rFonts w:ascii="Times New Roman"/>
          <w:b w:val="false"/>
          <w:i w:val="false"/>
          <w:color w:val="000000"/>
          <w:sz w:val="28"/>
        </w:rPr>
        <w:t>
      Претензии кредиторов содержат сведения о размере требования (отдельно о размере основного долга, вознаграждения, убытков, штрафных санкций) с приложением документов, подтверждающих основание и размер требования (вступившие в законную силу решения судов, копии договоров и другие документы).</w:t>
      </w:r>
    </w:p>
    <w:bookmarkEnd w:id="207"/>
    <w:bookmarkStart w:name="z218" w:id="208"/>
    <w:p>
      <w:pPr>
        <w:spacing w:after="0"/>
        <w:ind w:left="0"/>
        <w:jc w:val="both"/>
      </w:pPr>
      <w:r>
        <w:rPr>
          <w:rFonts w:ascii="Times New Roman"/>
          <w:b w:val="false"/>
          <w:i w:val="false"/>
          <w:color w:val="000000"/>
          <w:sz w:val="28"/>
        </w:rPr>
        <w:t>
      81. Претензия подлежит рассмотрению в течение 14 (четырнадцати) календарных дней со дня ее получения ликвидационной комиссией.</w:t>
      </w:r>
    </w:p>
    <w:bookmarkEnd w:id="208"/>
    <w:bookmarkStart w:name="z219" w:id="209"/>
    <w:p>
      <w:pPr>
        <w:spacing w:after="0"/>
        <w:ind w:left="0"/>
        <w:jc w:val="both"/>
      </w:pPr>
      <w:r>
        <w:rPr>
          <w:rFonts w:ascii="Times New Roman"/>
          <w:b w:val="false"/>
          <w:i w:val="false"/>
          <w:color w:val="000000"/>
          <w:sz w:val="28"/>
        </w:rPr>
        <w:t>
      82. При рассмотрении претензии ликвидационная комиссия страховой (перестраховочной) организации, филиала страховой (перестраховочной) организации-нерезидента Республики Казахстан проверяет законность предъявленного требования и его обоснованность.</w:t>
      </w:r>
    </w:p>
    <w:bookmarkEnd w:id="209"/>
    <w:bookmarkStart w:name="z220" w:id="210"/>
    <w:p>
      <w:pPr>
        <w:spacing w:after="0"/>
        <w:ind w:left="0"/>
        <w:jc w:val="both"/>
      </w:pPr>
      <w:r>
        <w:rPr>
          <w:rFonts w:ascii="Times New Roman"/>
          <w:b w:val="false"/>
          <w:i w:val="false"/>
          <w:color w:val="000000"/>
          <w:sz w:val="28"/>
        </w:rPr>
        <w:t>
      83. Ликвидационная комиссия, получившая претензию, признает обоснованные требования заявителя и в письменной форме уведомляет его о результатах рассмотрения претензии.</w:t>
      </w:r>
    </w:p>
    <w:bookmarkEnd w:id="210"/>
    <w:bookmarkStart w:name="z221" w:id="211"/>
    <w:p>
      <w:pPr>
        <w:spacing w:after="0"/>
        <w:ind w:left="0"/>
        <w:jc w:val="both"/>
      </w:pPr>
      <w:r>
        <w:rPr>
          <w:rFonts w:ascii="Times New Roman"/>
          <w:b w:val="false"/>
          <w:i w:val="false"/>
          <w:color w:val="000000"/>
          <w:sz w:val="28"/>
        </w:rPr>
        <w:t>
      В ответе на претензию указывается:</w:t>
      </w:r>
    </w:p>
    <w:bookmarkEnd w:id="211"/>
    <w:bookmarkStart w:name="z222" w:id="212"/>
    <w:p>
      <w:pPr>
        <w:spacing w:after="0"/>
        <w:ind w:left="0"/>
        <w:jc w:val="both"/>
      </w:pPr>
      <w:r>
        <w:rPr>
          <w:rFonts w:ascii="Times New Roman"/>
          <w:b w:val="false"/>
          <w:i w:val="false"/>
          <w:color w:val="000000"/>
          <w:sz w:val="28"/>
        </w:rPr>
        <w:t>
      1) фамилия, имя, при наличии - отчество физического лица, полное наименование юридического лица, почтовые реквизиты заявителя претензии, дата и номер претензии, на которую дается ответ;</w:t>
      </w:r>
    </w:p>
    <w:bookmarkEnd w:id="212"/>
    <w:bookmarkStart w:name="z223" w:id="213"/>
    <w:p>
      <w:pPr>
        <w:spacing w:after="0"/>
        <w:ind w:left="0"/>
        <w:jc w:val="both"/>
      </w:pPr>
      <w:r>
        <w:rPr>
          <w:rFonts w:ascii="Times New Roman"/>
          <w:b w:val="false"/>
          <w:i w:val="false"/>
          <w:color w:val="000000"/>
          <w:sz w:val="28"/>
        </w:rPr>
        <w:t>
      2) при признании претензии полностью или частично указывается признанная сумма, срок и способ удовлетворения претензии, если она не подлежит денежной оценке;</w:t>
      </w:r>
    </w:p>
    <w:bookmarkEnd w:id="213"/>
    <w:bookmarkStart w:name="z224" w:id="214"/>
    <w:p>
      <w:pPr>
        <w:spacing w:after="0"/>
        <w:ind w:left="0"/>
        <w:jc w:val="both"/>
      </w:pPr>
      <w:r>
        <w:rPr>
          <w:rFonts w:ascii="Times New Roman"/>
          <w:b w:val="false"/>
          <w:i w:val="false"/>
          <w:color w:val="000000"/>
          <w:sz w:val="28"/>
        </w:rPr>
        <w:t>
      3) при отклонении претензии полностью или частично указывается основание отклонения со ссылкой на соответствующие нормативные правовые акты Республики Казахстан и документы, обосновывающие отклонение претензии;</w:t>
      </w:r>
    </w:p>
    <w:bookmarkEnd w:id="214"/>
    <w:bookmarkStart w:name="z225" w:id="215"/>
    <w:p>
      <w:pPr>
        <w:spacing w:after="0"/>
        <w:ind w:left="0"/>
        <w:jc w:val="both"/>
      </w:pPr>
      <w:r>
        <w:rPr>
          <w:rFonts w:ascii="Times New Roman"/>
          <w:b w:val="false"/>
          <w:i w:val="false"/>
          <w:color w:val="000000"/>
          <w:sz w:val="28"/>
        </w:rPr>
        <w:t>
      4) перечень приложенных к ответу документов и иных доказательств.</w:t>
      </w:r>
    </w:p>
    <w:bookmarkEnd w:id="215"/>
    <w:bookmarkStart w:name="z226" w:id="216"/>
    <w:p>
      <w:pPr>
        <w:spacing w:after="0"/>
        <w:ind w:left="0"/>
        <w:jc w:val="both"/>
      </w:pPr>
      <w:r>
        <w:rPr>
          <w:rFonts w:ascii="Times New Roman"/>
          <w:b w:val="false"/>
          <w:i w:val="false"/>
          <w:color w:val="000000"/>
          <w:sz w:val="28"/>
        </w:rPr>
        <w:t>
      84. При отклонении претензии полностью или частично, заявителю возвращаются документы, полученные с претензией, а также направляются документы, обосновывающие отклонение претензии, если их нет у заявителя претензии.</w:t>
      </w:r>
    </w:p>
    <w:bookmarkEnd w:id="216"/>
    <w:bookmarkStart w:name="z227" w:id="217"/>
    <w:p>
      <w:pPr>
        <w:spacing w:after="0"/>
        <w:ind w:left="0"/>
        <w:jc w:val="both"/>
      </w:pPr>
      <w:r>
        <w:rPr>
          <w:rFonts w:ascii="Times New Roman"/>
          <w:b w:val="false"/>
          <w:i w:val="false"/>
          <w:color w:val="000000"/>
          <w:sz w:val="28"/>
        </w:rPr>
        <w:t>
      Отклонение ликвидационной комиссией претензии в связи с непредставлением кредитором подтверждающих документов не препятствует повторному обращению кредитора в ликвидационную комиссию с претензией и приложением требуемых документов в пределах установленного срока для приема претензий.</w:t>
      </w:r>
    </w:p>
    <w:bookmarkEnd w:id="217"/>
    <w:bookmarkStart w:name="z228" w:id="218"/>
    <w:p>
      <w:pPr>
        <w:spacing w:after="0"/>
        <w:ind w:left="0"/>
        <w:jc w:val="both"/>
      </w:pPr>
      <w:r>
        <w:rPr>
          <w:rFonts w:ascii="Times New Roman"/>
          <w:b w:val="false"/>
          <w:i w:val="false"/>
          <w:color w:val="000000"/>
          <w:sz w:val="28"/>
        </w:rPr>
        <w:t>
      85. Ответ направляется заказным или ценным письмом, другими средствами связи, обеспечивающими фиксирование его отправки.</w:t>
      </w:r>
    </w:p>
    <w:bookmarkEnd w:id="218"/>
    <w:bookmarkStart w:name="z229" w:id="219"/>
    <w:p>
      <w:pPr>
        <w:spacing w:after="0"/>
        <w:ind w:left="0"/>
        <w:jc w:val="both"/>
      </w:pPr>
      <w:r>
        <w:rPr>
          <w:rFonts w:ascii="Times New Roman"/>
          <w:b w:val="false"/>
          <w:i w:val="false"/>
          <w:color w:val="000000"/>
          <w:sz w:val="28"/>
        </w:rPr>
        <w:t>
      86. Срок для заявления претензий исчисляется со дня опубликования в печати объявления о ликвидации, прекращении деятельности и составляет не менее 2 (двух) месяцев.</w:t>
      </w:r>
    </w:p>
    <w:bookmarkEnd w:id="219"/>
    <w:bookmarkStart w:name="z230" w:id="220"/>
    <w:p>
      <w:pPr>
        <w:spacing w:after="0"/>
        <w:ind w:left="0"/>
        <w:jc w:val="both"/>
      </w:pPr>
      <w:r>
        <w:rPr>
          <w:rFonts w:ascii="Times New Roman"/>
          <w:b w:val="false"/>
          <w:i w:val="false"/>
          <w:color w:val="000000"/>
          <w:sz w:val="28"/>
        </w:rPr>
        <w:t>
      87. После истечения срока заявления претензий, а также рассмотрения всех заявленных претензий, ликвидационная комиссия в течение 30 (тридцати) календарных дней составляет промежуточный ликвидационный баланс с учетом результатов проведенной инвентаризации активов и обязательств.</w:t>
      </w:r>
    </w:p>
    <w:bookmarkEnd w:id="220"/>
    <w:bookmarkStart w:name="z231" w:id="221"/>
    <w:p>
      <w:pPr>
        <w:spacing w:after="0"/>
        <w:ind w:left="0"/>
        <w:jc w:val="both"/>
      </w:pPr>
      <w:r>
        <w:rPr>
          <w:rFonts w:ascii="Times New Roman"/>
          <w:b w:val="false"/>
          <w:i w:val="false"/>
          <w:color w:val="000000"/>
          <w:sz w:val="28"/>
        </w:rPr>
        <w:t>
      Промежуточный ликвидационный баланс страховой (перестраховочной) организации, имеющей филиалы и (или) представительства, составляется с учетом промежуточных ликвидационных балансов филиалов и представительств.</w:t>
      </w:r>
    </w:p>
    <w:bookmarkEnd w:id="221"/>
    <w:bookmarkStart w:name="z232" w:id="222"/>
    <w:p>
      <w:pPr>
        <w:spacing w:after="0"/>
        <w:ind w:left="0"/>
        <w:jc w:val="both"/>
      </w:pPr>
      <w:r>
        <w:rPr>
          <w:rFonts w:ascii="Times New Roman"/>
          <w:b w:val="false"/>
          <w:i w:val="false"/>
          <w:color w:val="000000"/>
          <w:sz w:val="28"/>
        </w:rPr>
        <w:t>
      Промежуточный ликвидационный баланс страховой (перестраховочной) организации и приложения к нему, в том числе реестр требований кредиторов, утверждаются общим собранием акционеров.</w:t>
      </w:r>
    </w:p>
    <w:bookmarkEnd w:id="222"/>
    <w:bookmarkStart w:name="z233" w:id="223"/>
    <w:p>
      <w:pPr>
        <w:spacing w:after="0"/>
        <w:ind w:left="0"/>
        <w:jc w:val="both"/>
      </w:pPr>
      <w:r>
        <w:rPr>
          <w:rFonts w:ascii="Times New Roman"/>
          <w:b w:val="false"/>
          <w:i w:val="false"/>
          <w:color w:val="000000"/>
          <w:sz w:val="28"/>
        </w:rPr>
        <w:t>
      Промежуточный ликвидационный баланс филиала страховой (перестраховочной) организации-нерезидента Республики Казахстан и приложения к нему, в том числе реестр требований кредиторов, утверждаются соответствующим органом управления страховой (перестраховочной) организации-нерезидента Республики Казахстан.</w:t>
      </w:r>
    </w:p>
    <w:bookmarkEnd w:id="223"/>
    <w:bookmarkStart w:name="z234" w:id="224"/>
    <w:p>
      <w:pPr>
        <w:spacing w:after="0"/>
        <w:ind w:left="0"/>
        <w:jc w:val="both"/>
      </w:pPr>
      <w:r>
        <w:rPr>
          <w:rFonts w:ascii="Times New Roman"/>
          <w:b w:val="false"/>
          <w:i w:val="false"/>
          <w:color w:val="000000"/>
          <w:sz w:val="28"/>
        </w:rPr>
        <w:t>
      Копия утвержденного промежуточного ликвидационного баланса с приложениями предоставляется ликвидационной комиссией в уполномоченный орган в течение 5 (пяти) рабочих дней.</w:t>
      </w:r>
    </w:p>
    <w:bookmarkEnd w:id="224"/>
    <w:bookmarkStart w:name="z235" w:id="225"/>
    <w:p>
      <w:pPr>
        <w:spacing w:after="0"/>
        <w:ind w:left="0"/>
        <w:jc w:val="both"/>
      </w:pPr>
      <w:r>
        <w:rPr>
          <w:rFonts w:ascii="Times New Roman"/>
          <w:b w:val="false"/>
          <w:i w:val="false"/>
          <w:color w:val="000000"/>
          <w:sz w:val="28"/>
        </w:rPr>
        <w:t xml:space="preserve">
      88. Реестр требований кредиторов составляется ликвидационной комиссией в целях удовлетворения требований кредиторов, обеспечения их интересов и соответствует очередности, установленной </w:t>
      </w:r>
      <w:r>
        <w:rPr>
          <w:rFonts w:ascii="Times New Roman"/>
          <w:b w:val="false"/>
          <w:i w:val="false"/>
          <w:color w:val="000000"/>
          <w:sz w:val="28"/>
        </w:rPr>
        <w:t>статьей 72</w:t>
      </w:r>
      <w:r>
        <w:rPr>
          <w:rFonts w:ascii="Times New Roman"/>
          <w:b w:val="false"/>
          <w:i w:val="false"/>
          <w:color w:val="000000"/>
          <w:sz w:val="28"/>
        </w:rPr>
        <w:t xml:space="preserve"> Закона о страховой деятельности.</w:t>
      </w:r>
    </w:p>
    <w:bookmarkEnd w:id="225"/>
    <w:bookmarkStart w:name="z236" w:id="226"/>
    <w:p>
      <w:pPr>
        <w:spacing w:after="0"/>
        <w:ind w:left="0"/>
        <w:jc w:val="both"/>
      </w:pPr>
      <w:r>
        <w:rPr>
          <w:rFonts w:ascii="Times New Roman"/>
          <w:b w:val="false"/>
          <w:i w:val="false"/>
          <w:color w:val="000000"/>
          <w:sz w:val="28"/>
        </w:rPr>
        <w:t>
      В реестр требований кредиторов включаются требования кредиторов страховой (перестраховочной) организации, филиала страховой (перестраховочной) организации-нерезидента Республики Казахстан, которые являются бесспорными и признаны ликвидационной комиссией.</w:t>
      </w:r>
    </w:p>
    <w:bookmarkEnd w:id="226"/>
    <w:bookmarkStart w:name="z237" w:id="227"/>
    <w:p>
      <w:pPr>
        <w:spacing w:after="0"/>
        <w:ind w:left="0"/>
        <w:jc w:val="both"/>
      </w:pPr>
      <w:r>
        <w:rPr>
          <w:rFonts w:ascii="Times New Roman"/>
          <w:b w:val="false"/>
          <w:i w:val="false"/>
          <w:color w:val="000000"/>
          <w:sz w:val="28"/>
        </w:rPr>
        <w:t>
      89. Если кредитор, предъявивший претензию, является одновременно должником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то при рассмотрении претензии ликвидационная комиссия в соответствии с представленными документами рассматривает вопрос о проведении зачета взаимных требований в виду совпадения кредитора и должника в одном лице до утверждения промежуточного ликвидационного баланса и включает в промежуточный ликвидационный баланс сумму образовавшейся разницы.</w:t>
      </w:r>
    </w:p>
    <w:bookmarkEnd w:id="227"/>
    <w:bookmarkStart w:name="z238" w:id="228"/>
    <w:p>
      <w:pPr>
        <w:spacing w:after="0"/>
        <w:ind w:left="0"/>
        <w:jc w:val="both"/>
      </w:pPr>
      <w:r>
        <w:rPr>
          <w:rFonts w:ascii="Times New Roman"/>
          <w:b w:val="false"/>
          <w:i w:val="false"/>
          <w:color w:val="000000"/>
          <w:sz w:val="28"/>
        </w:rPr>
        <w:t>
      После утверждения промежуточного ликвидационного баланса зачет взаимных требований производится при наступлении соответствующей очереди удовлетворения требования данного кредитора.</w:t>
      </w:r>
    </w:p>
    <w:bookmarkEnd w:id="228"/>
    <w:bookmarkStart w:name="z239" w:id="229"/>
    <w:p>
      <w:pPr>
        <w:spacing w:after="0"/>
        <w:ind w:left="0"/>
        <w:jc w:val="both"/>
      </w:pPr>
      <w:r>
        <w:rPr>
          <w:rFonts w:ascii="Times New Roman"/>
          <w:b w:val="false"/>
          <w:i w:val="false"/>
          <w:color w:val="000000"/>
          <w:sz w:val="28"/>
        </w:rPr>
        <w:t>
      90. Исполнительные документы по решениям судов являются признанными требованиями и учитываются в промежуточном ликвидационном балансе и реестре требований кредиторов в соответствующей очередности в размере неисполненной суммы.</w:t>
      </w:r>
    </w:p>
    <w:bookmarkEnd w:id="229"/>
    <w:bookmarkStart w:name="z240" w:id="230"/>
    <w:p>
      <w:pPr>
        <w:spacing w:after="0"/>
        <w:ind w:left="0"/>
        <w:jc w:val="both"/>
      </w:pPr>
      <w:r>
        <w:rPr>
          <w:rFonts w:ascii="Times New Roman"/>
          <w:b w:val="false"/>
          <w:i w:val="false"/>
          <w:color w:val="000000"/>
          <w:sz w:val="28"/>
        </w:rPr>
        <w:t>
      Исполнительные документы по решениям судов, вступившим в законную силу, предъявленные к текущему счету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передаются председателю ликвидационной комиссии для учета требований кредиторов.</w:t>
      </w:r>
    </w:p>
    <w:bookmarkEnd w:id="230"/>
    <w:bookmarkStart w:name="z241" w:id="231"/>
    <w:p>
      <w:pPr>
        <w:spacing w:after="0"/>
        <w:ind w:left="0"/>
        <w:jc w:val="left"/>
      </w:pPr>
      <w:r>
        <w:rPr>
          <w:rFonts w:ascii="Times New Roman"/>
          <w:b/>
          <w:i w:val="false"/>
          <w:color w:val="000000"/>
        </w:rPr>
        <w:t xml:space="preserve"> Глава 6. Особенности формирования и деятельности комитета кредиторов</w:t>
      </w:r>
    </w:p>
    <w:bookmarkEnd w:id="231"/>
    <w:bookmarkStart w:name="z242" w:id="232"/>
    <w:p>
      <w:pPr>
        <w:spacing w:after="0"/>
        <w:ind w:left="0"/>
        <w:jc w:val="both"/>
      </w:pPr>
      <w:r>
        <w:rPr>
          <w:rFonts w:ascii="Times New Roman"/>
          <w:b w:val="false"/>
          <w:i w:val="false"/>
          <w:color w:val="000000"/>
          <w:sz w:val="28"/>
        </w:rPr>
        <w:t>
      91. В целях обеспечения интересов кредиторов и принятия решений с их участием при ликвидации, прекращении деятельности создается комитет кредиторов.</w:t>
      </w:r>
    </w:p>
    <w:bookmarkEnd w:id="232"/>
    <w:bookmarkStart w:name="z243" w:id="233"/>
    <w:p>
      <w:pPr>
        <w:spacing w:after="0"/>
        <w:ind w:left="0"/>
        <w:jc w:val="both"/>
      </w:pPr>
      <w:r>
        <w:rPr>
          <w:rFonts w:ascii="Times New Roman"/>
          <w:b w:val="false"/>
          <w:i w:val="false"/>
          <w:color w:val="000000"/>
          <w:sz w:val="28"/>
        </w:rPr>
        <w:t>
      92. Список состава комитета кредиторов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формируется ликвидационной комиссией в течение 10 (десяти) рабочих дней с даты утверждения промежуточного ликвидационного баланса и реестра требований кредиторов, подписывается председателем ликвидационной комиссии и в течение 2 (двух) рабочих дней направляется в уполномоченный орган для утверждения. Список состава комитета кредиторов составляется ликвидационной комиссией по форме в соответствии с приложением 3 к Особенностям деятельности ликвидационных комиссий.</w:t>
      </w:r>
    </w:p>
    <w:bookmarkEnd w:id="233"/>
    <w:bookmarkStart w:name="z244" w:id="234"/>
    <w:p>
      <w:pPr>
        <w:spacing w:after="0"/>
        <w:ind w:left="0"/>
        <w:jc w:val="both"/>
      </w:pPr>
      <w:r>
        <w:rPr>
          <w:rFonts w:ascii="Times New Roman"/>
          <w:b w:val="false"/>
          <w:i w:val="false"/>
          <w:color w:val="000000"/>
          <w:sz w:val="28"/>
        </w:rPr>
        <w:t xml:space="preserve">
      93. В состав комитета кредиторов включаются кредиторы с наибольшей суммой требований (наибольшей суммой кредиторской задолженности), включенных в реестр требований кредиторов, по одному представителю от каждой категории кредиторов, предусмотренной </w:t>
      </w:r>
      <w:r>
        <w:rPr>
          <w:rFonts w:ascii="Times New Roman"/>
          <w:b w:val="false"/>
          <w:i w:val="false"/>
          <w:color w:val="000000"/>
          <w:sz w:val="28"/>
        </w:rPr>
        <w:t>статьей 72</w:t>
      </w:r>
      <w:r>
        <w:rPr>
          <w:rFonts w:ascii="Times New Roman"/>
          <w:b w:val="false"/>
          <w:i w:val="false"/>
          <w:color w:val="000000"/>
          <w:sz w:val="28"/>
        </w:rPr>
        <w:t xml:space="preserve"> Закона о страховой деятельности.</w:t>
      </w:r>
    </w:p>
    <w:bookmarkEnd w:id="234"/>
    <w:bookmarkStart w:name="z245" w:id="235"/>
    <w:p>
      <w:pPr>
        <w:spacing w:after="0"/>
        <w:ind w:left="0"/>
        <w:jc w:val="both"/>
      </w:pPr>
      <w:r>
        <w:rPr>
          <w:rFonts w:ascii="Times New Roman"/>
          <w:b w:val="false"/>
          <w:i w:val="false"/>
          <w:color w:val="000000"/>
          <w:sz w:val="28"/>
        </w:rPr>
        <w:t>
      Ликвидационная комиссия направляет таким кредиторам предложения о включении данных кредиторов в состав комитета кредиторов для участия в ликвидационном производстве.</w:t>
      </w:r>
    </w:p>
    <w:bookmarkEnd w:id="235"/>
    <w:bookmarkStart w:name="z246" w:id="236"/>
    <w:p>
      <w:pPr>
        <w:spacing w:after="0"/>
        <w:ind w:left="0"/>
        <w:jc w:val="both"/>
      </w:pPr>
      <w:r>
        <w:rPr>
          <w:rFonts w:ascii="Times New Roman"/>
          <w:b w:val="false"/>
          <w:i w:val="false"/>
          <w:color w:val="000000"/>
          <w:sz w:val="28"/>
        </w:rPr>
        <w:t>
      При наличии письменного согласия кредитора он включается в состав комитета кредиторов.</w:t>
      </w:r>
    </w:p>
    <w:bookmarkEnd w:id="236"/>
    <w:bookmarkStart w:name="z247" w:id="237"/>
    <w:p>
      <w:pPr>
        <w:spacing w:after="0"/>
        <w:ind w:left="0"/>
        <w:jc w:val="both"/>
      </w:pPr>
      <w:r>
        <w:rPr>
          <w:rFonts w:ascii="Times New Roman"/>
          <w:b w:val="false"/>
          <w:i w:val="false"/>
          <w:color w:val="000000"/>
          <w:sz w:val="28"/>
        </w:rPr>
        <w:t>
      В состав комитета кредиторов не включаются бывшие руководящие работники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а также представители кредиторов, ранее являвшихся председателем или членом ликвидационной комиссии банка второго уровня, страховой (перестраховочной) организации, филиала страховой (перестраховочной) организации-нерезидента Республики Казахстан, накопительного пенсионного фонда, в отношении которых установлен (установлены) факт (факты) нарушения законодательства Республики Казахстан, неисполнения или ненадлежащего исполнения возложенных обязанностей при осуществлении ликвидационных процедур, совершения действий, ущемляющих интересы отдельных кредиторов либо предоставляющих преимущества другим.</w:t>
      </w:r>
    </w:p>
    <w:bookmarkEnd w:id="237"/>
    <w:bookmarkStart w:name="z248" w:id="238"/>
    <w:p>
      <w:pPr>
        <w:spacing w:after="0"/>
        <w:ind w:left="0"/>
        <w:jc w:val="both"/>
      </w:pPr>
      <w:r>
        <w:rPr>
          <w:rFonts w:ascii="Times New Roman"/>
          <w:b w:val="false"/>
          <w:i w:val="false"/>
          <w:color w:val="000000"/>
          <w:sz w:val="28"/>
        </w:rPr>
        <w:t>
      94. Количество кредиторов, включенных в комитет кредиторов, составляет не менее трех человек.</w:t>
      </w:r>
    </w:p>
    <w:bookmarkEnd w:id="238"/>
    <w:bookmarkStart w:name="z249" w:id="239"/>
    <w:p>
      <w:pPr>
        <w:spacing w:after="0"/>
        <w:ind w:left="0"/>
        <w:jc w:val="both"/>
      </w:pPr>
      <w:r>
        <w:rPr>
          <w:rFonts w:ascii="Times New Roman"/>
          <w:b w:val="false"/>
          <w:i w:val="false"/>
          <w:color w:val="000000"/>
          <w:sz w:val="28"/>
        </w:rPr>
        <w:t>
      При полном удовлетворении требований кредитора, он исключается из состава комитета кредиторов.</w:t>
      </w:r>
    </w:p>
    <w:bookmarkEnd w:id="239"/>
    <w:bookmarkStart w:name="z250" w:id="240"/>
    <w:p>
      <w:pPr>
        <w:spacing w:after="0"/>
        <w:ind w:left="0"/>
        <w:jc w:val="both"/>
      </w:pPr>
      <w:r>
        <w:rPr>
          <w:rFonts w:ascii="Times New Roman"/>
          <w:b w:val="false"/>
          <w:i w:val="false"/>
          <w:color w:val="000000"/>
          <w:sz w:val="28"/>
        </w:rPr>
        <w:t>
      В этом случае ликвидационная комиссия вносит изменения в состав комитета кредиторов с последующим представлением списка комитета кредиторов на утверждение в уполномоченный орган.</w:t>
      </w:r>
    </w:p>
    <w:bookmarkEnd w:id="240"/>
    <w:bookmarkStart w:name="z251" w:id="241"/>
    <w:p>
      <w:pPr>
        <w:spacing w:after="0"/>
        <w:ind w:left="0"/>
        <w:jc w:val="both"/>
      </w:pPr>
      <w:r>
        <w:rPr>
          <w:rFonts w:ascii="Times New Roman"/>
          <w:b w:val="false"/>
          <w:i w:val="false"/>
          <w:color w:val="000000"/>
          <w:sz w:val="28"/>
        </w:rPr>
        <w:t>
      95. Ликвидационная комиссия уведомляет всех членов комитета кредиторов о месте и дате проведения первого заседания комитета.</w:t>
      </w:r>
    </w:p>
    <w:bookmarkEnd w:id="241"/>
    <w:bookmarkStart w:name="z252" w:id="242"/>
    <w:p>
      <w:pPr>
        <w:spacing w:after="0"/>
        <w:ind w:left="0"/>
        <w:jc w:val="both"/>
      </w:pPr>
      <w:r>
        <w:rPr>
          <w:rFonts w:ascii="Times New Roman"/>
          <w:b w:val="false"/>
          <w:i w:val="false"/>
          <w:color w:val="000000"/>
          <w:sz w:val="28"/>
        </w:rPr>
        <w:t>
      Первое заседание комитета кредиторов проводится в срок не позднее 10 (десяти) рабочих дней со дня утверждения состава комитета кредиторов. На первом заседании комитет кредиторов выбирает председателя комитета, которому предоставляется право решающего голоса при равенстве голосов в процедуре голосования. Последующие заседания комитета кредиторов созываются в порядке и сроки, определяемые комитетом.</w:t>
      </w:r>
    </w:p>
    <w:bookmarkEnd w:id="242"/>
    <w:bookmarkStart w:name="z253" w:id="243"/>
    <w:p>
      <w:pPr>
        <w:spacing w:after="0"/>
        <w:ind w:left="0"/>
        <w:jc w:val="both"/>
      </w:pPr>
      <w:r>
        <w:rPr>
          <w:rFonts w:ascii="Times New Roman"/>
          <w:b w:val="false"/>
          <w:i w:val="false"/>
          <w:color w:val="000000"/>
          <w:sz w:val="28"/>
        </w:rPr>
        <w:t>
      Председатель комитета кредиторов составляет и утверждает план работы комитета.</w:t>
      </w:r>
    </w:p>
    <w:bookmarkEnd w:id="243"/>
    <w:bookmarkStart w:name="z254" w:id="244"/>
    <w:p>
      <w:pPr>
        <w:spacing w:after="0"/>
        <w:ind w:left="0"/>
        <w:jc w:val="both"/>
      </w:pPr>
      <w:r>
        <w:rPr>
          <w:rFonts w:ascii="Times New Roman"/>
          <w:b w:val="false"/>
          <w:i w:val="false"/>
          <w:color w:val="000000"/>
          <w:sz w:val="28"/>
        </w:rPr>
        <w:t>
      96. Комитет кредиторов:</w:t>
      </w:r>
    </w:p>
    <w:bookmarkEnd w:id="244"/>
    <w:bookmarkStart w:name="z255" w:id="245"/>
    <w:p>
      <w:pPr>
        <w:spacing w:after="0"/>
        <w:ind w:left="0"/>
        <w:jc w:val="both"/>
      </w:pPr>
      <w:r>
        <w:rPr>
          <w:rFonts w:ascii="Times New Roman"/>
          <w:b w:val="false"/>
          <w:i w:val="false"/>
          <w:color w:val="000000"/>
          <w:sz w:val="28"/>
        </w:rPr>
        <w:t>
      1) знакомится со всеми документами, составляемыми в ходе ликвидационного производства;</w:t>
      </w:r>
    </w:p>
    <w:bookmarkEnd w:id="245"/>
    <w:bookmarkStart w:name="z256" w:id="246"/>
    <w:p>
      <w:pPr>
        <w:spacing w:after="0"/>
        <w:ind w:left="0"/>
        <w:jc w:val="both"/>
      </w:pPr>
      <w:r>
        <w:rPr>
          <w:rFonts w:ascii="Times New Roman"/>
          <w:b w:val="false"/>
          <w:i w:val="false"/>
          <w:color w:val="000000"/>
          <w:sz w:val="28"/>
        </w:rPr>
        <w:t>
      2) принимает участие в рассмотрении жалоб кредиторов о нарушении их прав и интересов;</w:t>
      </w:r>
    </w:p>
    <w:bookmarkEnd w:id="246"/>
    <w:bookmarkStart w:name="z257" w:id="247"/>
    <w:p>
      <w:pPr>
        <w:spacing w:after="0"/>
        <w:ind w:left="0"/>
        <w:jc w:val="both"/>
      </w:pPr>
      <w:r>
        <w:rPr>
          <w:rFonts w:ascii="Times New Roman"/>
          <w:b w:val="false"/>
          <w:i w:val="false"/>
          <w:color w:val="000000"/>
          <w:sz w:val="28"/>
        </w:rPr>
        <w:t>
      3) информирует уполномоченный орган о нарушениях прав, интересов кредиторов и законодательства Республики Казахстан в ходе ликвидационного производства страховой (перестраховочной) организации, филиала страховой (перестраховочной) организации-нерезидента Республики Казахстан, в том числе о неисполнении и (или) ненадлежащем исполнении своих обязанностей председателем и (или) членами ликвидационной комиссии;</w:t>
      </w:r>
    </w:p>
    <w:bookmarkEnd w:id="247"/>
    <w:bookmarkStart w:name="z258" w:id="248"/>
    <w:p>
      <w:pPr>
        <w:spacing w:after="0"/>
        <w:ind w:left="0"/>
        <w:jc w:val="both"/>
      </w:pPr>
      <w:r>
        <w:rPr>
          <w:rFonts w:ascii="Times New Roman"/>
          <w:b w:val="false"/>
          <w:i w:val="false"/>
          <w:color w:val="000000"/>
          <w:sz w:val="28"/>
        </w:rPr>
        <w:t>
      4) обжалует в суд и уполномоченный орган действия ликвидационной комиссии;</w:t>
      </w:r>
    </w:p>
    <w:bookmarkEnd w:id="248"/>
    <w:bookmarkStart w:name="z259" w:id="249"/>
    <w:p>
      <w:pPr>
        <w:spacing w:after="0"/>
        <w:ind w:left="0"/>
        <w:jc w:val="both"/>
      </w:pPr>
      <w:r>
        <w:rPr>
          <w:rFonts w:ascii="Times New Roman"/>
          <w:b w:val="false"/>
          <w:i w:val="false"/>
          <w:color w:val="000000"/>
          <w:sz w:val="28"/>
        </w:rPr>
        <w:t>
      5) избирает представителей кредиторов из числа членов комитета кредиторов, которые присутствуют при совершении любой из процедур ликвидации, включая торги по реализации имущества и заседания ликвидационной комиссии;</w:t>
      </w:r>
    </w:p>
    <w:bookmarkEnd w:id="249"/>
    <w:bookmarkStart w:name="z260" w:id="250"/>
    <w:p>
      <w:pPr>
        <w:spacing w:after="0"/>
        <w:ind w:left="0"/>
        <w:jc w:val="both"/>
      </w:pPr>
      <w:r>
        <w:rPr>
          <w:rFonts w:ascii="Times New Roman"/>
          <w:b w:val="false"/>
          <w:i w:val="false"/>
          <w:color w:val="000000"/>
          <w:sz w:val="28"/>
        </w:rPr>
        <w:t>
      6) требует от ликвидационной комиссии предоставления информации о финансовом состоянии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w:t>
      </w:r>
    </w:p>
    <w:bookmarkEnd w:id="250"/>
    <w:bookmarkStart w:name="z261" w:id="251"/>
    <w:p>
      <w:pPr>
        <w:spacing w:after="0"/>
        <w:ind w:left="0"/>
        <w:jc w:val="both"/>
      </w:pPr>
      <w:r>
        <w:rPr>
          <w:rFonts w:ascii="Times New Roman"/>
          <w:b w:val="false"/>
          <w:i w:val="false"/>
          <w:color w:val="000000"/>
          <w:sz w:val="28"/>
        </w:rPr>
        <w:t>
      7) утверждает объем невозможной к взысканию дебиторской задолженности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w:t>
      </w:r>
    </w:p>
    <w:bookmarkEnd w:id="251"/>
    <w:bookmarkStart w:name="z262" w:id="252"/>
    <w:p>
      <w:pPr>
        <w:spacing w:after="0"/>
        <w:ind w:left="0"/>
        <w:jc w:val="both"/>
      </w:pPr>
      <w:r>
        <w:rPr>
          <w:rFonts w:ascii="Times New Roman"/>
          <w:b w:val="false"/>
          <w:i w:val="false"/>
          <w:color w:val="000000"/>
          <w:sz w:val="28"/>
        </w:rPr>
        <w:t>
      8) утверждает представленный ликвидационной комиссией план реализации имущества страховой (перестраховочной) организации, филиала страховой (перестраховочной) организации-нерезидента Республики Казахстан;</w:t>
      </w:r>
    </w:p>
    <w:bookmarkEnd w:id="252"/>
    <w:bookmarkStart w:name="z263" w:id="253"/>
    <w:p>
      <w:pPr>
        <w:spacing w:after="0"/>
        <w:ind w:left="0"/>
        <w:jc w:val="both"/>
      </w:pPr>
      <w:r>
        <w:rPr>
          <w:rFonts w:ascii="Times New Roman"/>
          <w:b w:val="false"/>
          <w:i w:val="false"/>
          <w:color w:val="000000"/>
          <w:sz w:val="28"/>
        </w:rPr>
        <w:t>
      9) утверждает смету ликвидационных расходов с учетом финансового состояния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w:t>
      </w:r>
    </w:p>
    <w:bookmarkEnd w:id="253"/>
    <w:bookmarkStart w:name="z264" w:id="254"/>
    <w:p>
      <w:pPr>
        <w:spacing w:after="0"/>
        <w:ind w:left="0"/>
        <w:jc w:val="both"/>
      </w:pPr>
      <w:r>
        <w:rPr>
          <w:rFonts w:ascii="Times New Roman"/>
          <w:b w:val="false"/>
          <w:i w:val="false"/>
          <w:color w:val="000000"/>
          <w:sz w:val="28"/>
        </w:rPr>
        <w:t>
      10) утверждает акт ликвидационной комиссии о невозможности уведомления отдельных кредиторов;</w:t>
      </w:r>
    </w:p>
    <w:bookmarkEnd w:id="254"/>
    <w:bookmarkStart w:name="z265" w:id="255"/>
    <w:p>
      <w:pPr>
        <w:spacing w:after="0"/>
        <w:ind w:left="0"/>
        <w:jc w:val="both"/>
      </w:pPr>
      <w:r>
        <w:rPr>
          <w:rFonts w:ascii="Times New Roman"/>
          <w:b w:val="false"/>
          <w:i w:val="false"/>
          <w:color w:val="000000"/>
          <w:sz w:val="28"/>
        </w:rPr>
        <w:t>
      11) утверждает акт ликвидационной комиссии о списании имущества с баланса страховой (перестраховочной) организации, отчета об активах и обязательствах филиала страховой (перестраховочной) организации-нерезидента Республики Казахстан.</w:t>
      </w:r>
    </w:p>
    <w:bookmarkEnd w:id="255"/>
    <w:bookmarkStart w:name="z266" w:id="256"/>
    <w:p>
      <w:pPr>
        <w:spacing w:after="0"/>
        <w:ind w:left="0"/>
        <w:jc w:val="both"/>
      </w:pPr>
      <w:r>
        <w:rPr>
          <w:rFonts w:ascii="Times New Roman"/>
          <w:b w:val="false"/>
          <w:i w:val="false"/>
          <w:color w:val="000000"/>
          <w:sz w:val="28"/>
        </w:rPr>
        <w:t>
      При отсутствии комитета кредиторов, а также при неосуществлении им своих функций, полномочия, предусмотренные подпунктами 7), 8), 9), 10), 11) настоящего пункта, осуществляет председатель ликвидационной комиссии.</w:t>
      </w:r>
    </w:p>
    <w:bookmarkEnd w:id="256"/>
    <w:bookmarkStart w:name="z267" w:id="257"/>
    <w:p>
      <w:pPr>
        <w:spacing w:after="0"/>
        <w:ind w:left="0"/>
        <w:jc w:val="both"/>
      </w:pPr>
      <w:r>
        <w:rPr>
          <w:rFonts w:ascii="Times New Roman"/>
          <w:b w:val="false"/>
          <w:i w:val="false"/>
          <w:color w:val="000000"/>
          <w:sz w:val="28"/>
        </w:rPr>
        <w:t>
      97. Результаты заседания комитета кредиторов оформляются протоколом, который подписывается всеми присутствующими на заседании членами комитета кредиторов.</w:t>
      </w:r>
    </w:p>
    <w:bookmarkEnd w:id="257"/>
    <w:bookmarkStart w:name="z268" w:id="258"/>
    <w:p>
      <w:pPr>
        <w:spacing w:after="0"/>
        <w:ind w:left="0"/>
        <w:jc w:val="both"/>
      </w:pPr>
      <w:r>
        <w:rPr>
          <w:rFonts w:ascii="Times New Roman"/>
          <w:b w:val="false"/>
          <w:i w:val="false"/>
          <w:color w:val="000000"/>
          <w:sz w:val="28"/>
        </w:rPr>
        <w:t>
      Решение комитета кредиторов принимается простым большинством голосов от общего числа членов комитета кредиторов, присутствующих на заседании по принципу "один член комитета – один голос".</w:t>
      </w:r>
    </w:p>
    <w:bookmarkEnd w:id="258"/>
    <w:bookmarkStart w:name="z269" w:id="259"/>
    <w:p>
      <w:pPr>
        <w:spacing w:after="0"/>
        <w:ind w:left="0"/>
        <w:jc w:val="both"/>
      </w:pPr>
      <w:r>
        <w:rPr>
          <w:rFonts w:ascii="Times New Roman"/>
          <w:b w:val="false"/>
          <w:i w:val="false"/>
          <w:color w:val="000000"/>
          <w:sz w:val="28"/>
        </w:rPr>
        <w:t>
      Заседание комитета кредиторов признается правомочным, если в нем участвует не менее двух третьих состава.</w:t>
      </w:r>
    </w:p>
    <w:bookmarkEnd w:id="259"/>
    <w:bookmarkStart w:name="z270" w:id="260"/>
    <w:p>
      <w:pPr>
        <w:spacing w:after="0"/>
        <w:ind w:left="0"/>
        <w:jc w:val="both"/>
      </w:pPr>
      <w:r>
        <w:rPr>
          <w:rFonts w:ascii="Times New Roman"/>
          <w:b w:val="false"/>
          <w:i w:val="false"/>
          <w:color w:val="000000"/>
          <w:sz w:val="28"/>
        </w:rPr>
        <w:t>
      98. Все остальные кредиторы, не вошедшие в состав комитета кредиторов, участвуют в заседании комитета кредиторов с правом давать рекомендации комитету кредиторов по вопросам, входящим в компетенцию комитета кредиторов.</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Особенностям деятельности</w:t>
            </w:r>
            <w:r>
              <w:br/>
            </w:r>
            <w:r>
              <w:rPr>
                <w:rFonts w:ascii="Times New Roman"/>
                <w:b w:val="false"/>
                <w:i w:val="false"/>
                <w:color w:val="000000"/>
                <w:sz w:val="20"/>
              </w:rPr>
              <w:t>ликвидационных комиссий</w:t>
            </w:r>
            <w:r>
              <w:br/>
            </w:r>
            <w:r>
              <w:rPr>
                <w:rFonts w:ascii="Times New Roman"/>
                <w:b w:val="false"/>
                <w:i w:val="false"/>
                <w:color w:val="000000"/>
                <w:sz w:val="20"/>
              </w:rPr>
              <w:t>добровольно ликвидируемой</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и добровольно</w:t>
            </w:r>
            <w:r>
              <w:br/>
            </w:r>
            <w:r>
              <w:rPr>
                <w:rFonts w:ascii="Times New Roman"/>
                <w:b w:val="false"/>
                <w:i w:val="false"/>
                <w:color w:val="000000"/>
                <w:sz w:val="20"/>
              </w:rPr>
              <w:t>прекращающего деятельность</w:t>
            </w:r>
            <w:r>
              <w:br/>
            </w:r>
            <w:r>
              <w:rPr>
                <w:rFonts w:ascii="Times New Roman"/>
                <w:b w:val="false"/>
                <w:i w:val="false"/>
                <w:color w:val="000000"/>
                <w:sz w:val="20"/>
              </w:rPr>
              <w:t>филиала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организации-нерезидента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4" w:id="261"/>
    <w:p>
      <w:pPr>
        <w:spacing w:after="0"/>
        <w:ind w:left="0"/>
        <w:jc w:val="left"/>
      </w:pPr>
      <w:r>
        <w:rPr>
          <w:rFonts w:ascii="Times New Roman"/>
          <w:b/>
          <w:i w:val="false"/>
          <w:color w:val="000000"/>
        </w:rPr>
        <w:t xml:space="preserve"> Смета ликвидационных расходов за _____ квартал ____________ года</w:t>
      </w:r>
      <w:r>
        <w:br/>
      </w:r>
      <w:r>
        <w:rPr>
          <w:rFonts w:ascii="Times New Roman"/>
          <w:b/>
          <w:i w:val="false"/>
          <w:color w:val="000000"/>
        </w:rPr>
        <w:t>_______________________________________________________________________</w:t>
      </w:r>
      <w:r>
        <w:br/>
      </w:r>
      <w:r>
        <w:rPr>
          <w:rFonts w:ascii="Times New Roman"/>
          <w:b/>
          <w:i w:val="false"/>
          <w:color w:val="000000"/>
        </w:rPr>
        <w:t>(наименование ликвидируемой страховой (перестраховочной) организации,</w:t>
      </w:r>
      <w:r>
        <w:br/>
      </w:r>
      <w:r>
        <w:rPr>
          <w:rFonts w:ascii="Times New Roman"/>
          <w:b/>
          <w:i w:val="false"/>
          <w:color w:val="000000"/>
        </w:rPr>
        <w:t>прекращающего деятельность филиала страховой (перестраховочной)</w:t>
      </w:r>
      <w:r>
        <w:br/>
      </w:r>
      <w:r>
        <w:rPr>
          <w:rFonts w:ascii="Times New Roman"/>
          <w:b/>
          <w:i w:val="false"/>
          <w:color w:val="000000"/>
        </w:rPr>
        <w:t>организации – нерезидента Республики Казахстан)</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планируемых расходов (в тысячах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квартал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председателя и членов ликвидационной комиссии,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привлеченных работников ликвидационной комиссии, работающих на основании трудовых договоров,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работы привлеченных лиц, оказывающих услуги по договорам возмездного оказания услуг,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оказанные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отчислениям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 плата за эмиссии в окружающую среду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другие обязательные платежи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найму транспорта для служебных и хозяйственных нужд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и сигнализации зданий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стоянки для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осмотру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оплате страховой премии по обязательному страхованию работника от несчастных случаев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текущему ремонту, техническому, сервисному обслуживанию (осмотру) основных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недвижимости и соответствующей документации в регистрирующих органах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оценке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публикации в средствах массовой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отопительной системы к запуску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сантехнические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государственной пошлины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нотариальному удостоверению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погрузке, разгрузке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изготовлению и установке решеток на окна, двери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аукционов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инкассации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экспертизы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переводу 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смена или перенос телефонных номеров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центрального депозитария по ведению системы реестров держателей ценных бумаг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банковского счета, переводам и платежам денег, осуществленным без открытия банковского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научно-технической обработке документов и сдаче их в архив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сбора за регистрацию ликвидации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коллекторские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товарно-материальных ценностей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офисного оборудования в рабочем состоянии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помещений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бумажной и бланочной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канцелярских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горюче-смазочных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Непредвиденные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5" w:id="262"/>
      <w:r>
        <w:rPr>
          <w:rFonts w:ascii="Times New Roman"/>
          <w:b w:val="false"/>
          <w:i w:val="false"/>
          <w:color w:val="000000"/>
          <w:sz w:val="28"/>
        </w:rPr>
        <w:t>
      Председатель ликвидационной комиссии</w:t>
      </w:r>
    </w:p>
    <w:bookmarkEnd w:id="262"/>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Особенностям деятельности</w:t>
            </w:r>
            <w:r>
              <w:br/>
            </w:r>
            <w:r>
              <w:rPr>
                <w:rFonts w:ascii="Times New Roman"/>
                <w:b w:val="false"/>
                <w:i w:val="false"/>
                <w:color w:val="000000"/>
                <w:sz w:val="20"/>
              </w:rPr>
              <w:t>ликвидационных комиссий</w:t>
            </w:r>
            <w:r>
              <w:br/>
            </w:r>
            <w:r>
              <w:rPr>
                <w:rFonts w:ascii="Times New Roman"/>
                <w:b w:val="false"/>
                <w:i w:val="false"/>
                <w:color w:val="000000"/>
                <w:sz w:val="20"/>
              </w:rPr>
              <w:t>добровольно ликвидируемой</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и добровольно</w:t>
            </w:r>
            <w:r>
              <w:br/>
            </w:r>
            <w:r>
              <w:rPr>
                <w:rFonts w:ascii="Times New Roman"/>
                <w:b w:val="false"/>
                <w:i w:val="false"/>
                <w:color w:val="000000"/>
                <w:sz w:val="20"/>
              </w:rPr>
              <w:t>прекращающего деятельность</w:t>
            </w:r>
            <w:r>
              <w:br/>
            </w:r>
            <w:r>
              <w:rPr>
                <w:rFonts w:ascii="Times New Roman"/>
                <w:b w:val="false"/>
                <w:i w:val="false"/>
                <w:color w:val="000000"/>
                <w:sz w:val="20"/>
              </w:rPr>
              <w:t>филиала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организации-нерезидента</w:t>
            </w:r>
            <w:r>
              <w:br/>
            </w:r>
            <w:r>
              <w:rPr>
                <w:rFonts w:ascii="Times New Roman"/>
                <w:b w:val="false"/>
                <w:i w:val="false"/>
                <w:color w:val="000000"/>
                <w:sz w:val="20"/>
              </w:rPr>
              <w:t>Республики Казахстан</w:t>
            </w:r>
          </w:p>
        </w:tc>
      </w:tr>
    </w:tbl>
    <w:bookmarkStart w:name="z278" w:id="263"/>
    <w:p>
      <w:pPr>
        <w:spacing w:after="0"/>
        <w:ind w:left="0"/>
        <w:jc w:val="left"/>
      </w:pPr>
      <w:r>
        <w:rPr>
          <w:rFonts w:ascii="Times New Roman"/>
          <w:b/>
          <w:i w:val="false"/>
          <w:color w:val="000000"/>
        </w:rPr>
        <w:t xml:space="preserve"> ________________________________________________________________________________</w:t>
      </w:r>
      <w:r>
        <w:br/>
      </w:r>
      <w:r>
        <w:rPr>
          <w:rFonts w:ascii="Times New Roman"/>
          <w:b/>
          <w:i w:val="false"/>
          <w:color w:val="000000"/>
        </w:rPr>
        <w:t>(наименование ликвидируемой страховой (перестраховочной) организации,</w:t>
      </w:r>
      <w:r>
        <w:br/>
      </w:r>
      <w:r>
        <w:rPr>
          <w:rFonts w:ascii="Times New Roman"/>
          <w:b/>
          <w:i w:val="false"/>
          <w:color w:val="000000"/>
        </w:rPr>
        <w:t>прекращающего деятельность филиала страховой (перестраховочной)</w:t>
      </w:r>
      <w:r>
        <w:br/>
      </w:r>
      <w:r>
        <w:rPr>
          <w:rFonts w:ascii="Times New Roman"/>
          <w:b/>
          <w:i w:val="false"/>
          <w:color w:val="000000"/>
        </w:rPr>
        <w:t>организации-нерезидента Республики Казахстан)</w:t>
      </w:r>
    </w:p>
    <w:bookmarkEnd w:id="263"/>
    <w:p>
      <w:pPr>
        <w:spacing w:after="0"/>
        <w:ind w:left="0"/>
        <w:jc w:val="both"/>
      </w:pPr>
      <w:bookmarkStart w:name="z279" w:id="264"/>
      <w:r>
        <w:rPr>
          <w:rFonts w:ascii="Times New Roman"/>
          <w:b w:val="false"/>
          <w:i w:val="false"/>
          <w:color w:val="000000"/>
          <w:sz w:val="28"/>
        </w:rPr>
        <w:t>
      Книга учета принятых и выданных денег (ценностей) кассиром</w:t>
      </w:r>
    </w:p>
    <w:bookmarkEnd w:id="264"/>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Начата: _________________</w:t>
      </w:r>
    </w:p>
    <w:p>
      <w:pPr>
        <w:spacing w:after="0"/>
        <w:ind w:left="0"/>
        <w:jc w:val="both"/>
      </w:pPr>
      <w:r>
        <w:rPr>
          <w:rFonts w:ascii="Times New Roman"/>
          <w:b w:val="false"/>
          <w:i w:val="false"/>
          <w:color w:val="000000"/>
          <w:sz w:val="28"/>
        </w:rPr>
        <w:t>Окончена: _______________</w:t>
      </w:r>
    </w:p>
    <w:p>
      <w:pPr>
        <w:spacing w:after="0"/>
        <w:ind w:left="0"/>
        <w:jc w:val="both"/>
      </w:pPr>
      <w:r>
        <w:rPr>
          <w:rFonts w:ascii="Times New Roman"/>
          <w:b w:val="false"/>
          <w:i w:val="false"/>
          <w:color w:val="000000"/>
          <w:sz w:val="28"/>
        </w:rPr>
        <w:t>Записи в книге производятся до полного ее использования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принято (фамилия имя, при наличии - отчество)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Приходных документов (в штуках)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цифрами (в единицах с указанием вида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кассира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 бухгалтера ликвидационной комиссии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(руководитель подразделения) ликвидационной комиссии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(фамилия, имя, при наличии - отчество)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расходных документов (в штуках)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цифрами (в единицах с указанием вида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прописью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кассира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главного бухгалтера ликвидационной комиссии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(руководитель подразделения) Ликвидационной комиссии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5"/>
          <w:p>
            <w:pPr>
              <w:spacing w:after="20"/>
              <w:ind w:left="20"/>
              <w:jc w:val="both"/>
            </w:pPr>
            <w:r>
              <w:rPr>
                <w:rFonts w:ascii="Times New Roman"/>
                <w:b w:val="false"/>
                <w:i w:val="false"/>
                <w:color w:val="000000"/>
                <w:sz w:val="20"/>
              </w:rPr>
              <w:t>
Итого за</w:t>
            </w:r>
          </w:p>
          <w:bookmarkEnd w:id="265"/>
          <w:p>
            <w:pPr>
              <w:spacing w:after="20"/>
              <w:ind w:left="20"/>
              <w:jc w:val="both"/>
            </w:pPr>
            <w:r>
              <w:rPr>
                <w:rFonts w:ascii="Times New Roman"/>
                <w:b w:val="false"/>
                <w:i w:val="false"/>
                <w:color w:val="000000"/>
                <w:sz w:val="20"/>
              </w:rPr>
              <w:t>
день...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1" w:id="266"/>
      <w:r>
        <w:rPr>
          <w:rFonts w:ascii="Times New Roman"/>
          <w:b w:val="false"/>
          <w:i w:val="false"/>
          <w:color w:val="000000"/>
          <w:sz w:val="28"/>
        </w:rPr>
        <w:t>
      Заверительная надпись</w:t>
      </w:r>
    </w:p>
    <w:bookmarkEnd w:id="266"/>
    <w:p>
      <w:pPr>
        <w:spacing w:after="0"/>
        <w:ind w:left="0"/>
        <w:jc w:val="both"/>
      </w:pPr>
      <w:r>
        <w:rPr>
          <w:rFonts w:ascii="Times New Roman"/>
          <w:b w:val="false"/>
          <w:i w:val="false"/>
          <w:color w:val="000000"/>
          <w:sz w:val="28"/>
        </w:rPr>
        <w:t>Итого в данной книге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ликвидируемой страховой (перестраховочной) организации,</w:t>
      </w:r>
    </w:p>
    <w:p>
      <w:pPr>
        <w:spacing w:after="0"/>
        <w:ind w:left="0"/>
        <w:jc w:val="both"/>
      </w:pPr>
      <w:r>
        <w:rPr>
          <w:rFonts w:ascii="Times New Roman"/>
          <w:b w:val="false"/>
          <w:i w:val="false"/>
          <w:color w:val="000000"/>
          <w:sz w:val="28"/>
        </w:rPr>
        <w:t>прекращающего деятельность филиала страховой (перестраховочной)</w:t>
      </w:r>
    </w:p>
    <w:p>
      <w:pPr>
        <w:spacing w:after="0"/>
        <w:ind w:left="0"/>
        <w:jc w:val="both"/>
      </w:pPr>
      <w:r>
        <w:rPr>
          <w:rFonts w:ascii="Times New Roman"/>
          <w:b w:val="false"/>
          <w:i w:val="false"/>
          <w:color w:val="000000"/>
          <w:sz w:val="28"/>
        </w:rPr>
        <w:t>организации-нерезидента Республики Казахстан)</w:t>
      </w:r>
    </w:p>
    <w:p>
      <w:pPr>
        <w:spacing w:after="0"/>
        <w:ind w:left="0"/>
        <w:jc w:val="both"/>
      </w:pPr>
      <w:r>
        <w:rPr>
          <w:rFonts w:ascii="Times New Roman"/>
          <w:b w:val="false"/>
          <w:i w:val="false"/>
          <w:color w:val="000000"/>
          <w:sz w:val="28"/>
        </w:rPr>
        <w:t>предназначенной для записей с "_____" _____________ 20 __ года (дата) (месяц)</w:t>
      </w:r>
    </w:p>
    <w:p>
      <w:pPr>
        <w:spacing w:after="0"/>
        <w:ind w:left="0"/>
        <w:jc w:val="both"/>
      </w:pPr>
      <w:r>
        <w:rPr>
          <w:rFonts w:ascii="Times New Roman"/>
          <w:b w:val="false"/>
          <w:i w:val="false"/>
          <w:color w:val="000000"/>
          <w:sz w:val="28"/>
        </w:rPr>
        <w:t>содержится ____________________________________________________________</w:t>
      </w:r>
    </w:p>
    <w:p>
      <w:pPr>
        <w:spacing w:after="0"/>
        <w:ind w:left="0"/>
        <w:jc w:val="both"/>
      </w:pPr>
      <w:r>
        <w:rPr>
          <w:rFonts w:ascii="Times New Roman"/>
          <w:b w:val="false"/>
          <w:i w:val="false"/>
          <w:color w:val="000000"/>
          <w:sz w:val="28"/>
        </w:rPr>
        <w:t>(количество указывается прописью) пронумерованных, прошнурованных</w:t>
      </w:r>
    </w:p>
    <w:p>
      <w:pPr>
        <w:spacing w:after="0"/>
        <w:ind w:left="0"/>
        <w:jc w:val="both"/>
      </w:pPr>
      <w:r>
        <w:rPr>
          <w:rFonts w:ascii="Times New Roman"/>
          <w:b w:val="false"/>
          <w:i w:val="false"/>
          <w:color w:val="000000"/>
          <w:sz w:val="28"/>
        </w:rPr>
        <w:t>и скрепленных печатью листов с номера</w:t>
      </w:r>
    </w:p>
    <w:p>
      <w:pPr>
        <w:spacing w:after="0"/>
        <w:ind w:left="0"/>
        <w:jc w:val="both"/>
      </w:pPr>
      <w:r>
        <w:rPr>
          <w:rFonts w:ascii="Times New Roman"/>
          <w:b w:val="false"/>
          <w:i w:val="false"/>
          <w:color w:val="000000"/>
          <w:sz w:val="28"/>
        </w:rPr>
        <w:t>_________ по номер _________ включительно.</w:t>
      </w:r>
    </w:p>
    <w:p>
      <w:pPr>
        <w:spacing w:after="0"/>
        <w:ind w:left="0"/>
        <w:jc w:val="both"/>
      </w:pPr>
      <w:r>
        <w:rPr>
          <w:rFonts w:ascii="Times New Roman"/>
          <w:b w:val="false"/>
          <w:i w:val="false"/>
          <w:color w:val="000000"/>
          <w:sz w:val="28"/>
        </w:rPr>
        <w:t>"_____" __________________ 20____ года</w:t>
      </w:r>
    </w:p>
    <w:p>
      <w:pPr>
        <w:spacing w:after="0"/>
        <w:ind w:left="0"/>
        <w:jc w:val="both"/>
      </w:pPr>
      <w:r>
        <w:rPr>
          <w:rFonts w:ascii="Times New Roman"/>
          <w:b w:val="false"/>
          <w:i w:val="false"/>
          <w:color w:val="000000"/>
          <w:sz w:val="28"/>
        </w:rPr>
        <w:t>Председатель (руководитель подразделения) ликвидационной комиссии</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при наличии - отчество) подпись</w:t>
      </w:r>
    </w:p>
    <w:p>
      <w:pPr>
        <w:spacing w:after="0"/>
        <w:ind w:left="0"/>
        <w:jc w:val="both"/>
      </w:pPr>
      <w:r>
        <w:rPr>
          <w:rFonts w:ascii="Times New Roman"/>
          <w:b w:val="false"/>
          <w:i w:val="false"/>
          <w:color w:val="000000"/>
          <w:sz w:val="28"/>
        </w:rPr>
        <w:t>Главный бухгалтер ликвидационной комиссии</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при наличии - отчество) подпись</w:t>
      </w:r>
    </w:p>
    <w:p>
      <w:pPr>
        <w:spacing w:after="0"/>
        <w:ind w:left="0"/>
        <w:jc w:val="both"/>
      </w:pPr>
      <w:r>
        <w:rPr>
          <w:rFonts w:ascii="Times New Roman"/>
          <w:b w:val="false"/>
          <w:i w:val="false"/>
          <w:color w:val="000000"/>
          <w:sz w:val="28"/>
        </w:rPr>
        <w:t>Кассир ликвидационной комиссии</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при наличии –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Особенностям деятельности</w:t>
            </w:r>
            <w:r>
              <w:br/>
            </w:r>
            <w:r>
              <w:rPr>
                <w:rFonts w:ascii="Times New Roman"/>
                <w:b w:val="false"/>
                <w:i w:val="false"/>
                <w:color w:val="000000"/>
                <w:sz w:val="20"/>
              </w:rPr>
              <w:t>ликвидационных комиссий</w:t>
            </w:r>
            <w:r>
              <w:br/>
            </w:r>
            <w:r>
              <w:rPr>
                <w:rFonts w:ascii="Times New Roman"/>
                <w:b w:val="false"/>
                <w:i w:val="false"/>
                <w:color w:val="000000"/>
                <w:sz w:val="20"/>
              </w:rPr>
              <w:t>добровольно ликвидируемой</w:t>
            </w:r>
            <w:r>
              <w:br/>
            </w:r>
            <w:r>
              <w:rPr>
                <w:rFonts w:ascii="Times New Roman"/>
                <w:b w:val="false"/>
                <w:i w:val="false"/>
                <w:color w:val="000000"/>
                <w:sz w:val="20"/>
              </w:rPr>
              <w:t>страховой (перестраховочной)</w:t>
            </w:r>
            <w:r>
              <w:br/>
            </w:r>
            <w:r>
              <w:rPr>
                <w:rFonts w:ascii="Times New Roman"/>
                <w:b w:val="false"/>
                <w:i w:val="false"/>
                <w:color w:val="000000"/>
                <w:sz w:val="20"/>
              </w:rPr>
              <w:t>организации и добровольно</w:t>
            </w:r>
            <w:r>
              <w:br/>
            </w:r>
            <w:r>
              <w:rPr>
                <w:rFonts w:ascii="Times New Roman"/>
                <w:b w:val="false"/>
                <w:i w:val="false"/>
                <w:color w:val="000000"/>
                <w:sz w:val="20"/>
              </w:rPr>
              <w:t>прекращающего деятельность</w:t>
            </w:r>
            <w:r>
              <w:br/>
            </w:r>
            <w:r>
              <w:rPr>
                <w:rFonts w:ascii="Times New Roman"/>
                <w:b w:val="false"/>
                <w:i w:val="false"/>
                <w:color w:val="000000"/>
                <w:sz w:val="20"/>
              </w:rPr>
              <w:t>филиала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организации-нерезидента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 xml:space="preserve"> "____" _________________ года</w:t>
            </w:r>
          </w:p>
        </w:tc>
      </w:tr>
    </w:tbl>
    <w:bookmarkStart w:name="z286" w:id="267"/>
    <w:p>
      <w:pPr>
        <w:spacing w:after="0"/>
        <w:ind w:left="0"/>
        <w:jc w:val="left"/>
      </w:pPr>
      <w:r>
        <w:rPr>
          <w:rFonts w:ascii="Times New Roman"/>
          <w:b/>
          <w:i w:val="false"/>
          <w:color w:val="000000"/>
        </w:rPr>
        <w:t xml:space="preserve"> Список состава комитета кредиторов</w:t>
      </w:r>
      <w:r>
        <w:br/>
      </w:r>
      <w:r>
        <w:rPr>
          <w:rFonts w:ascii="Times New Roman"/>
          <w:b/>
          <w:i w:val="false"/>
          <w:color w:val="000000"/>
        </w:rPr>
        <w:t>__________________________________________________________________________</w:t>
      </w:r>
      <w:r>
        <w:br/>
      </w:r>
      <w:r>
        <w:rPr>
          <w:rFonts w:ascii="Times New Roman"/>
          <w:b/>
          <w:i w:val="false"/>
          <w:color w:val="000000"/>
        </w:rPr>
        <w:t>(наименование ликвидируемой страховой (перестраховочной) организации,</w:t>
      </w:r>
      <w:r>
        <w:br/>
      </w:r>
      <w:r>
        <w:rPr>
          <w:rFonts w:ascii="Times New Roman"/>
          <w:b/>
          <w:i w:val="false"/>
          <w:color w:val="000000"/>
        </w:rPr>
        <w:t>прекращающего деятельность филиала страховой (перестраховочной)</w:t>
      </w:r>
      <w:r>
        <w:br/>
      </w:r>
      <w:r>
        <w:rPr>
          <w:rFonts w:ascii="Times New Roman"/>
          <w:b/>
          <w:i w:val="false"/>
          <w:color w:val="000000"/>
        </w:rPr>
        <w:t>организации-нерезидента Республики Казахстан)</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8"/>
          <w:p>
            <w:pPr>
              <w:spacing w:after="20"/>
              <w:ind w:left="20"/>
              <w:jc w:val="both"/>
            </w:pPr>
            <w:r>
              <w:rPr>
                <w:rFonts w:ascii="Times New Roman"/>
                <w:b w:val="false"/>
                <w:i w:val="false"/>
                <w:color w:val="000000"/>
                <w:sz w:val="20"/>
              </w:rPr>
              <w:t>
№</w:t>
            </w:r>
          </w:p>
          <w:bookmarkEnd w:id="268"/>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наименование очередности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 ликвидируемой страховой (перестраховочной) организации, прекращающего деятельность филиала страховой (перестраховочной) организации-нерезидента Республики Казахстан, включаемого в состав комитета кредиторов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8" w:id="269"/>
      <w:r>
        <w:rPr>
          <w:rFonts w:ascii="Times New Roman"/>
          <w:b w:val="false"/>
          <w:i w:val="false"/>
          <w:color w:val="000000"/>
          <w:sz w:val="28"/>
        </w:rPr>
        <w:t>
      Председатель ликвидационной комиссии</w:t>
      </w:r>
    </w:p>
    <w:bookmarkEnd w:id="269"/>
    <w:p>
      <w:pPr>
        <w:spacing w:after="0"/>
        <w:ind w:left="0"/>
        <w:jc w:val="both"/>
      </w:pPr>
      <w:r>
        <w:rPr>
          <w:rFonts w:ascii="Times New Roman"/>
          <w:b w:val="false"/>
          <w:i w:val="false"/>
          <w:color w:val="000000"/>
          <w:sz w:val="28"/>
        </w:rPr>
        <w:t>________________________________ __________</w:t>
      </w:r>
    </w:p>
    <w:p>
      <w:pPr>
        <w:spacing w:after="0"/>
        <w:ind w:left="0"/>
        <w:jc w:val="both"/>
      </w:pPr>
      <w:r>
        <w:rPr>
          <w:rFonts w:ascii="Times New Roman"/>
          <w:b w:val="false"/>
          <w:i w:val="false"/>
          <w:color w:val="000000"/>
          <w:sz w:val="28"/>
        </w:rPr>
        <w:t>(фамилия, имя, при наличии - отчество) (подпись)</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при наличии - отчество) (подпись)</w:t>
      </w:r>
    </w:p>
    <w:p>
      <w:pPr>
        <w:spacing w:after="0"/>
        <w:ind w:left="0"/>
        <w:jc w:val="both"/>
      </w:pPr>
      <w:r>
        <w:rPr>
          <w:rFonts w:ascii="Times New Roman"/>
          <w:b w:val="false"/>
          <w:i w:val="false"/>
          <w:color w:val="000000"/>
          <w:sz w:val="28"/>
        </w:rPr>
        <w:t>Исполнитель ________________________________</w:t>
      </w:r>
    </w:p>
    <w:p>
      <w:pPr>
        <w:spacing w:after="0"/>
        <w:ind w:left="0"/>
        <w:jc w:val="both"/>
      </w:pPr>
      <w:r>
        <w:rPr>
          <w:rFonts w:ascii="Times New Roman"/>
          <w:b w:val="false"/>
          <w:i w:val="false"/>
          <w:color w:val="000000"/>
          <w:sz w:val="28"/>
        </w:rPr>
        <w:t>(фамилия, имя, при наличии - отчество) (подпись)</w:t>
      </w:r>
    </w:p>
    <w:p>
      <w:pPr>
        <w:spacing w:after="0"/>
        <w:ind w:left="0"/>
        <w:jc w:val="both"/>
      </w:pPr>
      <w:r>
        <w:rPr>
          <w:rFonts w:ascii="Times New Roman"/>
          <w:b w:val="false"/>
          <w:i w:val="false"/>
          <w:color w:val="000000"/>
          <w:sz w:val="28"/>
        </w:rPr>
        <w:t>Телефон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