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57d6" w14:textId="7045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21 декабря 2016 года № 1079 "Об утверждении стандарта оказания специальных социальных услуг жертвам бытового насилия"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9 декабря 2021 года № 463. Зарегистрирован в Министерстве юстиции Республики Казахстан 23 декабря 2021 года № 25937. Утратил силу приказом Заместителя Премьер-Министра - Министра труда и социальной защиты населения Республики Казахстан от 29 июня 2023 года № 263.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29.06.2023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21 декабря 2016 года № 1079 "Об утверждении стандарта оказания специальных социальных услуг жертвам бытового насилия" (зарегистрирован в Реестре государственной регистрации нормативных правовых актов за № 14701)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специальных социальных услуг жертвам бытового насилия,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качественного оказания специальных социальных услуг жертвам бытового насилия: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социально-бытовые услуги соответствуют следующим требованиям: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жилые, служебные и производственные помещения организации временного пребывания и проживания соответствуют санитарно-эпидемиологическим нормам, требованиям к безопасности зданий, в том числе пожарной безопасности в соответствии с Требованиями к безопасности зданий и сооружений, строительных материалов и изделий,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ноября 2010 года № 1202;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организации временного пребывания и проживания обеспечивается техническим оснащением и оборудуется специальными приспособлениями с целью удобства пребывания, обеспечения беспрепятственного доступа к нему, передвижения внутри помещения и на прилегающей к зданию территории в соответствии со строительными нормами и правилами;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предоставляемые жилые помещения по размерам и другим показателям (состояние зданий и помещений, их комфортность) обеспечивают удобство проживания получателей услуг. При размещении получателей услуг в жилых помещениях (комнатах) учитывается состояние их здоровья, возрастные и половые особенности, физическое и психическое состояние, наклонности, психологическая совместимость, уровень личностного развития, социализации и степени родства;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помещения, предоставляемые для организации социально-трудовой деятельности, культурного и бытового обслуживания, по размерам, расположению и конфигурации обеспечивают проведение в них всех упомянутых выше мероприятий с учетом специфики обслуживаемых получателей услуг;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кабинеты специалистов организации оснащаются необходимой мебелью и оборудованием;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каждый специализированный кабинет заполняется паспорт, оформленный в произвольной форме;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предоставляемые в пользование получателям услуг мебель, оборудование, мягкий инвентарь соответствуют нормативным документам по стандартизации в области технического регулирования, действующим на территории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одежда, обувь, нательное белье и предметы первой необходимости, предоставляемые получателям услуг, должны быть удобны в носке, соответствовать полу, росту и размерам получателей услуг, отвечать санитарно-гигиеническим нормам и требованиям;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питание готовится из доброкачественных продуктов, отвечает требованиям сбалансированности и калорийности, соответствует санитарно-гигиеническим требованиям и предоставляется с учетом состояния здоровья получателей услуг;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получателей услуг автомобильным транспортом для лечения, обучения соблюдаются нормативы и правила эксплуатации автотранспортных средств, требования безопасности дорожного движения;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социально-медицинские услуги соответствуют следующим требованиям: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получении гарантированного объема бесплатной медицинской помощи осуществляется в рамках, предусмотренных законодательными и нормативными правовыми актами в области здравоохранения;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лечебных манипуляций осуществляется с максимальной аккуратностью и осторожностью без причинения какого-либо вреда получателям услуг;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доврачебной медицинской помощи осуществляется в соответствии с Правилами оказания доврачебной медицинской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ДСМ-223/2020 (зарегистрирован в Реестре государственной регистрации нормативных правовых актов за № 21721);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госпитализация или содействие в госпитализации получателей услуг в организации здравоохранения проводится оперативно и своевременно;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пропаганды здорового образа жизни. Индивидуальная работа с получателями услуг по предупреждению вредных привычек и избавлению от них направлена на разъяснение пагубности вредных привычек (употребление алкоголя, наркотиков, курение), негативных результатов, к которым они приводят, и сопровождается необходимыми рекомендациями по предупреждению или преодолению этих привычек в зависимости от конкретных обстоятельств;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подготовке документов для направления на медико-социальную, судебно-медицинскую, наркологическую и психиатрическую экспертизу оказывается своевременно и в полном объеме;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обеспечении по заключению врачей лекарственными средствами и изделиями медицинского назначения способствует своевременной профилактике и лечению заболеваний, травм, получателей услуг;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получении консультации профильных специалистов организаций здравоохранения обеспечивает своевременное выявление и лечение заболеваний у получателей услуг;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социально-психологические услуги соответствуют следующим требованиям: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психологическое консультирование обеспечивает оказание получателям услуг квалифицированной помощи по налаживанию межличностных отношений для предупреждения и преодоления конфликтов. Психологическое консультирование на основе, полученной от получателей услуг, информации и обсуждения с ними возникших социально-психологических проблем помогает раскрыть и мобилизовать внутренние ресурсы и решить эти проблемы;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психологическая диагностика получателей услуг осуществляется на основе психодиагностического пакета, разработанного психологом организации. Психодиагностика и обследование личности по результатам определения и анализа психического состояния и индивидуальных особенностей личности получателей услуг, влияющих на отклонения в их поведении и взаимоотношениях с окружающими людьми, дает необходимую информацию для составления прогноза и разработки рекомендаций по проведению коррекционных мероприятий;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психологическая коррекция, как активное психологическое воздействие, обеспечивает преодоление или ослабление отклонений в поведении, эмоциональном состоянии получателей услуг (неблагоприятных форм эмоционального реагирования и стереотипов поведения отдельных лиц, конфликтных отношений и других отклонений в поведении), что позволяет привести эти показатели в соответствие с возрастными нормами и требованиями социальной среды;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психологические тренинги, как активное психологическое воздействие, оцениваются их эффективностью в снятии последствий психотравмирующих ситуаций, нервно-психической напряженности, привитии социально ценных норм поведения людям, преодолевающим асоциальные формы жизнедеятельности, формировании личностных предпосылок для адаптации к изменяющимся условиям;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социально-психологический патронаж на основе систематического наблюдения за получателями услуг обеспечивает своевременное выявление ситуаций психического дискомфорта, личностного (внутриличностного) или межличностного конфликта и других ситуаций, способных усугубить трудную жизненную ситуацию получателей услуг и оказание им необходимой в данный момент социально-психологической помощи;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получателей услуг к проведению занятий в группах взаимоподдержки, клубах общения обеспечивает оказание помощи получателям услуг в выходе из состояния дискомфорта, поддержании и укреплении психического здоровья, повышении стрессоустойчивости, уровня психологической культуры, в первую очередь, в сфере межличностных отношений, разрешения конфликтов и общения;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экстренная психологическая помощь обеспечивает безотлагательное психологическое консультирование получателей услуг, содействие в мобилизации их физических, духовных, личностных, интеллектуальных ресурсов для выхода 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психопрофилактическая работа способствует формированию у получателей услуг потребности в психологических знаниях и желании использовать их для работы над собой и своими проблемами, создает условия для полноценного психического развития личности на каждом реабилитационном этапе, своевременного предупреждения возможных нарушений в развитии личности;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беседы, общение, выслушивание, подбадривание, мотивация к активности, психологическая поддержка жизненного тонуса обеспечивают укрепление психического здоровья получателей услуг, повышение их стрессоустойчивости и психической защищенности;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социально-педагогические услуги соответствуют следующим требованиям: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занятий по трансформации ценностных ориентиров, установок и поведенческих навыков обеспечивает предупреждение повторных случаев насилия;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получении учебных пособий и учебных принадлежностей при необходимости;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социально-трудовые услуги соответствуют следующим требованиям: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обследованию имеющихся трудовых навыков у получателей услуг проводятся с учетом их индивидуальных особенностей, степени ограничения возможностей, физического и психического состояния получателей услуг;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формирования трудовых навыков, знаний и умений получателям услуг, исходя из их индивидуальных потребностей, назначаются виды лечебно-трудовой деятельности, обеспечивающие активное участие получателей услуг в мероприятиях по обучению доступным профессиональным навыкам, способствующим восстановлению их личностного и социального статуса;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общественно-полезных работ осуществляется на территории организации временного пребывания и проживания, дневная занятость в кабинетах организации временного пребывания и проживания и обеспечивает создание условий, позволяющих вовлечь получателей услуг в различные формы жизнедеятельности с учетом состояния их здоровья;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обучению доступным профессиональным навыкам способствуют восстановлению личностного и социального статуса получателей услуг;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ориентация получателей услуг, не имеющих профессионального образования, сопровождается мероприятиями, способными помочь им в выборе профессии;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социально-культурные услуги соответствуют следующим требованиям: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культурных и досуговых мероприятий осуществляется по плану, утвержденному руководителем организации временного пребывания и проживания;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кружков и досуговой деятельности направлена на удовлетворение социокультурных и духовных потребностей получателей услуг;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получателей услуг к разработке проектов программы концертов и сценариев проводимых мероприятий способствует расширению общего и культурного кругозора, повышению творческой активности получателей услуг;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возможности коммуникации с родственниками, друзьями, специалистами посредством телефонной связи обеспечивает ускорение и более эффективное решение вопросов предотвращения рецидива агрессии, защиты имущественных, гражданских и иных прав получателя услуг;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социально-экономические услуги соответствуют следующим требованиям: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получателям услуг в получении льгот, пособий, компенсаций и других выплат, решении жилищных вопросов обеспечивает своевременное, полное, квалифицированное и эффективное оказание помощи в решении вопросов, представляющих для получателей услуг интерес;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социально-правовые услуги соответствуют следующим требованиям: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получателей услуг по вопросам, связанным с правом на получение специальных социальных услуг и защиту своих интересов дает полное представление об установленных законодательством правах и способах защиты от возможных нарушений;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получателей услуг по вопросам гражданского, жилищного, семейного, трудового, пенсионного, уголовного законодательства и по другим вопросам дает им представление об интересующих их законодательных актах и правах в затрагиваемых вопросах;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в подготовке и направлении соответствующим адресатам документов (заявлений, жалоб, справок и писем) обеспечивает практическое решение вопросов, связанных с восстановлением (защитой) прав и интересов получателей услуг.";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Получателю услуг представляются специальные социальные услуги в следующем объеме и видах в соответствии с ИПР: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социально-бытовые услуги: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(или) размещение получателей услуг;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койко-места с обеспечением постельного белья, одежды и предметами первой необходимости;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помещений, оснащенных мебелью и (или) специализированным оборудованием, для реабилитационных, лечебных, образовательных, культурных мероприятий, организации лечебно-трудовой деятельности, самообслуживания и бытовой ориентации;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самообслуживания (стирка, сушка, глаженье белья, мытье посуды, уборка помещения) и осуществления санитарно-гигиенических процедур (душевые или ванные комнаты, санузлы);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продуктов питания в соответствии с натуральными нормами питания лиц, обслуживающихся в медико-социальных учреждениях, реабилитационных центрах, учебных заведениях для детей-инвалидов, территориальных центрах социального обслуживания, отделениях дневного пребывания, центрах социальной адаптации,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ноября 2015 года № 896 (зарегистрирован в Реестре государственной регистрации нормативных правовых актов за № 12828);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транспортных услуг перевоза получателей услуг для лечения, реабилитации, обучения, участия получателей услуг в культурных и досуговых мероприятиях;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в написании и прочтении писем (по необходимости);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затруднения в передвижении, организацией временного пребывания и проживания обеспечивается сопровождение (по необходимости) до пункта назначения;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социально-медицинские услуги: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первичного медицинского осмотра и первичной санитарной обработки;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доврачебной медицинской помощи, содействие в госпитализации и сопровождении получателей услуг, нуждающихся в лечении, в организации здравоохранения;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подготовке документов для направления на судебно-медицинскую, медико-социальную, наркологическую и психиатрическую экспертизу;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получении гарантированного объема бесплатной медицинской помощи;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обеспечении по заключению врачей лекарственными средствами и изделиями медицинского назначения;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медицинском консультировании профильными специалистами, в том числе из организаций здравоохранения;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лечебных манипуляций в соответствии со стандартами в области здравоохранения по назначению лечащего врача;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социально-психологические услуги: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психологическая диагностика и обследование личности;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социально-психологический патронаж (систематическое наблюдение);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психопрофилактическая работа с получателями услуг;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психологическое консультирование;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экстренная психологическая помощь;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психологической помощи получателям услуг, в том числе, беседы, общение, выслушивание, подбадривание, мотивация к активности;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психологические тренинги;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психологическая коррекция получателей услуг;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занятий в группах взаимоподдержки, клубах общения;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социально-педагогические услуги: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занятий по трансформации ценностных ориентиров, установок и поведенческих навыков;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получении образования получателей услуг с учетом их физических возможностей и умственных способностей;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социально-трудовые услуги: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обследованию имеющихся трудовых навыков у получателей услуг;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профессиональной ориентации и консультировании;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проведении мероприятий по обучению получателей услуг доступным профессиям и практическим навыкам, в том числе и через лечебно-трудовую деятельность, общественно полезные работы с обеспечением мер безопасности;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социально-культурные услуги: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праздников и досуговых мероприятий;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кружковой работы;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вовлечение получателей услуг в культурные и досуговые мероприятия с обеспечением мер безопасности;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возможности коммуникации с родственниками, друзьями, специалистами по телефону;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социально-экономические услуги: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получении полагающихся льгот, пособий, компенсаций, алиментов и других выплат, улучшении жилищных условий в соответствии с законами Республики Казахстан от 16 июня 1997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инвалидности и по случаю потери кормильца в Республике Казахстан", от 5 апреля 1999 года "</w:t>
      </w:r>
      <w:r>
        <w:rPr>
          <w:rFonts w:ascii="Times New Roman"/>
          <w:b w:val="false"/>
          <w:i w:val="false"/>
          <w:color w:val="000000"/>
          <w:sz w:val="28"/>
        </w:rPr>
        <w:t>О специальном государственном пособии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от 17 июля 2001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", от 28 июня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пособиях семьям, имеющим детей</w:t>
      </w:r>
      <w:r>
        <w:rPr>
          <w:rFonts w:ascii="Times New Roman"/>
          <w:b w:val="false"/>
          <w:i w:val="false"/>
          <w:color w:val="000000"/>
          <w:sz w:val="28"/>
        </w:rPr>
        <w:t>" и иными нормативными правовыми актами Республики Казахстан;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социально-правовые услуги: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консультирование в области предоставления специальных социальных услуг и по вопросам, связанным с гражданскими, семейными, имущественными и вещными правами, восстановлением документов, взысканием алиментов, компенсации за нанесенный ущерб, социальным обеспечением в соответствии с законодательством Республики Казахстан;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сотрудничестве с правоохранительными, судебными органами в рамках расследования фактов бытового насилия, судебного производства и исполнения;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в оформлении документов, имеющих юридическое значение;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по месту пребывания и восстановление жилищных прав;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в подготовке и подаче заявлений (обращений, апелляций) в органы и учреждения внутренних дел, юстиции, здравоохранения, социальной защиты, образования;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в подготовке и подаче обращений на действие или бездействие организаций, предоставляющих специальные социальные услуги и нарушающих или ущемляющих законные права получателей услуг;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получении установленных законодательством льгот и преимуществ, социальных выплат;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доверенностей на представительство интересов получателей услуг;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интересов получателей услуг в судебно-следственных органах и учреждениях.".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Специалистами организации временного пребывания и проживания заполняется регистрационная карточка получателей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течении одного рабочего дня после заполнения регистрационной карточки получателя услуг специалист организации временного пребывания и проживания вносит на портал социальных услуг данные из регистрационной карточки получателя услуг.".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Сакеева Р.К.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2" w:id="114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3" w:id="115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4" w:id="116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