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8114" w14:textId="8f98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соответствующих типов"</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29 декабря 2021 года № 614. Зарегистрирован в Министерстве юстиции Республики Казахстан 30 декабря 2021 года № 26280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соответствующих типов" (зарегистрирован в Реестре государственной регистрации нормативных правовых актов за № 17657)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"Об утверждении Типовых правил деятельности организаций образования соответствующих типов и видов";</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утвержденное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утвержденное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Типовых правилах деятельности организаций технического и профессионального образования,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 w:id="4"/>
    <w:p>
      <w:pPr>
        <w:spacing w:after="0"/>
        <w:ind w:left="0"/>
        <w:jc w:val="both"/>
      </w:pPr>
      <w:r>
        <w:rPr>
          <w:rFonts w:ascii="Times New Roman"/>
          <w:b w:val="false"/>
          <w:i w:val="false"/>
          <w:color w:val="000000"/>
          <w:sz w:val="28"/>
        </w:rPr>
        <w:t xml:space="preserve">
      "1. Настоящие Типовые правила деятельности организаций технического и профессионального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 и определяют порядок деятельности организаций технического и профессионального образования (далее – организация ТиПО), независимо от форм собственности и ведомственной подчиненности.</w:t>
      </w:r>
    </w:p>
    <w:bookmarkEnd w:id="4"/>
    <w:bookmarkStart w:name="z13" w:id="5"/>
    <w:p>
      <w:pPr>
        <w:spacing w:after="0"/>
        <w:ind w:left="0"/>
        <w:jc w:val="both"/>
      </w:pPr>
      <w:r>
        <w:rPr>
          <w:rFonts w:ascii="Times New Roman"/>
          <w:b w:val="false"/>
          <w:i w:val="false"/>
          <w:color w:val="000000"/>
          <w:sz w:val="28"/>
        </w:rPr>
        <w:t>
      дополнить пунктом 1-1 следующего содержания:</w:t>
      </w:r>
    </w:p>
    <w:bookmarkEnd w:id="5"/>
    <w:bookmarkStart w:name="z14" w:id="6"/>
    <w:p>
      <w:pPr>
        <w:spacing w:after="0"/>
        <w:ind w:left="0"/>
        <w:jc w:val="both"/>
      </w:pPr>
      <w:r>
        <w:rPr>
          <w:rFonts w:ascii="Times New Roman"/>
          <w:b w:val="false"/>
          <w:i w:val="false"/>
          <w:color w:val="000000"/>
          <w:sz w:val="28"/>
        </w:rPr>
        <w:t>
      "1-1. В настоящих Типовых правилах используются следующие понятия:</w:t>
      </w:r>
    </w:p>
    <w:bookmarkEnd w:id="6"/>
    <w:bookmarkStart w:name="z15" w:id="7"/>
    <w:p>
      <w:pPr>
        <w:spacing w:after="0"/>
        <w:ind w:left="0"/>
        <w:jc w:val="both"/>
      </w:pPr>
      <w:r>
        <w:rPr>
          <w:rFonts w:ascii="Times New Roman"/>
          <w:b w:val="false"/>
          <w:i w:val="false"/>
          <w:color w:val="000000"/>
          <w:sz w:val="28"/>
        </w:rPr>
        <w:t>
      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7"/>
    <w:bookmarkStart w:name="z16" w:id="8"/>
    <w:p>
      <w:pPr>
        <w:spacing w:after="0"/>
        <w:ind w:left="0"/>
        <w:jc w:val="both"/>
      </w:pPr>
      <w:r>
        <w:rPr>
          <w:rFonts w:ascii="Times New Roman"/>
          <w:b w:val="false"/>
          <w:i w:val="false"/>
          <w:color w:val="000000"/>
          <w:sz w:val="28"/>
        </w:rPr>
        <w:t>
      2) колледж – учебное заведение, реализующее образовательные программы общего среднего, технического и профессионального образования</w:t>
      </w:r>
    </w:p>
    <w:bookmarkEnd w:id="8"/>
    <w:bookmarkStart w:name="z17" w:id="9"/>
    <w:p>
      <w:pPr>
        <w:spacing w:after="0"/>
        <w:ind w:left="0"/>
        <w:jc w:val="both"/>
      </w:pPr>
      <w:r>
        <w:rPr>
          <w:rFonts w:ascii="Times New Roman"/>
          <w:b w:val="false"/>
          <w:i w:val="false"/>
          <w:color w:val="000000"/>
          <w:sz w:val="28"/>
        </w:rPr>
        <w:t>
      3)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End w:id="9"/>
    <w:bookmarkStart w:name="z18" w:id="10"/>
    <w:p>
      <w:pPr>
        <w:spacing w:after="0"/>
        <w:ind w:left="0"/>
        <w:jc w:val="both"/>
      </w:pPr>
      <w:r>
        <w:rPr>
          <w:rFonts w:ascii="Times New Roman"/>
          <w:b w:val="false"/>
          <w:i w:val="false"/>
          <w:color w:val="000000"/>
          <w:sz w:val="28"/>
        </w:rPr>
        <w:t>
      4)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10"/>
    <w:bookmarkStart w:name="z19" w:id="11"/>
    <w:p>
      <w:pPr>
        <w:spacing w:after="0"/>
        <w:ind w:left="0"/>
        <w:jc w:val="both"/>
      </w:pPr>
      <w:r>
        <w:rPr>
          <w:rFonts w:ascii="Times New Roman"/>
          <w:b w:val="false"/>
          <w:i w:val="false"/>
          <w:color w:val="000000"/>
          <w:sz w:val="28"/>
        </w:rPr>
        <w:t>
      5)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xml:space="preserve">
      "2. Техническое и профессиональное образование приобретается в училищах, колледжах и высших колледжах на базе основного среднего и (или) общего среднего, технического и профессионального образования в соответствии с государственным общеобязательным стандартом технического и профессионального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w:t>
      </w:r>
    </w:p>
    <w:bookmarkEnd w:id="12"/>
    <w:bookmarkStart w:name="z22" w:id="13"/>
    <w:p>
      <w:pPr>
        <w:spacing w:after="0"/>
        <w:ind w:left="0"/>
        <w:jc w:val="both"/>
      </w:pPr>
      <w:r>
        <w:rPr>
          <w:rFonts w:ascii="Times New Roman"/>
          <w:b w:val="false"/>
          <w:i w:val="false"/>
          <w:color w:val="000000"/>
          <w:sz w:val="28"/>
        </w:rPr>
        <w:t>
      дополнить пунктом 2-1 следующего содержания:</w:t>
      </w:r>
    </w:p>
    <w:bookmarkEnd w:id="13"/>
    <w:bookmarkStart w:name="z23" w:id="14"/>
    <w:p>
      <w:pPr>
        <w:spacing w:after="0"/>
        <w:ind w:left="0"/>
        <w:jc w:val="both"/>
      </w:pPr>
      <w:r>
        <w:rPr>
          <w:rFonts w:ascii="Times New Roman"/>
          <w:b w:val="false"/>
          <w:i w:val="false"/>
          <w:color w:val="000000"/>
          <w:sz w:val="28"/>
        </w:rPr>
        <w:t xml:space="preserve">
      "2-1. Виды организаций ТиПО определяются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5" w:id="15"/>
    <w:p>
      <w:pPr>
        <w:spacing w:after="0"/>
        <w:ind w:left="0"/>
        <w:jc w:val="both"/>
      </w:pPr>
      <w:r>
        <w:rPr>
          <w:rFonts w:ascii="Times New Roman"/>
          <w:b w:val="false"/>
          <w:i w:val="false"/>
          <w:color w:val="000000"/>
          <w:sz w:val="28"/>
        </w:rPr>
        <w:t>
      "3. Задачами организаций ТиПО являются:</w:t>
      </w:r>
    </w:p>
    <w:bookmarkEnd w:id="15"/>
    <w:bookmarkStart w:name="z26" w:id="16"/>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16"/>
    <w:bookmarkStart w:name="z27" w:id="17"/>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17"/>
    <w:bookmarkStart w:name="z28" w:id="18"/>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18"/>
    <w:bookmarkStart w:name="z29" w:id="19"/>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19"/>
    <w:bookmarkStart w:name="z30" w:id="20"/>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казахским, русским, иностранным языками;</w:t>
      </w:r>
    </w:p>
    <w:bookmarkEnd w:id="20"/>
    <w:bookmarkStart w:name="z31" w:id="21"/>
    <w:p>
      <w:pPr>
        <w:spacing w:after="0"/>
        <w:ind w:left="0"/>
        <w:jc w:val="both"/>
      </w:pPr>
      <w:r>
        <w:rPr>
          <w:rFonts w:ascii="Times New Roman"/>
          <w:b w:val="false"/>
          <w:i w:val="false"/>
          <w:color w:val="000000"/>
          <w:sz w:val="28"/>
        </w:rPr>
        <w:t>
      6) обеспечение повышения социального статуса педагогов;</w:t>
      </w:r>
    </w:p>
    <w:bookmarkEnd w:id="21"/>
    <w:bookmarkStart w:name="z32" w:id="22"/>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bookmarkEnd w:id="22"/>
    <w:bookmarkStart w:name="z33" w:id="23"/>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bookmarkEnd w:id="23"/>
    <w:bookmarkStart w:name="z34" w:id="24"/>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bookmarkEnd w:id="24"/>
    <w:bookmarkStart w:name="z35" w:id="25"/>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bookmarkEnd w:id="25"/>
    <w:bookmarkStart w:name="z36" w:id="26"/>
    <w:p>
      <w:pPr>
        <w:spacing w:after="0"/>
        <w:ind w:left="0"/>
        <w:jc w:val="both"/>
      </w:pPr>
      <w:r>
        <w:rPr>
          <w:rFonts w:ascii="Times New Roman"/>
          <w:b w:val="false"/>
          <w:i w:val="false"/>
          <w:color w:val="000000"/>
          <w:sz w:val="28"/>
        </w:rPr>
        <w:t>
      11) интеграция образования, науки и производства;</w:t>
      </w:r>
    </w:p>
    <w:bookmarkEnd w:id="26"/>
    <w:bookmarkStart w:name="z37" w:id="27"/>
    <w:p>
      <w:pPr>
        <w:spacing w:after="0"/>
        <w:ind w:left="0"/>
        <w:jc w:val="both"/>
      </w:pPr>
      <w:r>
        <w:rPr>
          <w:rFonts w:ascii="Times New Roman"/>
          <w:b w:val="false"/>
          <w:i w:val="false"/>
          <w:color w:val="000000"/>
          <w:sz w:val="28"/>
        </w:rPr>
        <w:t>
      12) обеспечение профессиональной мотивации обучающихся;</w:t>
      </w:r>
    </w:p>
    <w:bookmarkEnd w:id="27"/>
    <w:bookmarkStart w:name="z38" w:id="28"/>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bookmarkEnd w:id="28"/>
    <w:bookmarkStart w:name="z39" w:id="29"/>
    <w:p>
      <w:pPr>
        <w:spacing w:after="0"/>
        <w:ind w:left="0"/>
        <w:jc w:val="both"/>
      </w:pPr>
      <w:r>
        <w:rPr>
          <w:rFonts w:ascii="Times New Roman"/>
          <w:b w:val="false"/>
          <w:i w:val="false"/>
          <w:color w:val="000000"/>
          <w:sz w:val="28"/>
        </w:rPr>
        <w:t>
      14) создание специальных условий с учетом индивидуальных особенностей обучающихся.";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1" w:id="30"/>
    <w:p>
      <w:pPr>
        <w:spacing w:after="0"/>
        <w:ind w:left="0"/>
        <w:jc w:val="both"/>
      </w:pPr>
      <w:r>
        <w:rPr>
          <w:rFonts w:ascii="Times New Roman"/>
          <w:b w:val="false"/>
          <w:i w:val="false"/>
          <w:color w:val="000000"/>
          <w:sz w:val="28"/>
        </w:rPr>
        <w:t xml:space="preserve">
      "4. Организации ТиПО осуществляют свою деятельность в соответствии с Конституцией Республики Казахстан, законами Республики Казахстан, настоящими Правилами и уставами организаций ТиПО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Закона "Об образовании".";</w:t>
      </w:r>
    </w:p>
    <w:bookmarkEnd w:id="30"/>
    <w:bookmarkStart w:name="z42" w:id="31"/>
    <w:p>
      <w:pPr>
        <w:spacing w:after="0"/>
        <w:ind w:left="0"/>
        <w:jc w:val="both"/>
      </w:pPr>
      <w:r>
        <w:rPr>
          <w:rFonts w:ascii="Times New Roman"/>
          <w:b w:val="false"/>
          <w:i w:val="false"/>
          <w:color w:val="000000"/>
          <w:sz w:val="28"/>
        </w:rPr>
        <w:t>
      дополнить пунктами 8-1 и 8-2 следующего содержания:</w:t>
      </w:r>
    </w:p>
    <w:bookmarkEnd w:id="31"/>
    <w:bookmarkStart w:name="z43" w:id="32"/>
    <w:p>
      <w:pPr>
        <w:spacing w:after="0"/>
        <w:ind w:left="0"/>
        <w:jc w:val="both"/>
      </w:pPr>
      <w:r>
        <w:rPr>
          <w:rFonts w:ascii="Times New Roman"/>
          <w:b w:val="false"/>
          <w:i w:val="false"/>
          <w:color w:val="000000"/>
          <w:sz w:val="28"/>
        </w:rPr>
        <w:t>
       "8-1. Образовательные программы ТиПО в зависимости от их содержания и уровня подготовки обучающихся делятся на образовательные программы:</w:t>
      </w:r>
    </w:p>
    <w:bookmarkEnd w:id="32"/>
    <w:bookmarkStart w:name="z44" w:id="33"/>
    <w:p>
      <w:pPr>
        <w:spacing w:after="0"/>
        <w:ind w:left="0"/>
        <w:jc w:val="both"/>
      </w:pPr>
      <w:r>
        <w:rPr>
          <w:rFonts w:ascii="Times New Roman"/>
          <w:b w:val="false"/>
          <w:i w:val="false"/>
          <w:color w:val="000000"/>
          <w:sz w:val="28"/>
        </w:rPr>
        <w:t>
      1) предусматривающие подготовку квалифицированных рабочих кадров.</w:t>
      </w:r>
    </w:p>
    <w:bookmarkEnd w:id="33"/>
    <w:bookmarkStart w:name="z45" w:id="34"/>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bookmarkEnd w:id="34"/>
    <w:bookmarkStart w:name="z46" w:id="35"/>
    <w:p>
      <w:pPr>
        <w:spacing w:after="0"/>
        <w:ind w:left="0"/>
        <w:jc w:val="both"/>
      </w:pPr>
      <w:r>
        <w:rPr>
          <w:rFonts w:ascii="Times New Roman"/>
          <w:b w:val="false"/>
          <w:i w:val="false"/>
          <w:color w:val="000000"/>
          <w:sz w:val="28"/>
        </w:rPr>
        <w:t>
      2) предусматривающие подготовку специалистов среднего звена.</w:t>
      </w:r>
    </w:p>
    <w:bookmarkEnd w:id="35"/>
    <w:bookmarkStart w:name="z47" w:id="36"/>
    <w:p>
      <w:pPr>
        <w:spacing w:after="0"/>
        <w:ind w:left="0"/>
        <w:jc w:val="both"/>
      </w:pPr>
      <w:r>
        <w:rPr>
          <w:rFonts w:ascii="Times New Roman"/>
          <w:b w:val="false"/>
          <w:i w:val="false"/>
          <w:color w:val="000000"/>
          <w:sz w:val="28"/>
        </w:rPr>
        <w:t>
      Содержание образовательных программ ТиПО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bookmarkEnd w:id="36"/>
    <w:bookmarkStart w:name="z48" w:id="37"/>
    <w:p>
      <w:pPr>
        <w:spacing w:after="0"/>
        <w:ind w:left="0"/>
        <w:jc w:val="both"/>
      </w:pPr>
      <w:r>
        <w:rPr>
          <w:rFonts w:ascii="Times New Roman"/>
          <w:b w:val="false"/>
          <w:i w:val="false"/>
          <w:color w:val="000000"/>
          <w:sz w:val="28"/>
        </w:rPr>
        <w:t>
      Перечень образовательных программ ТиПО содержится в реестре образовательных программ. </w:t>
      </w:r>
    </w:p>
    <w:bookmarkEnd w:id="37"/>
    <w:bookmarkStart w:name="z49" w:id="38"/>
    <w:p>
      <w:pPr>
        <w:spacing w:after="0"/>
        <w:ind w:left="0"/>
        <w:jc w:val="both"/>
      </w:pPr>
      <w:r>
        <w:rPr>
          <w:rFonts w:ascii="Times New Roman"/>
          <w:b w:val="false"/>
          <w:i w:val="false"/>
          <w:color w:val="000000"/>
          <w:sz w:val="28"/>
        </w:rPr>
        <w:t>
      Реестр образовательных программ ТиПО содержится в объекте информатизации в области образования.</w:t>
      </w:r>
    </w:p>
    <w:bookmarkEnd w:id="38"/>
    <w:bookmarkStart w:name="z50" w:id="39"/>
    <w:p>
      <w:pPr>
        <w:spacing w:after="0"/>
        <w:ind w:left="0"/>
        <w:jc w:val="both"/>
      </w:pPr>
      <w:r>
        <w:rPr>
          <w:rFonts w:ascii="Times New Roman"/>
          <w:b w:val="false"/>
          <w:i w:val="false"/>
          <w:color w:val="000000"/>
          <w:sz w:val="28"/>
        </w:rPr>
        <w:t>
      8-2. Образовательные программы ТиПО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bookmarkEnd w:id="39"/>
    <w:bookmarkStart w:name="z51" w:id="40"/>
    <w:p>
      <w:pPr>
        <w:spacing w:after="0"/>
        <w:ind w:left="0"/>
        <w:jc w:val="both"/>
      </w:pPr>
      <w:r>
        <w:rPr>
          <w:rFonts w:ascii="Times New Roman"/>
          <w:b w:val="false"/>
          <w:i w:val="false"/>
          <w:color w:val="000000"/>
          <w:sz w:val="28"/>
        </w:rPr>
        <w:t xml:space="preserve">
      Образовательные программы ТиПО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 </w:t>
      </w:r>
    </w:p>
    <w:bookmarkEnd w:id="40"/>
    <w:bookmarkStart w:name="z52" w:id="41"/>
    <w:p>
      <w:pPr>
        <w:spacing w:after="0"/>
        <w:ind w:left="0"/>
        <w:jc w:val="both"/>
      </w:pPr>
      <w:r>
        <w:rPr>
          <w:rFonts w:ascii="Times New Roman"/>
          <w:b w:val="false"/>
          <w:i w:val="false"/>
          <w:color w:val="000000"/>
          <w:sz w:val="28"/>
        </w:rPr>
        <w:t>
      Образовательные программы ТиПО состоят из программ теоретического и производственного обучения и профессиональной практики.</w:t>
      </w:r>
    </w:p>
    <w:bookmarkEnd w:id="41"/>
    <w:bookmarkStart w:name="z53" w:id="42"/>
    <w:p>
      <w:pPr>
        <w:spacing w:after="0"/>
        <w:ind w:left="0"/>
        <w:jc w:val="both"/>
      </w:pPr>
      <w:r>
        <w:rPr>
          <w:rFonts w:ascii="Times New Roman"/>
          <w:b w:val="false"/>
          <w:i w:val="false"/>
          <w:color w:val="000000"/>
          <w:sz w:val="28"/>
        </w:rPr>
        <w:t>
      Образовательные программы ТиПО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bookmarkEnd w:id="42"/>
    <w:bookmarkStart w:name="z54" w:id="43"/>
    <w:p>
      <w:pPr>
        <w:spacing w:after="0"/>
        <w:ind w:left="0"/>
        <w:jc w:val="both"/>
      </w:pPr>
      <w:r>
        <w:rPr>
          <w:rFonts w:ascii="Times New Roman"/>
          <w:b w:val="false"/>
          <w:i w:val="false"/>
          <w:color w:val="000000"/>
          <w:sz w:val="28"/>
        </w:rPr>
        <w:t xml:space="preserve">
      При проведении занятий по общеобразовательным дисциплинам (казахскому языку и литературе – в группах с неказахским языком обучения, русскому языку и литературе – в группах с нерусским языком обучения, иностранному языку, информатике, физической культуре), лабораторных работ и практических занятий по общегуманитарным, общепрофессиональным и специальным дисциплинам и (или) модулям, а также занятий по производственному обучению в мастерских (лабораториях,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13 человек. </w:t>
      </w:r>
    </w:p>
    <w:bookmarkEnd w:id="43"/>
    <w:bookmarkStart w:name="z55" w:id="44"/>
    <w:p>
      <w:pPr>
        <w:spacing w:after="0"/>
        <w:ind w:left="0"/>
        <w:jc w:val="both"/>
      </w:pPr>
      <w:r>
        <w:rPr>
          <w:rFonts w:ascii="Times New Roman"/>
          <w:b w:val="false"/>
          <w:i w:val="false"/>
          <w:color w:val="000000"/>
          <w:sz w:val="28"/>
        </w:rPr>
        <w:t>
      Для лиц с особыми образовательными потребностями при проведении производственного обучения в мастерских (на учебных полигонах и в учебных хозяйствах) и на практических занятиях учебные группы делятся на подгруппы численностью не более 8 человек.";</w:t>
      </w:r>
    </w:p>
    <w:bookmarkEnd w:id="44"/>
    <w:bookmarkStart w:name="z56" w:id="45"/>
    <w:p>
      <w:pPr>
        <w:spacing w:after="0"/>
        <w:ind w:left="0"/>
        <w:jc w:val="both"/>
      </w:pPr>
      <w:r>
        <w:rPr>
          <w:rFonts w:ascii="Times New Roman"/>
          <w:b w:val="false"/>
          <w:i w:val="false"/>
          <w:color w:val="000000"/>
          <w:sz w:val="28"/>
        </w:rPr>
        <w:t>
      дополнить пунктом 22-1 в следующей редакции:</w:t>
      </w:r>
    </w:p>
    <w:bookmarkEnd w:id="45"/>
    <w:bookmarkStart w:name="z57" w:id="46"/>
    <w:p>
      <w:pPr>
        <w:spacing w:after="0"/>
        <w:ind w:left="0"/>
        <w:jc w:val="both"/>
      </w:pPr>
      <w:r>
        <w:rPr>
          <w:rFonts w:ascii="Times New Roman"/>
          <w:b w:val="false"/>
          <w:i w:val="false"/>
          <w:color w:val="000000"/>
          <w:sz w:val="28"/>
        </w:rPr>
        <w:t>
      "22-1. Обучающимся, прошедшим итоговую аттестацию в организациях ТиПО, выдается документ об образовании государственного образца.</w:t>
      </w:r>
    </w:p>
    <w:bookmarkEnd w:id="46"/>
    <w:bookmarkStart w:name="z58" w:id="47"/>
    <w:p>
      <w:pPr>
        <w:spacing w:after="0"/>
        <w:ind w:left="0"/>
        <w:jc w:val="both"/>
      </w:pPr>
      <w:r>
        <w:rPr>
          <w:rFonts w:ascii="Times New Roman"/>
          <w:b w:val="false"/>
          <w:i w:val="false"/>
          <w:color w:val="000000"/>
          <w:sz w:val="28"/>
        </w:rPr>
        <w:t>
      Документы об образовании государственного образца выдают организации образования ТиПО, имеющие лицензию на занятие образовательной деятельностью по образовательным программам ТиПО и прошедшие государственную аттестацию или аккредитацию в аккредитационных органах, внесенных в реестр признанных аккредитационных органов.";</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60" w:id="48"/>
    <w:p>
      <w:pPr>
        <w:spacing w:after="0"/>
        <w:ind w:left="0"/>
        <w:jc w:val="both"/>
      </w:pPr>
      <w:r>
        <w:rPr>
          <w:rFonts w:ascii="Times New Roman"/>
          <w:b w:val="false"/>
          <w:i w:val="false"/>
          <w:color w:val="000000"/>
          <w:sz w:val="28"/>
        </w:rPr>
        <w:t xml:space="preserve">
      "24. Количество педагогов и перечень должностей педагогов в организациях образования ТиПО, реализующих образовательные программы ТиПО, определяются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4 Закона "Об образовании".";</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62" w:id="49"/>
    <w:p>
      <w:pPr>
        <w:spacing w:after="0"/>
        <w:ind w:left="0"/>
        <w:jc w:val="both"/>
      </w:pPr>
      <w:r>
        <w:rPr>
          <w:rFonts w:ascii="Times New Roman"/>
          <w:b w:val="false"/>
          <w:i w:val="false"/>
          <w:color w:val="000000"/>
          <w:sz w:val="28"/>
        </w:rPr>
        <w:t>
      "29. Учебный процесс в организациях ТиПО, реализующих образовательные программы ТиПО,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49"/>
    <w:bookmarkStart w:name="z63" w:id="50"/>
    <w:p>
      <w:pPr>
        <w:spacing w:after="0"/>
        <w:ind w:left="0"/>
        <w:jc w:val="both"/>
      </w:pPr>
      <w:r>
        <w:rPr>
          <w:rFonts w:ascii="Times New Roman"/>
          <w:b w:val="false"/>
          <w:i w:val="false"/>
          <w:color w:val="000000"/>
          <w:sz w:val="28"/>
        </w:rPr>
        <w:t>
      Виды, сроки и содержание профессиональной практики определяются рабочими учебными программами и рабочими учебными планами.</w:t>
      </w:r>
    </w:p>
    <w:bookmarkEnd w:id="50"/>
    <w:bookmarkStart w:name="z64" w:id="51"/>
    <w:p>
      <w:pPr>
        <w:spacing w:after="0"/>
        <w:ind w:left="0"/>
        <w:jc w:val="both"/>
      </w:pPr>
      <w:r>
        <w:rPr>
          <w:rFonts w:ascii="Times New Roman"/>
          <w:b w:val="false"/>
          <w:i w:val="false"/>
          <w:color w:val="000000"/>
          <w:sz w:val="28"/>
        </w:rPr>
        <w:t xml:space="preserve">
      Организация и проведения профессиональной практики организации ТиПО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января 2016 года № 107 "Об утверждении Правил организации и проведения профессиональной практики и правил определения предприятий (организаций) в качестве баз практики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13395).";</w:t>
      </w:r>
    </w:p>
    <w:bookmarkEnd w:id="51"/>
    <w:bookmarkStart w:name="z65" w:id="52"/>
    <w:p>
      <w:pPr>
        <w:spacing w:after="0"/>
        <w:ind w:left="0"/>
        <w:jc w:val="both"/>
      </w:pPr>
      <w:r>
        <w:rPr>
          <w:rFonts w:ascii="Times New Roman"/>
          <w:b w:val="false"/>
          <w:i w:val="false"/>
          <w:color w:val="000000"/>
          <w:sz w:val="28"/>
        </w:rPr>
        <w:t>
      дополнить пунктами 29-1 и 29-2 следующего содержания:</w:t>
      </w:r>
    </w:p>
    <w:bookmarkEnd w:id="52"/>
    <w:bookmarkStart w:name="z66" w:id="53"/>
    <w:p>
      <w:pPr>
        <w:spacing w:after="0"/>
        <w:ind w:left="0"/>
        <w:jc w:val="both"/>
      </w:pPr>
      <w:r>
        <w:rPr>
          <w:rFonts w:ascii="Times New Roman"/>
          <w:b w:val="false"/>
          <w:i w:val="false"/>
          <w:color w:val="000000"/>
          <w:sz w:val="28"/>
        </w:rPr>
        <w:t xml:space="preserve">
      "29-1. Дуальное обучение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53"/>
    <w:bookmarkStart w:name="z67" w:id="54"/>
    <w:p>
      <w:pPr>
        <w:spacing w:after="0"/>
        <w:ind w:left="0"/>
        <w:jc w:val="both"/>
      </w:pPr>
      <w:r>
        <w:rPr>
          <w:rFonts w:ascii="Times New Roman"/>
          <w:b w:val="false"/>
          <w:i w:val="false"/>
          <w:color w:val="000000"/>
          <w:sz w:val="28"/>
        </w:rPr>
        <w:t>
      В период прохождения производственного обучения и профессиональной практики на обучаемого распространяются правила трудового распорядка.</w:t>
      </w:r>
    </w:p>
    <w:bookmarkEnd w:id="54"/>
    <w:bookmarkStart w:name="z68" w:id="55"/>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bookmarkEnd w:id="55"/>
    <w:bookmarkStart w:name="z69" w:id="56"/>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End w:id="56"/>
    <w:bookmarkStart w:name="z70" w:id="57"/>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57"/>
    <w:bookmarkStart w:name="z71" w:id="58"/>
    <w:p>
      <w:pPr>
        <w:spacing w:after="0"/>
        <w:ind w:left="0"/>
        <w:jc w:val="both"/>
      </w:pPr>
      <w:r>
        <w:rPr>
          <w:rFonts w:ascii="Times New Roman"/>
          <w:b w:val="false"/>
          <w:i w:val="false"/>
          <w:color w:val="000000"/>
          <w:sz w:val="28"/>
        </w:rPr>
        <w:t xml:space="preserve">
      Организация учебного процесса по дульному обучению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 актов под № 13422).</w:t>
      </w:r>
    </w:p>
    <w:bookmarkEnd w:id="58"/>
    <w:bookmarkStart w:name="z72" w:id="59"/>
    <w:p>
      <w:pPr>
        <w:spacing w:after="0"/>
        <w:ind w:left="0"/>
        <w:jc w:val="both"/>
      </w:pPr>
      <w:r>
        <w:rPr>
          <w:rFonts w:ascii="Times New Roman"/>
          <w:b w:val="false"/>
          <w:i w:val="false"/>
          <w:color w:val="000000"/>
          <w:sz w:val="28"/>
        </w:rPr>
        <w:t xml:space="preserve">
      29-2. Организации образования ТиПО, реализующие образовательные программы ТиПО в организационно-правовой форме государственных предприятий на праве хозяйственного ведения или оперативного управления, представляют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в соответствии </w:t>
      </w:r>
      <w:r>
        <w:rPr>
          <w:rFonts w:ascii="Times New Roman"/>
          <w:b w:val="false"/>
          <w:i w:val="false"/>
          <w:color w:val="000000"/>
          <w:sz w:val="28"/>
        </w:rPr>
        <w:t>подпунктом 3-2)</w:t>
      </w:r>
      <w:r>
        <w:rPr>
          <w:rFonts w:ascii="Times New Roman"/>
          <w:b w:val="false"/>
          <w:i w:val="false"/>
          <w:color w:val="000000"/>
          <w:sz w:val="28"/>
        </w:rPr>
        <w:t xml:space="preserve"> статьи 63 Закона "Об образовании".";</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74" w:id="60"/>
    <w:p>
      <w:pPr>
        <w:spacing w:after="0"/>
        <w:ind w:left="0"/>
        <w:jc w:val="both"/>
      </w:pPr>
      <w:r>
        <w:rPr>
          <w:rFonts w:ascii="Times New Roman"/>
          <w:b w:val="false"/>
          <w:i w:val="false"/>
          <w:color w:val="000000"/>
          <w:sz w:val="28"/>
        </w:rPr>
        <w:t xml:space="preserve">
      "35. Государственный контроль в организациях ТиПО осуществляется в согласно </w:t>
      </w:r>
      <w:r>
        <w:rPr>
          <w:rFonts w:ascii="Times New Roman"/>
          <w:b w:val="false"/>
          <w:i w:val="false"/>
          <w:color w:val="000000"/>
          <w:sz w:val="28"/>
        </w:rPr>
        <w:t>статьи 59</w:t>
      </w:r>
      <w:r>
        <w:rPr>
          <w:rFonts w:ascii="Times New Roman"/>
          <w:b w:val="false"/>
          <w:i w:val="false"/>
          <w:color w:val="000000"/>
          <w:sz w:val="28"/>
        </w:rPr>
        <w:t xml:space="preserve"> Закона "Об образовании". </w:t>
      </w:r>
    </w:p>
    <w:bookmarkEnd w:id="60"/>
    <w:bookmarkStart w:name="z75" w:id="61"/>
    <w:p>
      <w:pPr>
        <w:spacing w:after="0"/>
        <w:ind w:left="0"/>
        <w:jc w:val="both"/>
      </w:pPr>
      <w:r>
        <w:rPr>
          <w:rFonts w:ascii="Times New Roman"/>
          <w:b w:val="false"/>
          <w:i w:val="false"/>
          <w:color w:val="000000"/>
          <w:sz w:val="28"/>
        </w:rPr>
        <w:t xml:space="preserve">
      36. Педагоги организаций образования ТиПО, реализующих образовательные программы ТиПО,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61"/>
    <w:bookmarkStart w:name="z76" w:id="62"/>
    <w:p>
      <w:pPr>
        <w:spacing w:after="0"/>
        <w:ind w:left="0"/>
        <w:jc w:val="both"/>
      </w:pPr>
      <w:r>
        <w:rPr>
          <w:rFonts w:ascii="Times New Roman"/>
          <w:b w:val="false"/>
          <w:i w:val="false"/>
          <w:color w:val="000000"/>
          <w:sz w:val="28"/>
        </w:rPr>
        <w:t>
      дополнить пунктом 39-1 следующего содержания:</w:t>
      </w:r>
    </w:p>
    <w:bookmarkEnd w:id="62"/>
    <w:bookmarkStart w:name="z77" w:id="63"/>
    <w:p>
      <w:pPr>
        <w:spacing w:after="0"/>
        <w:ind w:left="0"/>
        <w:jc w:val="both"/>
      </w:pPr>
      <w:r>
        <w:rPr>
          <w:rFonts w:ascii="Times New Roman"/>
          <w:b w:val="false"/>
          <w:i w:val="false"/>
          <w:color w:val="000000"/>
          <w:sz w:val="28"/>
        </w:rPr>
        <w:t xml:space="preserve">
      "39-1. Дистанционное обучение осуществляется в организациях ТиПО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(зарегистрирован в Реестре государственной регистрации нормативных правовых актов под № 10768).";</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79" w:id="64"/>
    <w:p>
      <w:pPr>
        <w:spacing w:after="0"/>
        <w:ind w:left="0"/>
        <w:jc w:val="both"/>
      </w:pPr>
      <w:r>
        <w:rPr>
          <w:rFonts w:ascii="Times New Roman"/>
          <w:b w:val="false"/>
          <w:i w:val="false"/>
          <w:color w:val="000000"/>
          <w:sz w:val="28"/>
        </w:rPr>
        <w:t>
      "41. Организация образования ТиПО, реализующие образовательные программы ТиПО присваивают обучающимся рабочие квалификаций, квалификаций "специалист среднего звена".";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81" w:id="65"/>
    <w:p>
      <w:pPr>
        <w:spacing w:after="0"/>
        <w:ind w:left="0"/>
        <w:jc w:val="both"/>
      </w:pPr>
      <w:r>
        <w:rPr>
          <w:rFonts w:ascii="Times New Roman"/>
          <w:b w:val="false"/>
          <w:i w:val="false"/>
          <w:color w:val="000000"/>
          <w:sz w:val="28"/>
        </w:rPr>
        <w:t>
      "43. Организации образования ТиПО, реализующие образовательные программы ТиПО, обеспечивают осуществление приема обучающихся в организациях ТиПО с учетом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65"/>
    <w:bookmarkStart w:name="z82"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Типовых правил деятельности организаций послесреднего образования, утвержденных указанным приказом:</w:t>
      </w:r>
    </w:p>
    <w:bookmarkEnd w:id="66"/>
    <w:bookmarkStart w:name="z83" w:id="67"/>
    <w:p>
      <w:pPr>
        <w:spacing w:after="0"/>
        <w:ind w:left="0"/>
        <w:jc w:val="both"/>
      </w:pPr>
      <w:r>
        <w:rPr>
          <w:rFonts w:ascii="Times New Roman"/>
          <w:b w:val="false"/>
          <w:i w:val="false"/>
          <w:color w:val="000000"/>
          <w:sz w:val="28"/>
        </w:rPr>
        <w:t>
      дополнить пунктом 1-1 следующего содержания:</w:t>
      </w:r>
    </w:p>
    <w:bookmarkEnd w:id="67"/>
    <w:bookmarkStart w:name="z84" w:id="68"/>
    <w:p>
      <w:pPr>
        <w:spacing w:after="0"/>
        <w:ind w:left="0"/>
        <w:jc w:val="both"/>
      </w:pPr>
      <w:r>
        <w:rPr>
          <w:rFonts w:ascii="Times New Roman"/>
          <w:b w:val="false"/>
          <w:i w:val="false"/>
          <w:color w:val="000000"/>
          <w:sz w:val="28"/>
        </w:rPr>
        <w:t>
      "1-1. В настоящих Типовых правилах используются следующие понятия:</w:t>
      </w:r>
    </w:p>
    <w:bookmarkEnd w:id="68"/>
    <w:bookmarkStart w:name="z85" w:id="69"/>
    <w:p>
      <w:pPr>
        <w:spacing w:after="0"/>
        <w:ind w:left="0"/>
        <w:jc w:val="both"/>
      </w:pPr>
      <w:r>
        <w:rPr>
          <w:rFonts w:ascii="Times New Roman"/>
          <w:b w:val="false"/>
          <w:i w:val="false"/>
          <w:color w:val="000000"/>
          <w:sz w:val="28"/>
        </w:rPr>
        <w:t>
      1)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End w:id="69"/>
    <w:bookmarkStart w:name="z86" w:id="70"/>
    <w:p>
      <w:pPr>
        <w:spacing w:after="0"/>
        <w:ind w:left="0"/>
        <w:jc w:val="both"/>
      </w:pPr>
      <w:r>
        <w:rPr>
          <w:rFonts w:ascii="Times New Roman"/>
          <w:b w:val="false"/>
          <w:i w:val="false"/>
          <w:color w:val="000000"/>
          <w:sz w:val="28"/>
        </w:rPr>
        <w:t>
      2)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70"/>
    <w:bookmarkStart w:name="z87" w:id="71"/>
    <w:p>
      <w:pPr>
        <w:spacing w:after="0"/>
        <w:ind w:left="0"/>
        <w:jc w:val="both"/>
      </w:pPr>
      <w:r>
        <w:rPr>
          <w:rFonts w:ascii="Times New Roman"/>
          <w:b w:val="false"/>
          <w:i w:val="false"/>
          <w:color w:val="000000"/>
          <w:sz w:val="28"/>
        </w:rPr>
        <w:t>
      3)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71"/>
    <w:bookmarkStart w:name="z88" w:id="72"/>
    <w:p>
      <w:pPr>
        <w:spacing w:after="0"/>
        <w:ind w:left="0"/>
        <w:jc w:val="both"/>
      </w:pPr>
      <w:r>
        <w:rPr>
          <w:rFonts w:ascii="Times New Roman"/>
          <w:b w:val="false"/>
          <w:i w:val="false"/>
          <w:color w:val="000000"/>
          <w:sz w:val="28"/>
        </w:rPr>
        <w:t>
      4)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72"/>
    <w:bookmarkStart w:name="z89" w:id="73"/>
    <w:p>
      <w:pPr>
        <w:spacing w:after="0"/>
        <w:ind w:left="0"/>
        <w:jc w:val="both"/>
      </w:pPr>
      <w:r>
        <w:rPr>
          <w:rFonts w:ascii="Times New Roman"/>
          <w:b w:val="false"/>
          <w:i w:val="false"/>
          <w:color w:val="000000"/>
          <w:sz w:val="28"/>
        </w:rPr>
        <w:t>
      5) прикладной бакалавр - квалификация, присуждаемая лицам, освоившим образовательные программы послесреднего образования.";</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91" w:id="74"/>
    <w:p>
      <w:pPr>
        <w:spacing w:after="0"/>
        <w:ind w:left="0"/>
        <w:jc w:val="both"/>
      </w:pPr>
      <w:r>
        <w:rPr>
          <w:rFonts w:ascii="Times New Roman"/>
          <w:b w:val="false"/>
          <w:i w:val="false"/>
          <w:color w:val="000000"/>
          <w:sz w:val="28"/>
        </w:rPr>
        <w:t>
      "2. Образовательные программы ПО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74"/>
    <w:bookmarkStart w:name="z92" w:id="75"/>
    <w:p>
      <w:pPr>
        <w:spacing w:after="0"/>
        <w:ind w:left="0"/>
        <w:jc w:val="both"/>
      </w:pPr>
      <w:r>
        <w:rPr>
          <w:rFonts w:ascii="Times New Roman"/>
          <w:b w:val="false"/>
          <w:i w:val="false"/>
          <w:color w:val="000000"/>
          <w:sz w:val="28"/>
        </w:rPr>
        <w:t xml:space="preserve">
      Образовательные программы ПО реализуются в высших колледжах или училищах согласно </w:t>
      </w:r>
      <w:r>
        <w:rPr>
          <w:rFonts w:ascii="Times New Roman"/>
          <w:b w:val="false"/>
          <w:i w:val="false"/>
          <w:color w:val="000000"/>
          <w:sz w:val="28"/>
        </w:rPr>
        <w:t>статьи 33</w:t>
      </w:r>
      <w:r>
        <w:rPr>
          <w:rFonts w:ascii="Times New Roman"/>
          <w:b w:val="false"/>
          <w:i w:val="false"/>
          <w:color w:val="000000"/>
          <w:sz w:val="28"/>
        </w:rPr>
        <w:t xml:space="preserve"> Закона "Об образовании".</w:t>
      </w:r>
    </w:p>
    <w:bookmarkEnd w:id="75"/>
    <w:bookmarkStart w:name="z93" w:id="76"/>
    <w:p>
      <w:pPr>
        <w:spacing w:after="0"/>
        <w:ind w:left="0"/>
        <w:jc w:val="both"/>
      </w:pPr>
      <w:r>
        <w:rPr>
          <w:rFonts w:ascii="Times New Roman"/>
          <w:b w:val="false"/>
          <w:i w:val="false"/>
          <w:color w:val="000000"/>
          <w:sz w:val="28"/>
        </w:rPr>
        <w:t>
      3. Задачами организаций ПО являются:</w:t>
      </w:r>
    </w:p>
    <w:bookmarkEnd w:id="76"/>
    <w:bookmarkStart w:name="z94" w:id="77"/>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77"/>
    <w:bookmarkStart w:name="z95" w:id="78"/>
    <w:p>
      <w:pPr>
        <w:spacing w:after="0"/>
        <w:ind w:left="0"/>
        <w:jc w:val="both"/>
      </w:pPr>
      <w:r>
        <w:rPr>
          <w:rFonts w:ascii="Times New Roman"/>
          <w:b w:val="false"/>
          <w:i w:val="false"/>
          <w:color w:val="000000"/>
          <w:sz w:val="28"/>
        </w:rPr>
        <w:t xml:space="preserve">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w:t>
      </w:r>
    </w:p>
    <w:bookmarkEnd w:id="78"/>
    <w:bookmarkStart w:name="z96" w:id="79"/>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79"/>
    <w:bookmarkStart w:name="z97" w:id="80"/>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80"/>
    <w:bookmarkStart w:name="z98" w:id="81"/>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bookmarkEnd w:id="81"/>
    <w:bookmarkStart w:name="z99" w:id="82"/>
    <w:p>
      <w:pPr>
        <w:spacing w:after="0"/>
        <w:ind w:left="0"/>
        <w:jc w:val="both"/>
      </w:pPr>
      <w:r>
        <w:rPr>
          <w:rFonts w:ascii="Times New Roman"/>
          <w:b w:val="false"/>
          <w:i w:val="false"/>
          <w:color w:val="000000"/>
          <w:sz w:val="28"/>
        </w:rPr>
        <w:t>
      6) обеспечение повышения социального статуса педагогов;</w:t>
      </w:r>
    </w:p>
    <w:bookmarkEnd w:id="82"/>
    <w:bookmarkStart w:name="z100" w:id="83"/>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bookmarkEnd w:id="83"/>
    <w:bookmarkStart w:name="z101" w:id="84"/>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bookmarkEnd w:id="84"/>
    <w:bookmarkStart w:name="z102" w:id="85"/>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bookmarkEnd w:id="85"/>
    <w:bookmarkStart w:name="z103" w:id="86"/>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bookmarkEnd w:id="86"/>
    <w:bookmarkStart w:name="z104" w:id="87"/>
    <w:p>
      <w:pPr>
        <w:spacing w:after="0"/>
        <w:ind w:left="0"/>
        <w:jc w:val="both"/>
      </w:pPr>
      <w:r>
        <w:rPr>
          <w:rFonts w:ascii="Times New Roman"/>
          <w:b w:val="false"/>
          <w:i w:val="false"/>
          <w:color w:val="000000"/>
          <w:sz w:val="28"/>
        </w:rPr>
        <w:t>
      11) интеграция образования, науки и производства;</w:t>
      </w:r>
    </w:p>
    <w:bookmarkEnd w:id="87"/>
    <w:bookmarkStart w:name="z105" w:id="88"/>
    <w:p>
      <w:pPr>
        <w:spacing w:after="0"/>
        <w:ind w:left="0"/>
        <w:jc w:val="both"/>
      </w:pPr>
      <w:r>
        <w:rPr>
          <w:rFonts w:ascii="Times New Roman"/>
          <w:b w:val="false"/>
          <w:i w:val="false"/>
          <w:color w:val="000000"/>
          <w:sz w:val="28"/>
        </w:rPr>
        <w:t>
      12) обеспечение профессиональной мотивации обучающихся;</w:t>
      </w:r>
    </w:p>
    <w:bookmarkEnd w:id="88"/>
    <w:bookmarkStart w:name="z106" w:id="89"/>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bookmarkEnd w:id="89"/>
    <w:bookmarkStart w:name="z107" w:id="90"/>
    <w:p>
      <w:pPr>
        <w:spacing w:after="0"/>
        <w:ind w:left="0"/>
        <w:jc w:val="both"/>
      </w:pPr>
      <w:r>
        <w:rPr>
          <w:rFonts w:ascii="Times New Roman"/>
          <w:b w:val="false"/>
          <w:i w:val="false"/>
          <w:color w:val="000000"/>
          <w:sz w:val="28"/>
        </w:rPr>
        <w:t>
      14) создание специальных условий с учетом индивидуальных особенностей обучающихся.";</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09" w:id="91"/>
    <w:p>
      <w:pPr>
        <w:spacing w:after="0"/>
        <w:ind w:left="0"/>
        <w:jc w:val="both"/>
      </w:pPr>
      <w:r>
        <w:rPr>
          <w:rFonts w:ascii="Times New Roman"/>
          <w:b w:val="false"/>
          <w:i w:val="false"/>
          <w:color w:val="000000"/>
          <w:sz w:val="28"/>
        </w:rPr>
        <w:t xml:space="preserve">
      "4. Организации ПО осуществляют свою деятельность в соответствии с Конституцией Республики Казахстан, законами Республики Казахстан, настоящими Правилами и уставами организаций ПО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Закона "Об образовании".";</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11" w:id="92"/>
    <w:p>
      <w:pPr>
        <w:spacing w:after="0"/>
        <w:ind w:left="0"/>
        <w:jc w:val="both"/>
      </w:pPr>
      <w:r>
        <w:rPr>
          <w:rFonts w:ascii="Times New Roman"/>
          <w:b w:val="false"/>
          <w:i w:val="false"/>
          <w:color w:val="000000"/>
          <w:sz w:val="28"/>
        </w:rPr>
        <w:t xml:space="preserve">
      "6. Образовательные программы ПО реализуются в соответствии со статьей 33 Закона "Об образовании" и государственным общеобязательным стандартом ПО,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w:t>
      </w:r>
    </w:p>
    <w:bookmarkEnd w:id="92"/>
    <w:bookmarkStart w:name="z112" w:id="93"/>
    <w:p>
      <w:pPr>
        <w:spacing w:after="0"/>
        <w:ind w:left="0"/>
        <w:jc w:val="both"/>
      </w:pPr>
      <w:r>
        <w:rPr>
          <w:rFonts w:ascii="Times New Roman"/>
          <w:b w:val="false"/>
          <w:i w:val="false"/>
          <w:color w:val="000000"/>
          <w:sz w:val="28"/>
        </w:rPr>
        <w:t>
      дополнить пунктом 8-1 следующего содержания:</w:t>
      </w:r>
    </w:p>
    <w:bookmarkEnd w:id="93"/>
    <w:bookmarkStart w:name="z113" w:id="94"/>
    <w:p>
      <w:pPr>
        <w:spacing w:after="0"/>
        <w:ind w:left="0"/>
        <w:jc w:val="both"/>
      </w:pPr>
      <w:r>
        <w:rPr>
          <w:rFonts w:ascii="Times New Roman"/>
          <w:b w:val="false"/>
          <w:i w:val="false"/>
          <w:color w:val="000000"/>
          <w:sz w:val="28"/>
        </w:rPr>
        <w:t xml:space="preserve">
      "8-1. Содержание образовательных программ ПО предусматривает изучение интегрированных в модули образовательных программ технического и профессионального образования, ПО с включением отдельных модулей или дисциплин образовательных программ бакалавриата в соответствии пунктом с </w:t>
      </w:r>
      <w:r>
        <w:rPr>
          <w:rFonts w:ascii="Times New Roman"/>
          <w:b w:val="false"/>
          <w:i w:val="false"/>
          <w:color w:val="000000"/>
          <w:sz w:val="28"/>
        </w:rPr>
        <w:t>пунктом 2</w:t>
      </w:r>
      <w:r>
        <w:rPr>
          <w:rFonts w:ascii="Times New Roman"/>
          <w:b w:val="false"/>
          <w:i w:val="false"/>
          <w:color w:val="000000"/>
          <w:sz w:val="28"/>
        </w:rPr>
        <w:t xml:space="preserve"> статьи 20 Закона "Об образовании".</w:t>
      </w:r>
    </w:p>
    <w:bookmarkEnd w:id="94"/>
    <w:bookmarkStart w:name="z114" w:id="95"/>
    <w:p>
      <w:pPr>
        <w:spacing w:after="0"/>
        <w:ind w:left="0"/>
        <w:jc w:val="both"/>
      </w:pPr>
      <w:r>
        <w:rPr>
          <w:rFonts w:ascii="Times New Roman"/>
          <w:b w:val="false"/>
          <w:i w:val="false"/>
          <w:color w:val="000000"/>
          <w:sz w:val="28"/>
        </w:rPr>
        <w:t>
      Перечень образовательных программ ПО содержится в реестре образовательных программ.</w:t>
      </w:r>
    </w:p>
    <w:bookmarkEnd w:id="95"/>
    <w:bookmarkStart w:name="z115" w:id="96"/>
    <w:p>
      <w:pPr>
        <w:spacing w:after="0"/>
        <w:ind w:left="0"/>
        <w:jc w:val="both"/>
      </w:pPr>
      <w:r>
        <w:rPr>
          <w:rFonts w:ascii="Times New Roman"/>
          <w:b w:val="false"/>
          <w:i w:val="false"/>
          <w:color w:val="000000"/>
          <w:sz w:val="28"/>
        </w:rPr>
        <w:t xml:space="preserve">
      Реестр образовательных программ ПО содержится в объекте информатизации в области образования в соответствии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"Об образовании"";</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17" w:id="97"/>
    <w:p>
      <w:pPr>
        <w:spacing w:after="0"/>
        <w:ind w:left="0"/>
        <w:jc w:val="both"/>
      </w:pPr>
      <w:r>
        <w:rPr>
          <w:rFonts w:ascii="Times New Roman"/>
          <w:b w:val="false"/>
          <w:i w:val="false"/>
          <w:color w:val="000000"/>
          <w:sz w:val="28"/>
        </w:rPr>
        <w:t>
      "20. К обучающимся в организациях ПО, реализующих образовательные программы ПО, относятся студенты, кадеты, курсанты, слушатели.";</w:t>
      </w:r>
    </w:p>
    <w:bookmarkEnd w:id="97"/>
    <w:bookmarkStart w:name="z118" w:id="98"/>
    <w:p>
      <w:pPr>
        <w:spacing w:after="0"/>
        <w:ind w:left="0"/>
        <w:jc w:val="both"/>
      </w:pPr>
      <w:r>
        <w:rPr>
          <w:rFonts w:ascii="Times New Roman"/>
          <w:b w:val="false"/>
          <w:i w:val="false"/>
          <w:color w:val="000000"/>
          <w:sz w:val="28"/>
        </w:rPr>
        <w:t>
      дополнить пунктом 20-1 следующего содержания:</w:t>
      </w:r>
    </w:p>
    <w:bookmarkEnd w:id="98"/>
    <w:bookmarkStart w:name="z119" w:id="99"/>
    <w:p>
      <w:pPr>
        <w:spacing w:after="0"/>
        <w:ind w:left="0"/>
        <w:jc w:val="both"/>
      </w:pPr>
      <w:r>
        <w:rPr>
          <w:rFonts w:ascii="Times New Roman"/>
          <w:b w:val="false"/>
          <w:i w:val="false"/>
          <w:color w:val="000000"/>
          <w:sz w:val="28"/>
        </w:rPr>
        <w:t xml:space="preserve">
      "20-1. Обучающимся, прошедшим итоговую аттестацию в организациях ПО, выдается документ об образовании государственного образца согласно </w:t>
      </w:r>
      <w:r>
        <w:rPr>
          <w:rFonts w:ascii="Times New Roman"/>
          <w:b w:val="false"/>
          <w:i w:val="false"/>
          <w:color w:val="000000"/>
          <w:sz w:val="28"/>
        </w:rPr>
        <w:t>статьи 39</w:t>
      </w:r>
      <w:r>
        <w:rPr>
          <w:rFonts w:ascii="Times New Roman"/>
          <w:b w:val="false"/>
          <w:i w:val="false"/>
          <w:color w:val="000000"/>
          <w:sz w:val="28"/>
        </w:rPr>
        <w:t xml:space="preserve"> Закона "Об образовании.";</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21" w:id="100"/>
    <w:p>
      <w:pPr>
        <w:spacing w:after="0"/>
        <w:ind w:left="0"/>
        <w:jc w:val="both"/>
      </w:pPr>
      <w:r>
        <w:rPr>
          <w:rFonts w:ascii="Times New Roman"/>
          <w:b w:val="false"/>
          <w:i w:val="false"/>
          <w:color w:val="000000"/>
          <w:sz w:val="28"/>
        </w:rPr>
        <w:t xml:space="preserve">
      "22. Количество педагогов и перечень должностей педагогов в организациях ПО, реализующих образовательные программы ПО, определяются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4 Закона "Об образовании.";</w:t>
      </w:r>
    </w:p>
    <w:bookmarkEnd w:id="100"/>
    <w:bookmarkStart w:name="z122" w:id="101"/>
    <w:p>
      <w:pPr>
        <w:spacing w:after="0"/>
        <w:ind w:left="0"/>
        <w:jc w:val="both"/>
      </w:pPr>
      <w:r>
        <w:rPr>
          <w:rFonts w:ascii="Times New Roman"/>
          <w:b w:val="false"/>
          <w:i w:val="false"/>
          <w:color w:val="000000"/>
          <w:sz w:val="28"/>
        </w:rPr>
        <w:t xml:space="preserve">
      дополнить пунктами 26-1 и 26-2 следующего содержания: </w:t>
      </w:r>
    </w:p>
    <w:bookmarkEnd w:id="101"/>
    <w:bookmarkStart w:name="z123" w:id="102"/>
    <w:p>
      <w:pPr>
        <w:spacing w:after="0"/>
        <w:ind w:left="0"/>
        <w:jc w:val="both"/>
      </w:pPr>
      <w:r>
        <w:rPr>
          <w:rFonts w:ascii="Times New Roman"/>
          <w:b w:val="false"/>
          <w:i w:val="false"/>
          <w:color w:val="000000"/>
          <w:sz w:val="28"/>
        </w:rPr>
        <w:t xml:space="preserve">
      "26-1. Дуальное обучение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102"/>
    <w:bookmarkStart w:name="z124" w:id="103"/>
    <w:p>
      <w:pPr>
        <w:spacing w:after="0"/>
        <w:ind w:left="0"/>
        <w:jc w:val="both"/>
      </w:pPr>
      <w:r>
        <w:rPr>
          <w:rFonts w:ascii="Times New Roman"/>
          <w:b w:val="false"/>
          <w:i w:val="false"/>
          <w:color w:val="000000"/>
          <w:sz w:val="28"/>
        </w:rPr>
        <w:t>
      В период прохождения производственного обучения и профессиональной практики на обучаемого распространяются правила трудового распорядка.</w:t>
      </w:r>
    </w:p>
    <w:bookmarkEnd w:id="103"/>
    <w:bookmarkStart w:name="z125" w:id="104"/>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bookmarkEnd w:id="104"/>
    <w:bookmarkStart w:name="z126" w:id="105"/>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End w:id="105"/>
    <w:bookmarkStart w:name="z127" w:id="106"/>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106"/>
    <w:bookmarkStart w:name="z128" w:id="107"/>
    <w:p>
      <w:pPr>
        <w:spacing w:after="0"/>
        <w:ind w:left="0"/>
        <w:jc w:val="both"/>
      </w:pPr>
      <w:r>
        <w:rPr>
          <w:rFonts w:ascii="Times New Roman"/>
          <w:b w:val="false"/>
          <w:i w:val="false"/>
          <w:color w:val="000000"/>
          <w:sz w:val="28"/>
        </w:rPr>
        <w:t xml:space="preserve">
      Организация учебного процесса по дульному обучению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 актов под № 13422).</w:t>
      </w:r>
    </w:p>
    <w:bookmarkEnd w:id="107"/>
    <w:bookmarkStart w:name="z129" w:id="108"/>
    <w:p>
      <w:pPr>
        <w:spacing w:after="0"/>
        <w:ind w:left="0"/>
        <w:jc w:val="both"/>
      </w:pPr>
      <w:r>
        <w:rPr>
          <w:rFonts w:ascii="Times New Roman"/>
          <w:b w:val="false"/>
          <w:i w:val="false"/>
          <w:color w:val="000000"/>
          <w:sz w:val="28"/>
        </w:rPr>
        <w:t xml:space="preserve">
      26-2. Организации образования ПО, реализующие образовательные программы ПО в организационно-правовой форме государственных предприятий на праве хозяйственного ведения или оперативного управления, представляют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в соответствии </w:t>
      </w:r>
      <w:r>
        <w:rPr>
          <w:rFonts w:ascii="Times New Roman"/>
          <w:b w:val="false"/>
          <w:i w:val="false"/>
          <w:color w:val="000000"/>
          <w:sz w:val="28"/>
        </w:rPr>
        <w:t>подпунктом 3-2)</w:t>
      </w:r>
      <w:r>
        <w:rPr>
          <w:rFonts w:ascii="Times New Roman"/>
          <w:b w:val="false"/>
          <w:i w:val="false"/>
          <w:color w:val="000000"/>
          <w:sz w:val="28"/>
        </w:rPr>
        <w:t xml:space="preserve"> статьи 63 Закона "Об образовании".";</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131" w:id="109"/>
    <w:p>
      <w:pPr>
        <w:spacing w:after="0"/>
        <w:ind w:left="0"/>
        <w:jc w:val="both"/>
      </w:pPr>
      <w:r>
        <w:rPr>
          <w:rFonts w:ascii="Times New Roman"/>
          <w:b w:val="false"/>
          <w:i w:val="false"/>
          <w:color w:val="000000"/>
          <w:sz w:val="28"/>
        </w:rPr>
        <w:t>
      "27. Виды, сроки и содержание профессиональной практики определяются рабочими учебными программами и рабочими учебными планами.</w:t>
      </w:r>
    </w:p>
    <w:bookmarkEnd w:id="109"/>
    <w:bookmarkStart w:name="z132" w:id="110"/>
    <w:p>
      <w:pPr>
        <w:spacing w:after="0"/>
        <w:ind w:left="0"/>
        <w:jc w:val="both"/>
      </w:pPr>
      <w:r>
        <w:rPr>
          <w:rFonts w:ascii="Times New Roman"/>
          <w:b w:val="false"/>
          <w:i w:val="false"/>
          <w:color w:val="000000"/>
          <w:sz w:val="28"/>
        </w:rPr>
        <w:t>
      Для проведения профессиональной практики организации ПО, реализующие образовательные программы ПО, на договорной основе (кроме организации образования Министерства обороны Республики Казахстан) определяют предприятия (организации) в качестве баз практик, утверждают согласованные с ними рабочие учебные программы и календарные графики прохождения профессиональной практики.</w:t>
      </w:r>
    </w:p>
    <w:bookmarkEnd w:id="110"/>
    <w:bookmarkStart w:name="z133" w:id="111"/>
    <w:p>
      <w:pPr>
        <w:spacing w:after="0"/>
        <w:ind w:left="0"/>
        <w:jc w:val="both"/>
      </w:pPr>
      <w:r>
        <w:rPr>
          <w:rFonts w:ascii="Times New Roman"/>
          <w:b w:val="false"/>
          <w:i w:val="false"/>
          <w:color w:val="000000"/>
          <w:sz w:val="28"/>
        </w:rPr>
        <w:t>
      В договорах определяются обязанности и ответственность организаций ПО, предприятий (организаций), являющихся базами практики, и обучающихся.</w:t>
      </w:r>
    </w:p>
    <w:bookmarkEnd w:id="111"/>
    <w:bookmarkStart w:name="z134" w:id="112"/>
    <w:p>
      <w:pPr>
        <w:spacing w:after="0"/>
        <w:ind w:left="0"/>
        <w:jc w:val="both"/>
      </w:pPr>
      <w:r>
        <w:rPr>
          <w:rFonts w:ascii="Times New Roman"/>
          <w:b w:val="false"/>
          <w:i w:val="false"/>
          <w:color w:val="000000"/>
          <w:sz w:val="28"/>
        </w:rPr>
        <w:t>
      Затраты на профессиональную практику предусматриваются организациями ПО и предприятиями (организациями), являющимися базами практики, и определяются заключенными договорами.</w:t>
      </w:r>
    </w:p>
    <w:bookmarkEnd w:id="112"/>
    <w:bookmarkStart w:name="z135" w:id="113"/>
    <w:p>
      <w:pPr>
        <w:spacing w:after="0"/>
        <w:ind w:left="0"/>
        <w:jc w:val="both"/>
      </w:pPr>
      <w:r>
        <w:rPr>
          <w:rFonts w:ascii="Times New Roman"/>
          <w:b w:val="false"/>
          <w:i w:val="false"/>
          <w:color w:val="000000"/>
          <w:sz w:val="28"/>
        </w:rPr>
        <w:t xml:space="preserve">
      При проведении занятий по общеобразовательным дисциплинам (казахскому языку и литературе – в группах с неказахским языком обучения, русскому языку и литературе – в группах с нерусским языком обучения, иностранному языку, информатике, физической культуре), лабораторных работ и практических занятий по общегуманитарным, общепрофессиональным и специальным дисциплинам и (или) модулям, а также занятий по производственному обучению в мастерских (лабораториях,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13 человек. </w:t>
      </w:r>
    </w:p>
    <w:bookmarkEnd w:id="113"/>
    <w:bookmarkStart w:name="z136" w:id="114"/>
    <w:p>
      <w:pPr>
        <w:spacing w:after="0"/>
        <w:ind w:left="0"/>
        <w:jc w:val="both"/>
      </w:pPr>
      <w:r>
        <w:rPr>
          <w:rFonts w:ascii="Times New Roman"/>
          <w:b w:val="false"/>
          <w:i w:val="false"/>
          <w:color w:val="000000"/>
          <w:sz w:val="28"/>
        </w:rPr>
        <w:t>
      Для лиц с особыми образовательными потребностями при проведении производственного обучения в мастерских (на учебных полигонах и в учебных хозяйствах) и на практических занятиях учебные группы делятся на подгруппы численностью не более 8 человек.";</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138" w:id="115"/>
    <w:p>
      <w:pPr>
        <w:spacing w:after="0"/>
        <w:ind w:left="0"/>
        <w:jc w:val="both"/>
      </w:pPr>
      <w:r>
        <w:rPr>
          <w:rFonts w:ascii="Times New Roman"/>
          <w:b w:val="false"/>
          <w:i w:val="false"/>
          <w:color w:val="000000"/>
          <w:sz w:val="28"/>
        </w:rPr>
        <w:t xml:space="preserve">
      "34. Педагоги организаций образования ПО, реализующих образовательные программы 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140" w:id="116"/>
    <w:p>
      <w:pPr>
        <w:spacing w:after="0"/>
        <w:ind w:left="0"/>
        <w:jc w:val="both"/>
      </w:pPr>
      <w:r>
        <w:rPr>
          <w:rFonts w:ascii="Times New Roman"/>
          <w:b w:val="false"/>
          <w:i w:val="false"/>
          <w:color w:val="000000"/>
          <w:sz w:val="28"/>
        </w:rPr>
        <w:t xml:space="preserve">
      "36. Государственный контроль в организациях ПО осуществляется в согласно </w:t>
      </w:r>
      <w:r>
        <w:rPr>
          <w:rFonts w:ascii="Times New Roman"/>
          <w:b w:val="false"/>
          <w:i w:val="false"/>
          <w:color w:val="000000"/>
          <w:sz w:val="28"/>
        </w:rPr>
        <w:t>статьи 59</w:t>
      </w:r>
      <w:r>
        <w:rPr>
          <w:rFonts w:ascii="Times New Roman"/>
          <w:b w:val="false"/>
          <w:i w:val="false"/>
          <w:color w:val="000000"/>
          <w:sz w:val="28"/>
        </w:rPr>
        <w:t xml:space="preserve"> Закона "Об образовании".";</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142" w:id="117"/>
    <w:p>
      <w:pPr>
        <w:spacing w:after="0"/>
        <w:ind w:left="0"/>
        <w:jc w:val="both"/>
      </w:pPr>
      <w:r>
        <w:rPr>
          <w:rFonts w:ascii="Times New Roman"/>
          <w:b w:val="false"/>
          <w:i w:val="false"/>
          <w:color w:val="000000"/>
          <w:sz w:val="28"/>
        </w:rPr>
        <w:t>
      "40. Организации образования ПО, реализующие образовательные программы ПО, обеспечивают осуществление приема обучающихся в организациях ПО с учетом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117"/>
    <w:bookmarkStart w:name="z143" w:id="118"/>
    <w:p>
      <w:pPr>
        <w:spacing w:after="0"/>
        <w:ind w:left="0"/>
        <w:jc w:val="both"/>
      </w:pPr>
      <w:r>
        <w:rPr>
          <w:rFonts w:ascii="Times New Roman"/>
          <w:b w:val="false"/>
          <w:i w:val="false"/>
          <w:color w:val="000000"/>
          <w:sz w:val="28"/>
        </w:rPr>
        <w:t>
      дополнить пунктом 43 следующего содержания:</w:t>
      </w:r>
    </w:p>
    <w:bookmarkEnd w:id="118"/>
    <w:bookmarkStart w:name="z144" w:id="119"/>
    <w:p>
      <w:pPr>
        <w:spacing w:after="0"/>
        <w:ind w:left="0"/>
        <w:jc w:val="both"/>
      </w:pPr>
      <w:r>
        <w:rPr>
          <w:rFonts w:ascii="Times New Roman"/>
          <w:b w:val="false"/>
          <w:i w:val="false"/>
          <w:color w:val="000000"/>
          <w:sz w:val="28"/>
        </w:rPr>
        <w:t xml:space="preserve">
      "43. Дистанционное обучение осуществляется в организациях ПО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(зарегистрирован в Реестре государственной регистрации нормативных правовых актов под № 10768).". </w:t>
      </w:r>
    </w:p>
    <w:bookmarkEnd w:id="119"/>
    <w:bookmarkStart w:name="z145" w:id="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Типовых правил деятельности организаций высшего и (или) послевузовского образования, утвержденных указанным приказом:</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47" w:id="121"/>
    <w:p>
      <w:pPr>
        <w:spacing w:after="0"/>
        <w:ind w:left="0"/>
        <w:jc w:val="both"/>
      </w:pPr>
      <w:r>
        <w:rPr>
          <w:rFonts w:ascii="Times New Roman"/>
          <w:b w:val="false"/>
          <w:i w:val="false"/>
          <w:color w:val="000000"/>
          <w:sz w:val="28"/>
        </w:rPr>
        <w:t>
      "19. Штатное расписание определяется ОВПО и ежегодно утверждается его руководителем (исполнительным органом).</w:t>
      </w:r>
    </w:p>
    <w:bookmarkEnd w:id="121"/>
    <w:bookmarkStart w:name="z148" w:id="122"/>
    <w:p>
      <w:pPr>
        <w:spacing w:after="0"/>
        <w:ind w:left="0"/>
        <w:jc w:val="both"/>
      </w:pPr>
      <w:r>
        <w:rPr>
          <w:rFonts w:ascii="Times New Roman"/>
          <w:b w:val="false"/>
          <w:i w:val="false"/>
          <w:color w:val="000000"/>
          <w:sz w:val="28"/>
        </w:rPr>
        <w:t xml:space="preserve">
      В ОВПО, созданных в форме НАО, штатное расписание утверждается исполнительным органом в пределах утвержденной штатной численности советом директоров в соответствии с </w:t>
      </w:r>
      <w:r>
        <w:rPr>
          <w:rFonts w:ascii="Times New Roman"/>
          <w:b w:val="false"/>
          <w:i w:val="false"/>
          <w:color w:val="000000"/>
          <w:sz w:val="28"/>
        </w:rPr>
        <w:t>пунктом 9-2</w:t>
      </w:r>
      <w:r>
        <w:rPr>
          <w:rFonts w:ascii="Times New Roman"/>
          <w:b w:val="false"/>
          <w:i w:val="false"/>
          <w:color w:val="000000"/>
          <w:sz w:val="28"/>
        </w:rPr>
        <w:t xml:space="preserve"> статьи 44 Закона "Об образовании".</w:t>
      </w:r>
    </w:p>
    <w:bookmarkEnd w:id="122"/>
    <w:bookmarkStart w:name="z149" w:id="123"/>
    <w:p>
      <w:pPr>
        <w:spacing w:after="0"/>
        <w:ind w:left="0"/>
        <w:jc w:val="both"/>
      </w:pPr>
      <w:r>
        <w:rPr>
          <w:rFonts w:ascii="Times New Roman"/>
          <w:b w:val="false"/>
          <w:i w:val="false"/>
          <w:color w:val="000000"/>
          <w:sz w:val="28"/>
        </w:rPr>
        <w:t>
      В ВСУЗах штатное расписание определяется соответствующим уполномоченным государственным органом.";</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 </w:t>
      </w:r>
    </w:p>
    <w:bookmarkStart w:name="z151" w:id="124"/>
    <w:p>
      <w:pPr>
        <w:spacing w:after="0"/>
        <w:ind w:left="0"/>
        <w:jc w:val="both"/>
      </w:pPr>
      <w:r>
        <w:rPr>
          <w:rFonts w:ascii="Times New Roman"/>
          <w:b w:val="false"/>
          <w:i w:val="false"/>
          <w:color w:val="000000"/>
          <w:sz w:val="28"/>
        </w:rPr>
        <w:t xml:space="preserve">
      "24. Для осуществления приема обучающихся ОВПО разрабатывает, утверждает и обеспечивает соблюдение Правил приема в ОВПО, разработанных на основе Типовых правил приема на обучение в организации образования, реализующие образовательные программы высшего и послевузовского образования, утвержденных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"Об образовании".</w:t>
      </w:r>
    </w:p>
    <w:bookmarkEnd w:id="124"/>
    <w:bookmarkStart w:name="z152" w:id="125"/>
    <w:p>
      <w:pPr>
        <w:spacing w:after="0"/>
        <w:ind w:left="0"/>
        <w:jc w:val="both"/>
      </w:pPr>
      <w:r>
        <w:rPr>
          <w:rFonts w:ascii="Times New Roman"/>
          <w:b w:val="false"/>
          <w:i w:val="false"/>
          <w:color w:val="000000"/>
          <w:sz w:val="28"/>
        </w:rPr>
        <w:t xml:space="preserve">
      Прием обучающихся в ВСУЗы осуществляется в соответствии с Правилами приема на обучение в военные, специальные учебные заведения, реализующие образовательные программы соответствующего уровня, утвержденные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"Об образовании".</w:t>
      </w:r>
    </w:p>
    <w:bookmarkEnd w:id="125"/>
    <w:bookmarkStart w:name="z153" w:id="126"/>
    <w:p>
      <w:pPr>
        <w:spacing w:after="0"/>
        <w:ind w:left="0"/>
        <w:jc w:val="both"/>
      </w:pPr>
      <w:r>
        <w:rPr>
          <w:rFonts w:ascii="Times New Roman"/>
          <w:b w:val="false"/>
          <w:i w:val="false"/>
          <w:color w:val="000000"/>
          <w:sz w:val="28"/>
        </w:rPr>
        <w:t>
      ОВПО обеспечивает прием, перевод и восстановления, обучающихся в единой информационной системе образования уполномоченного органа в области образования с прикреплением соответствующих документов.</w:t>
      </w:r>
    </w:p>
    <w:bookmarkEnd w:id="126"/>
    <w:bookmarkStart w:name="z154" w:id="127"/>
    <w:p>
      <w:pPr>
        <w:spacing w:after="0"/>
        <w:ind w:left="0"/>
        <w:jc w:val="both"/>
      </w:pPr>
      <w:r>
        <w:rPr>
          <w:rFonts w:ascii="Times New Roman"/>
          <w:b w:val="false"/>
          <w:i w:val="false"/>
          <w:color w:val="000000"/>
          <w:sz w:val="28"/>
        </w:rPr>
        <w:t xml:space="preserve">
      ОВПО после выдачи документов об образовании выпускникам в течение месяца вносит эти данные в единую информационную систему образования уполномоченного органа в области образования. </w:t>
      </w:r>
    </w:p>
    <w:bookmarkEnd w:id="127"/>
    <w:bookmarkStart w:name="z155" w:id="128"/>
    <w:p>
      <w:pPr>
        <w:spacing w:after="0"/>
        <w:ind w:left="0"/>
        <w:jc w:val="both"/>
      </w:pPr>
      <w:r>
        <w:rPr>
          <w:rFonts w:ascii="Times New Roman"/>
          <w:b w:val="false"/>
          <w:i w:val="false"/>
          <w:color w:val="000000"/>
          <w:sz w:val="28"/>
        </w:rPr>
        <w:t>
      Серии документов об образовании собственного образца для выпускников ОВПО, выданные с 2021 года, утверждаются уполномоченным органом в области образования. Генерация номеров и QR кодов осуществляется посредством специального сервиса, предоставляемого уполномоченным органом в области образования.</w:t>
      </w:r>
    </w:p>
    <w:bookmarkEnd w:id="128"/>
    <w:bookmarkStart w:name="z156" w:id="129"/>
    <w:p>
      <w:pPr>
        <w:spacing w:after="0"/>
        <w:ind w:left="0"/>
        <w:jc w:val="both"/>
      </w:pPr>
      <w:r>
        <w:rPr>
          <w:rFonts w:ascii="Times New Roman"/>
          <w:b w:val="false"/>
          <w:i w:val="false"/>
          <w:color w:val="000000"/>
          <w:sz w:val="28"/>
        </w:rPr>
        <w:t>
      ОВПО обеспечивает функционирование электронной системы по выданным документам об образовании и создает электронную базу (архив) документов об образовании, в том числе ранее выданных.";</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 </w:t>
      </w:r>
    </w:p>
    <w:bookmarkStart w:name="z158" w:id="130"/>
    <w:p>
      <w:pPr>
        <w:spacing w:after="0"/>
        <w:ind w:left="0"/>
        <w:jc w:val="both"/>
      </w:pPr>
      <w:r>
        <w:rPr>
          <w:rFonts w:ascii="Times New Roman"/>
          <w:b w:val="false"/>
          <w:i w:val="false"/>
          <w:color w:val="000000"/>
          <w:sz w:val="28"/>
        </w:rPr>
        <w:t>
      "25. Размер оплаты за обучение по образовательным программам высшего и (или) послевузовского образования и форма договора оказания образовательных услуг утверждается ОВПО.</w:t>
      </w:r>
    </w:p>
    <w:bookmarkEnd w:id="130"/>
    <w:bookmarkStart w:name="z159" w:id="131"/>
    <w:p>
      <w:pPr>
        <w:spacing w:after="0"/>
        <w:ind w:left="0"/>
        <w:jc w:val="both"/>
      </w:pPr>
      <w:r>
        <w:rPr>
          <w:rFonts w:ascii="Times New Roman"/>
          <w:b w:val="false"/>
          <w:i w:val="false"/>
          <w:color w:val="000000"/>
          <w:sz w:val="28"/>
        </w:rPr>
        <w:t>
      Размер оплаты и сведения об оплате обучающихся ОВПО вносит в единую информационную систему образования уполномоченного органа в области образования.</w:t>
      </w:r>
    </w:p>
    <w:bookmarkEnd w:id="131"/>
    <w:bookmarkStart w:name="z160" w:id="132"/>
    <w:p>
      <w:pPr>
        <w:spacing w:after="0"/>
        <w:ind w:left="0"/>
        <w:jc w:val="both"/>
      </w:pPr>
      <w:r>
        <w:rPr>
          <w:rFonts w:ascii="Times New Roman"/>
          <w:b w:val="false"/>
          <w:i w:val="false"/>
          <w:color w:val="000000"/>
          <w:sz w:val="28"/>
        </w:rPr>
        <w:t>
      В ОВПО, созданных в форме НАО, утверждение размера оплаты за обучение по образовательным программам высшего и (или) послевузовского образования относится к исключительной компетенции совета директоров.";</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 </w:t>
      </w:r>
    </w:p>
    <w:bookmarkStart w:name="z162" w:id="133"/>
    <w:p>
      <w:pPr>
        <w:spacing w:after="0"/>
        <w:ind w:left="0"/>
        <w:jc w:val="both"/>
      </w:pPr>
      <w:r>
        <w:rPr>
          <w:rFonts w:ascii="Times New Roman"/>
          <w:b w:val="false"/>
          <w:i w:val="false"/>
          <w:color w:val="000000"/>
          <w:sz w:val="28"/>
        </w:rPr>
        <w:t>
      "31. ОВПО разрабатывает, утверждает и обеспечивает соблюдение правил перевода и восстановления обучающихся в соответствии с нормами настоящих правил.</w:t>
      </w:r>
    </w:p>
    <w:bookmarkEnd w:id="133"/>
    <w:bookmarkStart w:name="z163" w:id="134"/>
    <w:p>
      <w:pPr>
        <w:spacing w:after="0"/>
        <w:ind w:left="0"/>
        <w:jc w:val="both"/>
      </w:pPr>
      <w:r>
        <w:rPr>
          <w:rFonts w:ascii="Times New Roman"/>
          <w:b w:val="false"/>
          <w:i w:val="false"/>
          <w:color w:val="000000"/>
          <w:sz w:val="28"/>
        </w:rPr>
        <w:t>
      При этом, перевод и восстановление обучающихся с одной образовательной программы на другую, с одного ОВПО в другой осуществляется в период летних и зимних каникул.</w:t>
      </w:r>
    </w:p>
    <w:bookmarkEnd w:id="134"/>
    <w:bookmarkStart w:name="z164" w:id="135"/>
    <w:p>
      <w:pPr>
        <w:spacing w:after="0"/>
        <w:ind w:left="0"/>
        <w:jc w:val="both"/>
      </w:pPr>
      <w:r>
        <w:rPr>
          <w:rFonts w:ascii="Times New Roman"/>
          <w:b w:val="false"/>
          <w:i w:val="false"/>
          <w:color w:val="000000"/>
          <w:sz w:val="28"/>
        </w:rPr>
        <w:t>
      Обучающийся переводится или восстанавливается в любой ОВПО независимо от сроков отчисления при восстановлении, за исключением организаций образования при Президенте Республики Казахстан и ВСУЗов.</w:t>
      </w:r>
    </w:p>
    <w:bookmarkEnd w:id="135"/>
    <w:bookmarkStart w:name="z165" w:id="136"/>
    <w:p>
      <w:pPr>
        <w:spacing w:after="0"/>
        <w:ind w:left="0"/>
        <w:jc w:val="both"/>
      </w:pPr>
      <w:r>
        <w:rPr>
          <w:rFonts w:ascii="Times New Roman"/>
          <w:b w:val="false"/>
          <w:i w:val="false"/>
          <w:color w:val="000000"/>
          <w:sz w:val="28"/>
        </w:rPr>
        <w:t>
      В случае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 обучающийся данного ОВПО переводится в другие ОВПО для продолжения обучения в течение текущего семестра со дня принятия решения уполномоченным органом о приостановлении, отзыве и лишении лицензии и (или) приложения к лицензии.</w:t>
      </w:r>
    </w:p>
    <w:bookmarkEnd w:id="136"/>
    <w:bookmarkStart w:name="z166" w:id="137"/>
    <w:p>
      <w:pPr>
        <w:spacing w:after="0"/>
        <w:ind w:left="0"/>
        <w:jc w:val="both"/>
      </w:pPr>
      <w:r>
        <w:rPr>
          <w:rFonts w:ascii="Times New Roman"/>
          <w:b w:val="false"/>
          <w:i w:val="false"/>
          <w:color w:val="000000"/>
          <w:sz w:val="28"/>
        </w:rPr>
        <w:t>
      В случае добровольного прекращения лицензии и (или) приложения к лицензии на занятие образовательной деятельностью или ликвидации ОВПО, обучающийся данного ОВПО переводится в другие ОВПО для продолжения обучения в течение текущего семестра со дня добровольного возврата ОВПО о прекращении лицензии и (или) приложения к лицензии или ликвидации ОВПО.</w:t>
      </w:r>
    </w:p>
    <w:bookmarkEnd w:id="137"/>
    <w:bookmarkStart w:name="z167" w:id="138"/>
    <w:p>
      <w:pPr>
        <w:spacing w:after="0"/>
        <w:ind w:left="0"/>
        <w:jc w:val="both"/>
      </w:pPr>
      <w:r>
        <w:rPr>
          <w:rFonts w:ascii="Times New Roman"/>
          <w:b w:val="false"/>
          <w:i w:val="false"/>
          <w:color w:val="000000"/>
          <w:sz w:val="28"/>
        </w:rPr>
        <w:t>
      В случае приостановления, отзыва или истечения срока действия аккредитации, за исключением организаций образования при Президенте Республики Казахстан и ВСУЗов, обучающийся данного ОВПО переводится в другие ОВПО для продолжения обучения в месячный срок со дня принятия решения о приостановлении, отзыве или истечении срока действия аккредитации.</w:t>
      </w:r>
    </w:p>
    <w:bookmarkEnd w:id="138"/>
    <w:bookmarkStart w:name="z168" w:id="139"/>
    <w:p>
      <w:pPr>
        <w:spacing w:after="0"/>
        <w:ind w:left="0"/>
        <w:jc w:val="both"/>
      </w:pPr>
      <w:r>
        <w:rPr>
          <w:rFonts w:ascii="Times New Roman"/>
          <w:b w:val="false"/>
          <w:i w:val="false"/>
          <w:color w:val="000000"/>
          <w:sz w:val="28"/>
        </w:rPr>
        <w:t>
      Обучающийся ОВПО переводится или восстанавливается после отчисления, если ими был полностью завершен первый академический период осваиваемой программы согласно индивидуальному учебному плану.</w:t>
      </w:r>
    </w:p>
    <w:bookmarkEnd w:id="139"/>
    <w:bookmarkStart w:name="z169" w:id="140"/>
    <w:p>
      <w:pPr>
        <w:spacing w:after="0"/>
        <w:ind w:left="0"/>
        <w:jc w:val="both"/>
      </w:pPr>
      <w:r>
        <w:rPr>
          <w:rFonts w:ascii="Times New Roman"/>
          <w:b w:val="false"/>
          <w:i w:val="false"/>
          <w:color w:val="000000"/>
          <w:sz w:val="28"/>
        </w:rPr>
        <w:t xml:space="preserve">
      Перевод обучающегося с платной основы обучения на обучение по государственному образовательному заказу осуществляется в порядке, утвержденным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4 Закона "Об образовании".</w:t>
      </w:r>
    </w:p>
    <w:bookmarkEnd w:id="140"/>
    <w:bookmarkStart w:name="z170" w:id="141"/>
    <w:p>
      <w:pPr>
        <w:spacing w:after="0"/>
        <w:ind w:left="0"/>
        <w:jc w:val="both"/>
      </w:pPr>
      <w:r>
        <w:rPr>
          <w:rFonts w:ascii="Times New Roman"/>
          <w:b w:val="false"/>
          <w:i w:val="false"/>
          <w:color w:val="000000"/>
          <w:sz w:val="28"/>
        </w:rPr>
        <w:t>
      Студент, обучающийся по образовательному гранту, по желанию переводится с сохранением образовательного гранта в другой ОВПО.</w:t>
      </w:r>
    </w:p>
    <w:bookmarkEnd w:id="141"/>
    <w:bookmarkStart w:name="z171" w:id="142"/>
    <w:p>
      <w:pPr>
        <w:spacing w:after="0"/>
        <w:ind w:left="0"/>
        <w:jc w:val="both"/>
      </w:pPr>
      <w:r>
        <w:rPr>
          <w:rFonts w:ascii="Times New Roman"/>
          <w:b w:val="false"/>
          <w:i w:val="false"/>
          <w:color w:val="000000"/>
          <w:sz w:val="28"/>
        </w:rPr>
        <w:t>
      При переводе обучающегося принимающий ОВПО учитывает направление подготовки, профиль образовательной программы, учебные достижения, а также случаи нарушения академической честности обучающимся.</w:t>
      </w:r>
    </w:p>
    <w:bookmarkEnd w:id="142"/>
    <w:bookmarkStart w:name="z172" w:id="143"/>
    <w:p>
      <w:pPr>
        <w:spacing w:after="0"/>
        <w:ind w:left="0"/>
        <w:jc w:val="both"/>
      </w:pPr>
      <w:r>
        <w:rPr>
          <w:rFonts w:ascii="Times New Roman"/>
          <w:b w:val="false"/>
          <w:i w:val="false"/>
          <w:color w:val="000000"/>
          <w:sz w:val="28"/>
        </w:rPr>
        <w:t>
      При переводе или восстановлении обучающихся для перезачета результатов обучения ОВПО создается соответствующая комиссия.</w:t>
      </w:r>
    </w:p>
    <w:bookmarkEnd w:id="143"/>
    <w:bookmarkStart w:name="z173" w:id="144"/>
    <w:p>
      <w:pPr>
        <w:spacing w:after="0"/>
        <w:ind w:left="0"/>
        <w:jc w:val="both"/>
      </w:pPr>
      <w:r>
        <w:rPr>
          <w:rFonts w:ascii="Times New Roman"/>
          <w:b w:val="false"/>
          <w:i w:val="false"/>
          <w:color w:val="000000"/>
          <w:sz w:val="28"/>
        </w:rPr>
        <w:t>
      Перевод или восстановление обучающихся, за исключением организаций образования при Президенте Республики Казахстан и ВСУЗов, осуществляется в ОВПО, имеющих лицензию и (или) приложение к лицензии на занятие образовательной деятельностью, а также имеющих международную специализированную аккредитацию национальных и (или) зарубежных аккредитационных органов, включенных в реестры и (или) ассоциации аккредитационных органов государств-членов Организации экономического сотрудничества и развития (ОЭСР) по области образования.</w:t>
      </w:r>
    </w:p>
    <w:bookmarkEnd w:id="144"/>
    <w:bookmarkStart w:name="z174" w:id="145"/>
    <w:p>
      <w:pPr>
        <w:spacing w:after="0"/>
        <w:ind w:left="0"/>
        <w:jc w:val="both"/>
      </w:pPr>
      <w:r>
        <w:rPr>
          <w:rFonts w:ascii="Times New Roman"/>
          <w:b w:val="false"/>
          <w:i w:val="false"/>
          <w:color w:val="000000"/>
          <w:sz w:val="28"/>
        </w:rPr>
        <w:t xml:space="preserve">
      В случае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 добровольного прекращения лицензии и (или) приложения к лицензии на занятие образовательной деятельностью или ликвидации ОВПО, приостановления, отзыва или истечения срока действия аккредитации перевод и восстановление обучающихся в данную ОВПО не осуществляется. </w:t>
      </w:r>
    </w:p>
    <w:bookmarkEnd w:id="145"/>
    <w:bookmarkStart w:name="z175" w:id="146"/>
    <w:p>
      <w:pPr>
        <w:spacing w:after="0"/>
        <w:ind w:left="0"/>
        <w:jc w:val="both"/>
      </w:pPr>
      <w:r>
        <w:rPr>
          <w:rFonts w:ascii="Times New Roman"/>
          <w:b w:val="false"/>
          <w:i w:val="false"/>
          <w:color w:val="000000"/>
          <w:sz w:val="28"/>
        </w:rPr>
        <w:t>
      Студенты, поступившие по образовательным грантам, утвержденным для отдельных ОВПО, а также на педагогические специальности в пределах выделенной квоты, переводятся в другой ОВПО только на платной основе.</w:t>
      </w:r>
    </w:p>
    <w:bookmarkEnd w:id="146"/>
    <w:bookmarkStart w:name="z176" w:id="147"/>
    <w:p>
      <w:pPr>
        <w:spacing w:after="0"/>
        <w:ind w:left="0"/>
        <w:jc w:val="both"/>
      </w:pPr>
      <w:r>
        <w:rPr>
          <w:rFonts w:ascii="Times New Roman"/>
          <w:b w:val="false"/>
          <w:i w:val="false"/>
          <w:color w:val="000000"/>
          <w:sz w:val="28"/>
        </w:rPr>
        <w:t>
      Перевод студентов, магистрантов, слушателей и резидентуры из других ОВПО в национальный ОВПО или иной ОВПО осуществляется при условии доплаты обучающимися разницы стоимости образовательного гранта.</w:t>
      </w:r>
    </w:p>
    <w:bookmarkEnd w:id="147"/>
    <w:bookmarkStart w:name="z177" w:id="148"/>
    <w:p>
      <w:pPr>
        <w:spacing w:after="0"/>
        <w:ind w:left="0"/>
        <w:jc w:val="both"/>
      </w:pPr>
      <w:r>
        <w:rPr>
          <w:rFonts w:ascii="Times New Roman"/>
          <w:b w:val="false"/>
          <w:i w:val="false"/>
          <w:color w:val="000000"/>
          <w:sz w:val="28"/>
        </w:rPr>
        <w:t xml:space="preserve">
      Перевод обучающегося с групп образовательных программ высшего образования, требующих творческой подготовки на другие группы образовательных программ осуществляется при наличии сертификата единого национального тестирования с баллом не ниже установленного порогового балла согласно Типовым правилам приема на обучение в организации образования, реализующим образовательные программы высшего и послевузовского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за № 17650).</w:t>
      </w:r>
    </w:p>
    <w:bookmarkEnd w:id="148"/>
    <w:bookmarkStart w:name="z178" w:id="149"/>
    <w:p>
      <w:pPr>
        <w:spacing w:after="0"/>
        <w:ind w:left="0"/>
        <w:jc w:val="both"/>
      </w:pPr>
      <w:r>
        <w:rPr>
          <w:rFonts w:ascii="Times New Roman"/>
          <w:b w:val="false"/>
          <w:i w:val="false"/>
          <w:color w:val="000000"/>
          <w:sz w:val="28"/>
        </w:rPr>
        <w:t xml:space="preserve">
      Перевод обучающегося с других групп образовательных программ высшего образования, на образовательные программы педагогического направления осуществляется при наличии сертификата единого национального тестирования с баллом не ниже установленного порогового балла согласно Типовым правилам приема на обучение в организации образования, реализующим образовательные программы высшего и послевузовского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за № 17650).</w:t>
      </w:r>
    </w:p>
    <w:bookmarkEnd w:id="149"/>
    <w:bookmarkStart w:name="z179" w:id="150"/>
    <w:p>
      <w:pPr>
        <w:spacing w:after="0"/>
        <w:ind w:left="0"/>
        <w:jc w:val="both"/>
      </w:pPr>
      <w:r>
        <w:rPr>
          <w:rFonts w:ascii="Times New Roman"/>
          <w:b w:val="false"/>
          <w:i w:val="false"/>
          <w:color w:val="000000"/>
          <w:sz w:val="28"/>
        </w:rPr>
        <w:t>
      Перевод обучающихся из зарубежных ОВПО осуществляется в ОВПО, в которых размещен государственный образовательный заказ по соответствующему уровню образования, области образования и году приема и (или) имеющих международную специализированную аккредитацию национальных и (или)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по области образования.</w:t>
      </w:r>
    </w:p>
    <w:bookmarkEnd w:id="150"/>
    <w:bookmarkStart w:name="z180" w:id="151"/>
    <w:p>
      <w:pPr>
        <w:spacing w:after="0"/>
        <w:ind w:left="0"/>
        <w:jc w:val="both"/>
      </w:pPr>
      <w:r>
        <w:rPr>
          <w:rFonts w:ascii="Times New Roman"/>
          <w:b w:val="false"/>
          <w:i w:val="false"/>
          <w:color w:val="000000"/>
          <w:sz w:val="28"/>
        </w:rPr>
        <w:t>
      ОВПО в течение трех рабочих дней с момента перевода, отчисления, приема, зачисления обучающихся вносит соответствующие изменения в единую информационную систему образования уполномоченного органа в области образования.</w:t>
      </w:r>
    </w:p>
    <w:bookmarkEnd w:id="151"/>
    <w:bookmarkStart w:name="z181" w:id="152"/>
    <w:p>
      <w:pPr>
        <w:spacing w:after="0"/>
        <w:ind w:left="0"/>
        <w:jc w:val="both"/>
      </w:pPr>
      <w:r>
        <w:rPr>
          <w:rFonts w:ascii="Times New Roman"/>
          <w:b w:val="false"/>
          <w:i w:val="false"/>
          <w:color w:val="000000"/>
          <w:sz w:val="28"/>
        </w:rPr>
        <w:t xml:space="preserve">
      В ВСУЗах правила перевода и восстановления обучающихся утверждаются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5-1 Закона "Об образовании".</w:t>
      </w:r>
    </w:p>
    <w:bookmarkEnd w:id="152"/>
    <w:bookmarkStart w:name="z182" w:id="153"/>
    <w:p>
      <w:pPr>
        <w:spacing w:after="0"/>
        <w:ind w:left="0"/>
        <w:jc w:val="both"/>
      </w:pPr>
      <w:r>
        <w:rPr>
          <w:rFonts w:ascii="Times New Roman"/>
          <w:b w:val="false"/>
          <w:i w:val="false"/>
          <w:color w:val="000000"/>
          <w:sz w:val="28"/>
        </w:rPr>
        <w:t>
      В случае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 добровольного прекращения лицензии и (или) приложения к лицензии на занятие образовательной деятельностью или ликвидации ОВПО, приостановления, отзыва или истечения срока действия аккредитации, за исключением организаций образования при Президенте Республики Казахстан и ВСУЗов, ОВПО необходимо обеспечить размещение соответствующей информации на официальном сайте ОВПО с обязательным уведомлением обучающихся.</w:t>
      </w:r>
    </w:p>
    <w:bookmarkEnd w:id="153"/>
    <w:bookmarkStart w:name="z183" w:id="154"/>
    <w:p>
      <w:pPr>
        <w:spacing w:after="0"/>
        <w:ind w:left="0"/>
        <w:jc w:val="both"/>
      </w:pPr>
      <w:r>
        <w:rPr>
          <w:rFonts w:ascii="Times New Roman"/>
          <w:b w:val="false"/>
          <w:i w:val="false"/>
          <w:color w:val="000000"/>
          <w:sz w:val="28"/>
        </w:rPr>
        <w:t>
      При этом информация размешается на главной странице официального веб-ресурса ОВПО. Информация располагается над шапкой (header) сайта, размер шрифта не менее 20 пикселей (px), шрифт – полужирный, в блоке новостей (при его наличии на главной странице). Сведения публикуются на первой позиции списка и не перемещаются вниз при добавлении более новых новостей. Не допускается использование мелкого размера шрифта.";</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 </w:t>
      </w:r>
    </w:p>
    <w:bookmarkStart w:name="z185" w:id="155"/>
    <w:p>
      <w:pPr>
        <w:spacing w:after="0"/>
        <w:ind w:left="0"/>
        <w:jc w:val="both"/>
      </w:pPr>
      <w:r>
        <w:rPr>
          <w:rFonts w:ascii="Times New Roman"/>
          <w:b w:val="false"/>
          <w:i w:val="false"/>
          <w:color w:val="000000"/>
          <w:sz w:val="28"/>
        </w:rPr>
        <w:t xml:space="preserve">
      "40. Порядок проведения текущего контроля успеваемости, промежуточной и итоговой аттестации обучающихся определяются и соблюдаются ОВПО в соответствии с его академической политикой и установленной балльно-рейтинговой буквенной системой оценки учета учебных достижений обучающихся с переводом их в традиционную шкалу оценок и ECTS (иситиэс)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55"/>
    <w:bookmarkStart w:name="z186" w:id="156"/>
    <w:p>
      <w:pPr>
        <w:spacing w:after="0"/>
        <w:ind w:left="0"/>
        <w:jc w:val="both"/>
      </w:pPr>
      <w:r>
        <w:rPr>
          <w:rFonts w:ascii="Times New Roman"/>
          <w:b w:val="false"/>
          <w:i w:val="false"/>
          <w:color w:val="000000"/>
          <w:sz w:val="28"/>
        </w:rPr>
        <w:t>
      При этом, ОВПО вносит данные о текущем контроле успеваемости, промежуточной и итоговой аттестации, посещаемости обучающихся в единую информационною систему образования уполномоченного органа в области образования.</w:t>
      </w:r>
    </w:p>
    <w:bookmarkEnd w:id="156"/>
    <w:bookmarkStart w:name="z187" w:id="157"/>
    <w:p>
      <w:pPr>
        <w:spacing w:after="0"/>
        <w:ind w:left="0"/>
        <w:jc w:val="both"/>
      </w:pPr>
      <w:r>
        <w:rPr>
          <w:rFonts w:ascii="Times New Roman"/>
          <w:b w:val="false"/>
          <w:i w:val="false"/>
          <w:color w:val="000000"/>
          <w:sz w:val="28"/>
        </w:rPr>
        <w:t xml:space="preserve">
      Учебные достижения обучающихся по языкам (казахскому, иностранному, русскому) оцениваются в соответствии с балльно-рейтинговой буквенной системой оценивания учебных достижений обучающихся по иностранным языкам в соответствии с уровневой моделью и переводом в ECTS (иситиэс) и традиционную шкалу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57"/>
    <w:bookmarkStart w:name="z188" w:id="158"/>
    <w:p>
      <w:pPr>
        <w:spacing w:after="0"/>
        <w:ind w:left="0"/>
        <w:jc w:val="both"/>
      </w:pPr>
      <w:r>
        <w:rPr>
          <w:rFonts w:ascii="Times New Roman"/>
          <w:b w:val="false"/>
          <w:i w:val="false"/>
          <w:color w:val="000000"/>
          <w:sz w:val="28"/>
        </w:rPr>
        <w:t>
      Уровень и описание владения языка соответствуют общеевропейской компетенции (далее - ОЕК) владения иностранным языком (А1, А2, В1, В2, С1, С2).";</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 </w:t>
      </w:r>
    </w:p>
    <w:bookmarkStart w:name="z190" w:id="159"/>
    <w:p>
      <w:pPr>
        <w:spacing w:after="0"/>
        <w:ind w:left="0"/>
        <w:jc w:val="both"/>
      </w:pPr>
      <w:r>
        <w:rPr>
          <w:rFonts w:ascii="Times New Roman"/>
          <w:b w:val="false"/>
          <w:i w:val="false"/>
          <w:color w:val="000000"/>
          <w:sz w:val="28"/>
        </w:rPr>
        <w:t>
      "49. ОВПО утверждает формы и требования к заполнению документов об образовании собственного образца.</w:t>
      </w:r>
    </w:p>
    <w:bookmarkEnd w:id="159"/>
    <w:bookmarkStart w:name="z191" w:id="160"/>
    <w:p>
      <w:pPr>
        <w:spacing w:after="0"/>
        <w:ind w:left="0"/>
        <w:jc w:val="both"/>
      </w:pPr>
      <w:r>
        <w:rPr>
          <w:rFonts w:ascii="Times New Roman"/>
          <w:b w:val="false"/>
          <w:i w:val="false"/>
          <w:color w:val="000000"/>
          <w:sz w:val="28"/>
        </w:rPr>
        <w:t>
      Номер и QR коды документов об образовании собственного образца генерируются в специальном сервисе, предоставляемом уполномоченным органом в области образования.</w:t>
      </w:r>
    </w:p>
    <w:bookmarkEnd w:id="160"/>
    <w:bookmarkStart w:name="z192" w:id="161"/>
    <w:p>
      <w:pPr>
        <w:spacing w:after="0"/>
        <w:ind w:left="0"/>
        <w:jc w:val="both"/>
      </w:pPr>
      <w:r>
        <w:rPr>
          <w:rFonts w:ascii="Times New Roman"/>
          <w:b w:val="false"/>
          <w:i w:val="false"/>
          <w:color w:val="000000"/>
          <w:sz w:val="28"/>
        </w:rPr>
        <w:t xml:space="preserve">
      Документы об образовании собственного образца, не имеющие генерированные номера и QR коды считаются недействительными. </w:t>
      </w:r>
    </w:p>
    <w:bookmarkEnd w:id="161"/>
    <w:bookmarkStart w:name="z193" w:id="162"/>
    <w:p>
      <w:pPr>
        <w:spacing w:after="0"/>
        <w:ind w:left="0"/>
        <w:jc w:val="both"/>
      </w:pPr>
      <w:r>
        <w:rPr>
          <w:rFonts w:ascii="Times New Roman"/>
          <w:b w:val="false"/>
          <w:i w:val="false"/>
          <w:color w:val="000000"/>
          <w:sz w:val="28"/>
        </w:rPr>
        <w:t>
      В ОВПО, созданных в форме НАО, утверждение формы и требования к заполнению документов об образовании собственного образца относится к исключительной компетенции совета директоров.".</w:t>
      </w:r>
    </w:p>
    <w:bookmarkEnd w:id="162"/>
    <w:bookmarkStart w:name="z194" w:id="1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Типовых правил деятельности специализированных организаций образования, утвержденных указанным приказом:</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96" w:id="164"/>
    <w:p>
      <w:pPr>
        <w:spacing w:after="0"/>
        <w:ind w:left="0"/>
        <w:jc w:val="both"/>
      </w:pPr>
      <w:r>
        <w:rPr>
          <w:rFonts w:ascii="Times New Roman"/>
          <w:b w:val="false"/>
          <w:i w:val="false"/>
          <w:color w:val="000000"/>
          <w:sz w:val="28"/>
        </w:rPr>
        <w:t>
      "2. Специализированная организация образования – организации, которые реализуют специализированные общеобразовательные учебные программы.";</w:t>
      </w:r>
    </w:p>
    <w:bookmarkEnd w:id="164"/>
    <w:bookmarkStart w:name="z197" w:id="165"/>
    <w:p>
      <w:pPr>
        <w:spacing w:after="0"/>
        <w:ind w:left="0"/>
        <w:jc w:val="both"/>
      </w:pPr>
      <w:r>
        <w:rPr>
          <w:rFonts w:ascii="Times New Roman"/>
          <w:b w:val="false"/>
          <w:i w:val="false"/>
          <w:color w:val="000000"/>
          <w:sz w:val="28"/>
        </w:rPr>
        <w:t>
      дополнить пунктом 6-1 следующего содержания:</w:t>
      </w:r>
    </w:p>
    <w:bookmarkEnd w:id="165"/>
    <w:bookmarkStart w:name="z198" w:id="166"/>
    <w:p>
      <w:pPr>
        <w:spacing w:after="0"/>
        <w:ind w:left="0"/>
        <w:jc w:val="both"/>
      </w:pPr>
      <w:r>
        <w:rPr>
          <w:rFonts w:ascii="Times New Roman"/>
          <w:b w:val="false"/>
          <w:i w:val="false"/>
          <w:color w:val="000000"/>
          <w:sz w:val="28"/>
        </w:rPr>
        <w:t xml:space="preserve">
      "6-1. Виды специализированных организаций образования предусмотрены Номенклатурой видов организаций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(зарегистрированный в Реестре государственной регистрации нормативных правовых актов под № 8390).";</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00" w:id="167"/>
    <w:p>
      <w:pPr>
        <w:spacing w:after="0"/>
        <w:ind w:left="0"/>
        <w:jc w:val="both"/>
      </w:pPr>
      <w:r>
        <w:rPr>
          <w:rFonts w:ascii="Times New Roman"/>
          <w:b w:val="false"/>
          <w:i w:val="false"/>
          <w:color w:val="000000"/>
          <w:sz w:val="28"/>
        </w:rPr>
        <w:t xml:space="preserve">
      "10. Порядок приема в специализированную организацию образования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202" w:id="168"/>
    <w:p>
      <w:pPr>
        <w:spacing w:after="0"/>
        <w:ind w:left="0"/>
        <w:jc w:val="both"/>
      </w:pPr>
      <w:r>
        <w:rPr>
          <w:rFonts w:ascii="Times New Roman"/>
          <w:b w:val="false"/>
          <w:i w:val="false"/>
          <w:color w:val="000000"/>
          <w:sz w:val="28"/>
        </w:rPr>
        <w:t xml:space="preserve">
      "12. Разработку рабочего учебного плана и специализированных типовых учебных программ специализированная организация образования осуществляет самостоятельно. </w:t>
      </w:r>
    </w:p>
    <w:bookmarkEnd w:id="168"/>
    <w:bookmarkStart w:name="z203" w:id="169"/>
    <w:p>
      <w:pPr>
        <w:spacing w:after="0"/>
        <w:ind w:left="0"/>
        <w:jc w:val="both"/>
      </w:pPr>
      <w:r>
        <w:rPr>
          <w:rFonts w:ascii="Times New Roman"/>
          <w:b w:val="false"/>
          <w:i w:val="false"/>
          <w:color w:val="000000"/>
          <w:sz w:val="28"/>
        </w:rPr>
        <w:t>
      Рабочие учебные планы утверждаются руководителем специализированной организации образования и согласовываются с исполнительными органами в области образования.</w:t>
      </w:r>
    </w:p>
    <w:bookmarkEnd w:id="169"/>
    <w:bookmarkStart w:name="z204" w:id="170"/>
    <w:p>
      <w:pPr>
        <w:spacing w:after="0"/>
        <w:ind w:left="0"/>
        <w:jc w:val="both"/>
      </w:pPr>
      <w:r>
        <w:rPr>
          <w:rFonts w:ascii="Times New Roman"/>
          <w:b w:val="false"/>
          <w:i w:val="false"/>
          <w:color w:val="000000"/>
          <w:sz w:val="28"/>
        </w:rPr>
        <w:t>
      13. Специализированная организация образования определяет области знаний внутри профилирующих предметов, а также курсов по выбору, элективных курсов и специализированного компонента в соответствии с запросами обучающихся и возможностями кадрового потенциала.";</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утвержденные указанным приказом,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утвержденные указанным приказом,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утвержденные указанным приказом,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209" w:id="171"/>
    <w:p>
      <w:pPr>
        <w:spacing w:after="0"/>
        <w:ind w:left="0"/>
        <w:jc w:val="both"/>
      </w:pPr>
      <w:r>
        <w:rPr>
          <w:rFonts w:ascii="Times New Roman"/>
          <w:b w:val="false"/>
          <w:i w:val="false"/>
          <w:color w:val="000000"/>
          <w:sz w:val="28"/>
        </w:rPr>
        <w:t xml:space="preserve">
      2. Признать утратившими силу некоторые приказы Министрства образования и науки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71"/>
    <w:bookmarkStart w:name="z210" w:id="172"/>
    <w:p>
      <w:pPr>
        <w:spacing w:after="0"/>
        <w:ind w:left="0"/>
        <w:jc w:val="both"/>
      </w:pPr>
      <w:r>
        <w:rPr>
          <w:rFonts w:ascii="Times New Roman"/>
          <w:b w:val="false"/>
          <w:i w:val="false"/>
          <w:color w:val="000000"/>
          <w:sz w:val="28"/>
        </w:rPr>
        <w:t>
      3.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172"/>
    <w:bookmarkStart w:name="z211" w:id="17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3"/>
    <w:bookmarkStart w:name="z212" w:id="17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74"/>
    <w:bookmarkStart w:name="z213" w:id="17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настоящего пункта.</w:t>
      </w:r>
    </w:p>
    <w:bookmarkEnd w:id="175"/>
    <w:bookmarkStart w:name="z214" w:id="17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176"/>
    <w:bookmarkStart w:name="z215" w:id="17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7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и.о.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2021 года № 614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219" w:id="178"/>
    <w:p>
      <w:pPr>
        <w:spacing w:after="0"/>
        <w:ind w:left="0"/>
        <w:jc w:val="left"/>
      </w:pPr>
      <w:r>
        <w:rPr>
          <w:rFonts w:ascii="Times New Roman"/>
          <w:b/>
          <w:i w:val="false"/>
          <w:color w:val="000000"/>
        </w:rPr>
        <w:t xml:space="preserve"> Типовые правила деятельности дошкольных организаций</w:t>
      </w:r>
    </w:p>
    <w:bookmarkEnd w:id="178"/>
    <w:bookmarkStart w:name="z220" w:id="179"/>
    <w:p>
      <w:pPr>
        <w:spacing w:after="0"/>
        <w:ind w:left="0"/>
        <w:jc w:val="left"/>
      </w:pPr>
      <w:r>
        <w:rPr>
          <w:rFonts w:ascii="Times New Roman"/>
          <w:b/>
          <w:i w:val="false"/>
          <w:color w:val="000000"/>
        </w:rPr>
        <w:t xml:space="preserve"> Глава 1. Общие положения</w:t>
      </w:r>
    </w:p>
    <w:bookmarkEnd w:id="179"/>
    <w:bookmarkStart w:name="z221" w:id="180"/>
    <w:p>
      <w:pPr>
        <w:spacing w:after="0"/>
        <w:ind w:left="0"/>
        <w:jc w:val="both"/>
      </w:pPr>
      <w:r>
        <w:rPr>
          <w:rFonts w:ascii="Times New Roman"/>
          <w:b w:val="false"/>
          <w:i w:val="false"/>
          <w:color w:val="000000"/>
          <w:sz w:val="28"/>
        </w:rPr>
        <w:t xml:space="preserve">
      1. Типовые правила деятельности дошкольных организаций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 и определяют порядок деятельности дошкольных организаций независимо от видов, форм собственности и ведомственной подчиненности.</w:t>
      </w:r>
    </w:p>
    <w:bookmarkEnd w:id="180"/>
    <w:bookmarkStart w:name="z222" w:id="181"/>
    <w:p>
      <w:pPr>
        <w:spacing w:after="0"/>
        <w:ind w:left="0"/>
        <w:jc w:val="both"/>
      </w:pPr>
      <w:r>
        <w:rPr>
          <w:rFonts w:ascii="Times New Roman"/>
          <w:b w:val="false"/>
          <w:i w:val="false"/>
          <w:color w:val="000000"/>
          <w:sz w:val="28"/>
        </w:rPr>
        <w:t>
      2. Задачами дошкольных организаций являются:</w:t>
      </w:r>
    </w:p>
    <w:bookmarkEnd w:id="181"/>
    <w:bookmarkStart w:name="z223" w:id="182"/>
    <w:p>
      <w:pPr>
        <w:spacing w:after="0"/>
        <w:ind w:left="0"/>
        <w:jc w:val="both"/>
      </w:pPr>
      <w:r>
        <w:rPr>
          <w:rFonts w:ascii="Times New Roman"/>
          <w:b w:val="false"/>
          <w:i w:val="false"/>
          <w:color w:val="000000"/>
          <w:sz w:val="28"/>
        </w:rPr>
        <w:t>
      1) охрана жизни и здоровья воспитанников дошкольного возраста;</w:t>
      </w:r>
    </w:p>
    <w:bookmarkEnd w:id="182"/>
    <w:bookmarkStart w:name="z224" w:id="183"/>
    <w:p>
      <w:pPr>
        <w:spacing w:after="0"/>
        <w:ind w:left="0"/>
        <w:jc w:val="both"/>
      </w:pPr>
      <w:r>
        <w:rPr>
          <w:rFonts w:ascii="Times New Roman"/>
          <w:b w:val="false"/>
          <w:i w:val="false"/>
          <w:color w:val="000000"/>
          <w:sz w:val="28"/>
        </w:rPr>
        <w:t>
      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w:t>
      </w:r>
    </w:p>
    <w:bookmarkEnd w:id="183"/>
    <w:bookmarkStart w:name="z225" w:id="184"/>
    <w:p>
      <w:pPr>
        <w:spacing w:after="0"/>
        <w:ind w:left="0"/>
        <w:jc w:val="both"/>
      </w:pPr>
      <w:r>
        <w:rPr>
          <w:rFonts w:ascii="Times New Roman"/>
          <w:b w:val="false"/>
          <w:i w:val="false"/>
          <w:color w:val="000000"/>
          <w:sz w:val="28"/>
        </w:rPr>
        <w:t>
      3) обеспечение качественной предшкольной подготовки;</w:t>
      </w:r>
    </w:p>
    <w:bookmarkEnd w:id="184"/>
    <w:bookmarkStart w:name="z226" w:id="185"/>
    <w:p>
      <w:pPr>
        <w:spacing w:after="0"/>
        <w:ind w:left="0"/>
        <w:jc w:val="both"/>
      </w:pPr>
      <w:r>
        <w:rPr>
          <w:rFonts w:ascii="Times New Roman"/>
          <w:b w:val="false"/>
          <w:i w:val="false"/>
          <w:color w:val="000000"/>
          <w:sz w:val="28"/>
        </w:rPr>
        <w:t>
      4) тесное сотрудничество с семьей для обеспечения полноценного развития воспитанника;</w:t>
      </w:r>
    </w:p>
    <w:bookmarkEnd w:id="185"/>
    <w:bookmarkStart w:name="z227" w:id="186"/>
    <w:p>
      <w:pPr>
        <w:spacing w:after="0"/>
        <w:ind w:left="0"/>
        <w:jc w:val="both"/>
      </w:pPr>
      <w:r>
        <w:rPr>
          <w:rFonts w:ascii="Times New Roman"/>
          <w:b w:val="false"/>
          <w:i w:val="false"/>
          <w:color w:val="000000"/>
          <w:sz w:val="28"/>
        </w:rPr>
        <w:t>
      5) оказание консультативной и методической помощи родителям по вопросам воспитания, обучения, развития воспитанников и охраны здоровья;</w:t>
      </w:r>
    </w:p>
    <w:bookmarkEnd w:id="186"/>
    <w:bookmarkStart w:name="z228" w:id="187"/>
    <w:p>
      <w:pPr>
        <w:spacing w:after="0"/>
        <w:ind w:left="0"/>
        <w:jc w:val="both"/>
      </w:pPr>
      <w:r>
        <w:rPr>
          <w:rFonts w:ascii="Times New Roman"/>
          <w:b w:val="false"/>
          <w:i w:val="false"/>
          <w:color w:val="000000"/>
          <w:sz w:val="28"/>
        </w:rPr>
        <w:t>
      6) создание инклюзивной развивающей среды, трансформируемые игровые и тематические зоны, ориентированные на поддержку индивидуальности и субъектности ребенка.</w:t>
      </w:r>
    </w:p>
    <w:bookmarkEnd w:id="187"/>
    <w:bookmarkStart w:name="z229" w:id="188"/>
    <w:p>
      <w:pPr>
        <w:spacing w:after="0"/>
        <w:ind w:left="0"/>
        <w:jc w:val="both"/>
      </w:pPr>
      <w:r>
        <w:rPr>
          <w:rFonts w:ascii="Times New Roman"/>
          <w:b w:val="false"/>
          <w:i w:val="false"/>
          <w:color w:val="000000"/>
          <w:sz w:val="28"/>
        </w:rPr>
        <w:t xml:space="preserve">
      3. Для обеспечения доступности и вариативности дошкольного воспитания и обучения, создания благоприятных безопасных комфортных образовательных условий создаются виды дошкольных организаций, предусмотренные Номенклатурой видов организаций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(зарегистрированный в Реестре государственной регистрации нормативных правовых актов под № 8390).</w:t>
      </w:r>
    </w:p>
    <w:bookmarkEnd w:id="188"/>
    <w:bookmarkStart w:name="z230" w:id="189"/>
    <w:p>
      <w:pPr>
        <w:spacing w:after="0"/>
        <w:ind w:left="0"/>
        <w:jc w:val="both"/>
      </w:pPr>
      <w:r>
        <w:rPr>
          <w:rFonts w:ascii="Times New Roman"/>
          <w:b w:val="false"/>
          <w:i w:val="false"/>
          <w:color w:val="000000"/>
          <w:sz w:val="28"/>
        </w:rPr>
        <w:t>
      4. Дошкольные организации различаются:</w:t>
      </w:r>
    </w:p>
    <w:bookmarkEnd w:id="189"/>
    <w:bookmarkStart w:name="z231" w:id="190"/>
    <w:p>
      <w:pPr>
        <w:spacing w:after="0"/>
        <w:ind w:left="0"/>
        <w:jc w:val="both"/>
      </w:pPr>
      <w:r>
        <w:rPr>
          <w:rFonts w:ascii="Times New Roman"/>
          <w:b w:val="false"/>
          <w:i w:val="false"/>
          <w:color w:val="000000"/>
          <w:sz w:val="28"/>
        </w:rPr>
        <w:t>
      наличием разных возрастных групп в количестве от 1-3-х до 10 и более групп;</w:t>
      </w:r>
    </w:p>
    <w:bookmarkEnd w:id="190"/>
    <w:bookmarkStart w:name="z232" w:id="191"/>
    <w:p>
      <w:pPr>
        <w:spacing w:after="0"/>
        <w:ind w:left="0"/>
        <w:jc w:val="both"/>
      </w:pPr>
      <w:r>
        <w:rPr>
          <w:rFonts w:ascii="Times New Roman"/>
          <w:b w:val="false"/>
          <w:i w:val="false"/>
          <w:color w:val="000000"/>
          <w:sz w:val="28"/>
        </w:rPr>
        <w:t>
      с 5-дневной рабочей неделей с 4, 9, 10,5, 12, 24-часовыми пребываниями детей;</w:t>
      </w:r>
    </w:p>
    <w:bookmarkEnd w:id="191"/>
    <w:bookmarkStart w:name="z233" w:id="192"/>
    <w:p>
      <w:pPr>
        <w:spacing w:after="0"/>
        <w:ind w:left="0"/>
        <w:jc w:val="both"/>
      </w:pPr>
      <w:r>
        <w:rPr>
          <w:rFonts w:ascii="Times New Roman"/>
          <w:b w:val="false"/>
          <w:i w:val="false"/>
          <w:color w:val="000000"/>
          <w:sz w:val="28"/>
        </w:rPr>
        <w:t>
      с 6-дневной рабочей неделью с 4, 9, 10, 12, 24-часовыми пребываниями детей.</w:t>
      </w:r>
    </w:p>
    <w:bookmarkEnd w:id="192"/>
    <w:bookmarkStart w:name="z234" w:id="193"/>
    <w:p>
      <w:pPr>
        <w:spacing w:after="0"/>
        <w:ind w:left="0"/>
        <w:jc w:val="both"/>
      </w:pPr>
      <w:r>
        <w:rPr>
          <w:rFonts w:ascii="Times New Roman"/>
          <w:b w:val="false"/>
          <w:i w:val="false"/>
          <w:color w:val="000000"/>
          <w:sz w:val="28"/>
        </w:rPr>
        <w:t>
      5. Виды дошкольных организаций:</w:t>
      </w:r>
    </w:p>
    <w:bookmarkEnd w:id="193"/>
    <w:bookmarkStart w:name="z235" w:id="194"/>
    <w:p>
      <w:pPr>
        <w:spacing w:after="0"/>
        <w:ind w:left="0"/>
        <w:jc w:val="both"/>
      </w:pPr>
      <w:r>
        <w:rPr>
          <w:rFonts w:ascii="Times New Roman"/>
          <w:b w:val="false"/>
          <w:i w:val="false"/>
          <w:color w:val="000000"/>
          <w:sz w:val="28"/>
        </w:rPr>
        <w:t>
      ясли-сад - предусматривает наличие групп ясельного и дошкольного возраста для детей от одного года до приема в 1 класс;</w:t>
      </w:r>
    </w:p>
    <w:bookmarkEnd w:id="194"/>
    <w:bookmarkStart w:name="z236" w:id="195"/>
    <w:p>
      <w:pPr>
        <w:spacing w:after="0"/>
        <w:ind w:left="0"/>
        <w:jc w:val="both"/>
      </w:pPr>
      <w:r>
        <w:rPr>
          <w:rFonts w:ascii="Times New Roman"/>
          <w:b w:val="false"/>
          <w:i w:val="false"/>
          <w:color w:val="000000"/>
          <w:sz w:val="28"/>
        </w:rPr>
        <w:t>
      детский сад - предусматривает наличие групп дошкольного возраста для детей от трех лет до приема в 1 класс;</w:t>
      </w:r>
    </w:p>
    <w:bookmarkEnd w:id="195"/>
    <w:bookmarkStart w:name="z237" w:id="196"/>
    <w:p>
      <w:pPr>
        <w:spacing w:after="0"/>
        <w:ind w:left="0"/>
        <w:jc w:val="both"/>
      </w:pPr>
      <w:r>
        <w:rPr>
          <w:rFonts w:ascii="Times New Roman"/>
          <w:b w:val="false"/>
          <w:i w:val="false"/>
          <w:color w:val="000000"/>
          <w:sz w:val="28"/>
        </w:rPr>
        <w:t>
      семейный ясли-сад - предусматривает наличие разновозрастных групп (дети от одного года до трех лет, от трех до шести лет) и создается при непосредственном участии членов семей;</w:t>
      </w:r>
    </w:p>
    <w:bookmarkEnd w:id="196"/>
    <w:bookmarkStart w:name="z238" w:id="197"/>
    <w:p>
      <w:pPr>
        <w:spacing w:after="0"/>
        <w:ind w:left="0"/>
        <w:jc w:val="both"/>
      </w:pPr>
      <w:r>
        <w:rPr>
          <w:rFonts w:ascii="Times New Roman"/>
          <w:b w:val="false"/>
          <w:i w:val="false"/>
          <w:color w:val="000000"/>
          <w:sz w:val="28"/>
        </w:rPr>
        <w:t>
      санаторный ясли-сад - предусматривает наличие групп ясельного и дошкольного возраста для детей от одного года до приема в 1 класс и проводит медикаментозное и физиотерапевтическое лечение, оздоровительно-профилактические мероприятия (закаливание, лечебная физкультура, массаж и другие) в зависимости от диагноза заболевания детей;</w:t>
      </w:r>
    </w:p>
    <w:bookmarkEnd w:id="197"/>
    <w:bookmarkStart w:name="z239" w:id="198"/>
    <w:p>
      <w:pPr>
        <w:spacing w:after="0"/>
        <w:ind w:left="0"/>
        <w:jc w:val="both"/>
      </w:pPr>
      <w:r>
        <w:rPr>
          <w:rFonts w:ascii="Times New Roman"/>
          <w:b w:val="false"/>
          <w:i w:val="false"/>
          <w:color w:val="000000"/>
          <w:sz w:val="28"/>
        </w:rPr>
        <w:t>
      дошкольный мини-центр - предусматривает наличие групп ясельного и дошкольного возраста для детей от одного года до приема в 1 класс, функционирует при организациях образования с полным или неполным днем пребывания детей;</w:t>
      </w:r>
    </w:p>
    <w:bookmarkEnd w:id="198"/>
    <w:bookmarkStart w:name="z240" w:id="199"/>
    <w:p>
      <w:pPr>
        <w:spacing w:after="0"/>
        <w:ind w:left="0"/>
        <w:jc w:val="both"/>
      </w:pPr>
      <w:r>
        <w:rPr>
          <w:rFonts w:ascii="Times New Roman"/>
          <w:b w:val="false"/>
          <w:i w:val="false"/>
          <w:color w:val="000000"/>
          <w:sz w:val="28"/>
        </w:rPr>
        <w:t>
      специальный ясли-сад – дошкольная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от одного года до приема в 1 класс;</w:t>
      </w:r>
    </w:p>
    <w:bookmarkEnd w:id="199"/>
    <w:bookmarkStart w:name="z241" w:id="200"/>
    <w:p>
      <w:pPr>
        <w:spacing w:after="0"/>
        <w:ind w:left="0"/>
        <w:jc w:val="both"/>
      </w:pPr>
      <w:r>
        <w:rPr>
          <w:rFonts w:ascii="Times New Roman"/>
          <w:b w:val="false"/>
          <w:i w:val="false"/>
          <w:color w:val="000000"/>
          <w:sz w:val="28"/>
        </w:rPr>
        <w:t>
      специальный детский сад – дошкольная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от трех лет до приема в 1 класс.</w:t>
      </w:r>
    </w:p>
    <w:bookmarkEnd w:id="200"/>
    <w:bookmarkStart w:name="z242" w:id="201"/>
    <w:p>
      <w:pPr>
        <w:spacing w:after="0"/>
        <w:ind w:left="0"/>
        <w:jc w:val="both"/>
      </w:pPr>
      <w:r>
        <w:rPr>
          <w:rFonts w:ascii="Times New Roman"/>
          <w:b w:val="false"/>
          <w:i w:val="false"/>
          <w:color w:val="000000"/>
          <w:sz w:val="28"/>
        </w:rPr>
        <w:t xml:space="preserve">
      6. Основной структурной единицей дошкольной организации является возрастная группа, которая комплектуется по одновозрастному или разновозрастному принципу. </w:t>
      </w:r>
    </w:p>
    <w:bookmarkEnd w:id="201"/>
    <w:bookmarkStart w:name="z243" w:id="202"/>
    <w:p>
      <w:pPr>
        <w:spacing w:after="0"/>
        <w:ind w:left="0"/>
        <w:jc w:val="both"/>
      </w:pPr>
      <w:r>
        <w:rPr>
          <w:rFonts w:ascii="Times New Roman"/>
          <w:b w:val="false"/>
          <w:i w:val="false"/>
          <w:color w:val="000000"/>
          <w:sz w:val="28"/>
        </w:rPr>
        <w:t xml:space="preserve">
      7. Наполняемость возрастных групп по одновозрастному принципу: </w:t>
      </w:r>
    </w:p>
    <w:bookmarkEnd w:id="202"/>
    <w:bookmarkStart w:name="z244" w:id="203"/>
    <w:p>
      <w:pPr>
        <w:spacing w:after="0"/>
        <w:ind w:left="0"/>
        <w:jc w:val="both"/>
      </w:pPr>
      <w:r>
        <w:rPr>
          <w:rFonts w:ascii="Times New Roman"/>
          <w:b w:val="false"/>
          <w:i w:val="false"/>
          <w:color w:val="000000"/>
          <w:sz w:val="28"/>
        </w:rPr>
        <w:t>
      1) группа раннего возраста (от 1 года) – не более 10 детей;</w:t>
      </w:r>
    </w:p>
    <w:bookmarkEnd w:id="203"/>
    <w:bookmarkStart w:name="z245" w:id="204"/>
    <w:p>
      <w:pPr>
        <w:spacing w:after="0"/>
        <w:ind w:left="0"/>
        <w:jc w:val="both"/>
      </w:pPr>
      <w:r>
        <w:rPr>
          <w:rFonts w:ascii="Times New Roman"/>
          <w:b w:val="false"/>
          <w:i w:val="false"/>
          <w:color w:val="000000"/>
          <w:sz w:val="28"/>
        </w:rPr>
        <w:t>
      2) младшая группа (от 2 лет) – не более 20 детей;</w:t>
      </w:r>
    </w:p>
    <w:bookmarkEnd w:id="204"/>
    <w:bookmarkStart w:name="z246" w:id="205"/>
    <w:p>
      <w:pPr>
        <w:spacing w:after="0"/>
        <w:ind w:left="0"/>
        <w:jc w:val="both"/>
      </w:pPr>
      <w:r>
        <w:rPr>
          <w:rFonts w:ascii="Times New Roman"/>
          <w:b w:val="false"/>
          <w:i w:val="false"/>
          <w:color w:val="000000"/>
          <w:sz w:val="28"/>
        </w:rPr>
        <w:t>
      3) средняя группа (от 3 лет) – не более 25 детей;</w:t>
      </w:r>
    </w:p>
    <w:bookmarkEnd w:id="205"/>
    <w:bookmarkStart w:name="z247" w:id="206"/>
    <w:p>
      <w:pPr>
        <w:spacing w:after="0"/>
        <w:ind w:left="0"/>
        <w:jc w:val="both"/>
      </w:pPr>
      <w:r>
        <w:rPr>
          <w:rFonts w:ascii="Times New Roman"/>
          <w:b w:val="false"/>
          <w:i w:val="false"/>
          <w:color w:val="000000"/>
          <w:sz w:val="28"/>
        </w:rPr>
        <w:t>
      4) старшая группа (от 4 лет) – не более 25 детей;</w:t>
      </w:r>
    </w:p>
    <w:bookmarkEnd w:id="206"/>
    <w:bookmarkStart w:name="z248" w:id="207"/>
    <w:p>
      <w:pPr>
        <w:spacing w:after="0"/>
        <w:ind w:left="0"/>
        <w:jc w:val="both"/>
      </w:pPr>
      <w:r>
        <w:rPr>
          <w:rFonts w:ascii="Times New Roman"/>
          <w:b w:val="false"/>
          <w:i w:val="false"/>
          <w:color w:val="000000"/>
          <w:sz w:val="28"/>
        </w:rPr>
        <w:t>
      5) группа (класс) предшкольной подготовки (от 5 лет) – не более 25 детей.</w:t>
      </w:r>
    </w:p>
    <w:bookmarkEnd w:id="207"/>
    <w:bookmarkStart w:name="z249" w:id="208"/>
    <w:p>
      <w:pPr>
        <w:spacing w:after="0"/>
        <w:ind w:left="0"/>
        <w:jc w:val="both"/>
      </w:pPr>
      <w:r>
        <w:rPr>
          <w:rFonts w:ascii="Times New Roman"/>
          <w:b w:val="false"/>
          <w:i w:val="false"/>
          <w:color w:val="000000"/>
          <w:sz w:val="28"/>
        </w:rPr>
        <w:t xml:space="preserve">
      8. Наполняемость возрастных групп по разновозрастному принципу: </w:t>
      </w:r>
    </w:p>
    <w:bookmarkEnd w:id="208"/>
    <w:bookmarkStart w:name="z250" w:id="209"/>
    <w:p>
      <w:pPr>
        <w:spacing w:after="0"/>
        <w:ind w:left="0"/>
        <w:jc w:val="both"/>
      </w:pPr>
      <w:r>
        <w:rPr>
          <w:rFonts w:ascii="Times New Roman"/>
          <w:b w:val="false"/>
          <w:i w:val="false"/>
          <w:color w:val="000000"/>
          <w:sz w:val="28"/>
        </w:rPr>
        <w:t>
      1) при наличии в группе детей двух возрастов (от 1 года, от 2 лет) – не более 15 детей;</w:t>
      </w:r>
    </w:p>
    <w:bookmarkEnd w:id="209"/>
    <w:bookmarkStart w:name="z251" w:id="210"/>
    <w:p>
      <w:pPr>
        <w:spacing w:after="0"/>
        <w:ind w:left="0"/>
        <w:jc w:val="both"/>
      </w:pPr>
      <w:r>
        <w:rPr>
          <w:rFonts w:ascii="Times New Roman"/>
          <w:b w:val="false"/>
          <w:i w:val="false"/>
          <w:color w:val="000000"/>
          <w:sz w:val="28"/>
        </w:rPr>
        <w:t>
      2) при наличии в группе детей трех возрастов (от 3 лет, от 4 лет, от 5 лет) – не более 20 детей.</w:t>
      </w:r>
    </w:p>
    <w:bookmarkEnd w:id="210"/>
    <w:bookmarkStart w:name="z252" w:id="211"/>
    <w:p>
      <w:pPr>
        <w:spacing w:after="0"/>
        <w:ind w:left="0"/>
        <w:jc w:val="both"/>
      </w:pPr>
      <w:r>
        <w:rPr>
          <w:rFonts w:ascii="Times New Roman"/>
          <w:b w:val="false"/>
          <w:i w:val="false"/>
          <w:color w:val="000000"/>
          <w:sz w:val="28"/>
        </w:rPr>
        <w:t xml:space="preserve">
      9. Обеспечение оборудованием и мебелью дошкольных организаций осуществляется в соответствии с Нормами оснащения оборудованием и мебелью организаций дошкольного, среднего образования, а также специальных организаций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70 (зарегистрированный в Реестре государственной регистрации нормативных правовых актов под № 13272).</w:t>
      </w:r>
    </w:p>
    <w:bookmarkEnd w:id="211"/>
    <w:bookmarkStart w:name="z253" w:id="212"/>
    <w:p>
      <w:pPr>
        <w:spacing w:after="0"/>
        <w:ind w:left="0"/>
        <w:jc w:val="both"/>
      </w:pPr>
      <w:r>
        <w:rPr>
          <w:rFonts w:ascii="Times New Roman"/>
          <w:b w:val="false"/>
          <w:i w:val="false"/>
          <w:color w:val="000000"/>
          <w:sz w:val="28"/>
        </w:rPr>
        <w:t>
      10. В дошкольных организациях предусматривается воспитание и обучение воспитанников с особыми образовательными потребностями с учетом интересов родителей (законных представителей):</w:t>
      </w:r>
    </w:p>
    <w:bookmarkEnd w:id="212"/>
    <w:bookmarkStart w:name="z254" w:id="213"/>
    <w:p>
      <w:pPr>
        <w:spacing w:after="0"/>
        <w:ind w:left="0"/>
        <w:jc w:val="both"/>
      </w:pPr>
      <w:r>
        <w:rPr>
          <w:rFonts w:ascii="Times New Roman"/>
          <w:b w:val="false"/>
          <w:i w:val="false"/>
          <w:color w:val="000000"/>
          <w:sz w:val="28"/>
        </w:rPr>
        <w:t>
      1) в возрастных группах (не более трех воспитанников) по учебной программе дошкольного воспитания и обучения, в том числе сокращенной или индивидуальной;</w:t>
      </w:r>
    </w:p>
    <w:bookmarkEnd w:id="213"/>
    <w:bookmarkStart w:name="z255" w:id="214"/>
    <w:p>
      <w:pPr>
        <w:spacing w:after="0"/>
        <w:ind w:left="0"/>
        <w:jc w:val="both"/>
      </w:pPr>
      <w:r>
        <w:rPr>
          <w:rFonts w:ascii="Times New Roman"/>
          <w:b w:val="false"/>
          <w:i w:val="false"/>
          <w:color w:val="000000"/>
          <w:sz w:val="28"/>
        </w:rPr>
        <w:t>
      2) и (или) в специальных группах по видам нарушений по специальным программам воспитания и обучения.</w:t>
      </w:r>
    </w:p>
    <w:bookmarkEnd w:id="214"/>
    <w:bookmarkStart w:name="z256" w:id="215"/>
    <w:p>
      <w:pPr>
        <w:spacing w:after="0"/>
        <w:ind w:left="0"/>
        <w:jc w:val="both"/>
      </w:pPr>
      <w:r>
        <w:rPr>
          <w:rFonts w:ascii="Times New Roman"/>
          <w:b w:val="false"/>
          <w:i w:val="false"/>
          <w:color w:val="000000"/>
          <w:sz w:val="28"/>
        </w:rPr>
        <w:t>
      При наличии в группе воспитанников с особыми образовательными потребностями комплектование группы осуществляется из расчета уменьшения общего количества воспитанников на три на каждого такого воспитанника.</w:t>
      </w:r>
    </w:p>
    <w:bookmarkEnd w:id="215"/>
    <w:bookmarkStart w:name="z257" w:id="216"/>
    <w:p>
      <w:pPr>
        <w:spacing w:after="0"/>
        <w:ind w:left="0"/>
        <w:jc w:val="both"/>
      </w:pPr>
      <w:r>
        <w:rPr>
          <w:rFonts w:ascii="Times New Roman"/>
          <w:b w:val="false"/>
          <w:i w:val="false"/>
          <w:color w:val="000000"/>
          <w:sz w:val="28"/>
        </w:rPr>
        <w:t xml:space="preserve">
      11. Дошкольные организации в своей деятельности руководствуются Конституцией Республики Казахстан, законами Республики Казахстан, настоящими Правилами, уставом дошкольной организации и другими нормативными правовыми актами Республики Казахстан, регулирующими систему дошкольного воспитания и обучения. </w:t>
      </w:r>
    </w:p>
    <w:bookmarkEnd w:id="216"/>
    <w:bookmarkStart w:name="z258" w:id="217"/>
    <w:p>
      <w:pPr>
        <w:spacing w:after="0"/>
        <w:ind w:left="0"/>
        <w:jc w:val="both"/>
      </w:pPr>
      <w:r>
        <w:rPr>
          <w:rFonts w:ascii="Times New Roman"/>
          <w:b w:val="false"/>
          <w:i w:val="false"/>
          <w:color w:val="000000"/>
          <w:sz w:val="28"/>
        </w:rPr>
        <w:t xml:space="preserve">
      12.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от одного года до приема в 1 класс. </w:t>
      </w:r>
    </w:p>
    <w:bookmarkEnd w:id="217"/>
    <w:bookmarkStart w:name="z259" w:id="218"/>
    <w:p>
      <w:pPr>
        <w:spacing w:after="0"/>
        <w:ind w:left="0"/>
        <w:jc w:val="both"/>
      </w:pPr>
      <w:r>
        <w:rPr>
          <w:rFonts w:ascii="Times New Roman"/>
          <w:b w:val="false"/>
          <w:i w:val="false"/>
          <w:color w:val="000000"/>
          <w:sz w:val="28"/>
        </w:rPr>
        <w:t xml:space="preserve">
      13. Прием воспитанников в государственные дошкольные организации и частные дошкольные организации с размещенным государственным образовательным заказом осуществляется в соответствии с Правилами оказания государственных услуг в сфере дошкольного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19 июня 2020 года № 254 (зарегистрированный в Реестре государственной регистрации нормативных правовых актов под № 20883) (далее – Правила государственных услуг).</w:t>
      </w:r>
    </w:p>
    <w:bookmarkEnd w:id="218"/>
    <w:bookmarkStart w:name="z260" w:id="219"/>
    <w:p>
      <w:pPr>
        <w:spacing w:after="0"/>
        <w:ind w:left="0"/>
        <w:jc w:val="both"/>
      </w:pPr>
      <w:r>
        <w:rPr>
          <w:rFonts w:ascii="Times New Roman"/>
          <w:b w:val="false"/>
          <w:i w:val="false"/>
          <w:color w:val="000000"/>
          <w:sz w:val="28"/>
        </w:rPr>
        <w:t>
      14. Дошкольные организации организуют свою деятельность по следующим периодам:</w:t>
      </w:r>
    </w:p>
    <w:bookmarkEnd w:id="219"/>
    <w:bookmarkStart w:name="z261" w:id="220"/>
    <w:p>
      <w:pPr>
        <w:spacing w:after="0"/>
        <w:ind w:left="0"/>
        <w:jc w:val="both"/>
      </w:pPr>
      <w:r>
        <w:rPr>
          <w:rFonts w:ascii="Times New Roman"/>
          <w:b w:val="false"/>
          <w:i w:val="false"/>
          <w:color w:val="000000"/>
          <w:sz w:val="28"/>
        </w:rPr>
        <w:t xml:space="preserve">
      1) с 1 сентября по 31 мая – учебный год (период освоения содержания программы,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(зарегистрированный в Реестре государственной регистрации нормативных правовых актов под № 14235) (далее – Программа);</w:t>
      </w:r>
    </w:p>
    <w:bookmarkEnd w:id="220"/>
    <w:bookmarkStart w:name="z262" w:id="221"/>
    <w:p>
      <w:pPr>
        <w:spacing w:after="0"/>
        <w:ind w:left="0"/>
        <w:jc w:val="both"/>
      </w:pPr>
      <w:r>
        <w:rPr>
          <w:rFonts w:ascii="Times New Roman"/>
          <w:b w:val="false"/>
          <w:i w:val="false"/>
          <w:color w:val="000000"/>
          <w:sz w:val="28"/>
        </w:rPr>
        <w:t>
      с 1 сентября по 25 мая – учебный год для предшкольных классов школ (лицеев, гимназий) (период освоения содержания Программы), в течение учебного года устанавливаются каникулы согласно правилам внутреннего распорядка школы (лицея, гимназии);</w:t>
      </w:r>
    </w:p>
    <w:bookmarkEnd w:id="221"/>
    <w:bookmarkStart w:name="z263" w:id="222"/>
    <w:p>
      <w:pPr>
        <w:spacing w:after="0"/>
        <w:ind w:left="0"/>
        <w:jc w:val="both"/>
      </w:pPr>
      <w:r>
        <w:rPr>
          <w:rFonts w:ascii="Times New Roman"/>
          <w:b w:val="false"/>
          <w:i w:val="false"/>
          <w:color w:val="000000"/>
          <w:sz w:val="28"/>
        </w:rPr>
        <w:t>
      2) с 1 июня по 31 августа – летний оздоровительный период;</w:t>
      </w:r>
    </w:p>
    <w:bookmarkEnd w:id="222"/>
    <w:bookmarkStart w:name="z264" w:id="223"/>
    <w:p>
      <w:pPr>
        <w:spacing w:after="0"/>
        <w:ind w:left="0"/>
        <w:jc w:val="both"/>
      </w:pPr>
      <w:r>
        <w:rPr>
          <w:rFonts w:ascii="Times New Roman"/>
          <w:b w:val="false"/>
          <w:i w:val="false"/>
          <w:color w:val="000000"/>
          <w:sz w:val="28"/>
        </w:rPr>
        <w:t xml:space="preserve">
      3) выпуск из дошкольной организации воспитанников, достигших школьного возраста, осуществляется до 1 августа ежегодно; </w:t>
      </w:r>
    </w:p>
    <w:bookmarkEnd w:id="223"/>
    <w:bookmarkStart w:name="z265" w:id="224"/>
    <w:p>
      <w:pPr>
        <w:spacing w:after="0"/>
        <w:ind w:left="0"/>
        <w:jc w:val="both"/>
      </w:pPr>
      <w:r>
        <w:rPr>
          <w:rFonts w:ascii="Times New Roman"/>
          <w:b w:val="false"/>
          <w:i w:val="false"/>
          <w:color w:val="000000"/>
          <w:sz w:val="28"/>
        </w:rPr>
        <w:t xml:space="preserve">
      выпуск из предшкольных классов школ (лицеев, гимназий) воспитанников, достигших школьного возраста, осуществляется 25 мая ежегодно; </w:t>
      </w:r>
    </w:p>
    <w:bookmarkEnd w:id="224"/>
    <w:bookmarkStart w:name="z266" w:id="225"/>
    <w:p>
      <w:pPr>
        <w:spacing w:after="0"/>
        <w:ind w:left="0"/>
        <w:jc w:val="both"/>
      </w:pPr>
      <w:r>
        <w:rPr>
          <w:rFonts w:ascii="Times New Roman"/>
          <w:b w:val="false"/>
          <w:i w:val="false"/>
          <w:color w:val="000000"/>
          <w:sz w:val="28"/>
        </w:rPr>
        <w:t>
      4) перевод воспитанников из одной возрастной группы в другую осуществляется c 1 по 31 августа текущего года с учетом достижения воспитанником полных лет на 1 сентября текущего года;</w:t>
      </w:r>
    </w:p>
    <w:bookmarkEnd w:id="225"/>
    <w:bookmarkStart w:name="z267" w:id="226"/>
    <w:p>
      <w:pPr>
        <w:spacing w:after="0"/>
        <w:ind w:left="0"/>
        <w:jc w:val="both"/>
      </w:pPr>
      <w:r>
        <w:rPr>
          <w:rFonts w:ascii="Times New Roman"/>
          <w:b w:val="false"/>
          <w:i w:val="false"/>
          <w:color w:val="000000"/>
          <w:sz w:val="28"/>
        </w:rPr>
        <w:t>
      комплектование предшкольных классов школ (лицеев, гимназий) осуществляется c 1 по 31 августа текущего года с учетом достижения воспитанником полных лет на 1 сентября текущего года.</w:t>
      </w:r>
    </w:p>
    <w:bookmarkEnd w:id="226"/>
    <w:bookmarkStart w:name="z268" w:id="227"/>
    <w:p>
      <w:pPr>
        <w:spacing w:after="0"/>
        <w:ind w:left="0"/>
        <w:jc w:val="both"/>
      </w:pPr>
      <w:r>
        <w:rPr>
          <w:rFonts w:ascii="Times New Roman"/>
          <w:b w:val="false"/>
          <w:i w:val="false"/>
          <w:color w:val="000000"/>
          <w:sz w:val="28"/>
        </w:rPr>
        <w:t>
      15. За воспитанником сохраняется место в дошкольной организации в случаях:</w:t>
      </w:r>
    </w:p>
    <w:bookmarkEnd w:id="227"/>
    <w:bookmarkStart w:name="z269" w:id="228"/>
    <w:p>
      <w:pPr>
        <w:spacing w:after="0"/>
        <w:ind w:left="0"/>
        <w:jc w:val="both"/>
      </w:pPr>
      <w:r>
        <w:rPr>
          <w:rFonts w:ascii="Times New Roman"/>
          <w:b w:val="false"/>
          <w:i w:val="false"/>
          <w:color w:val="000000"/>
          <w:sz w:val="28"/>
        </w:rPr>
        <w:t xml:space="preserve">
      1)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 </w:t>
      </w:r>
    </w:p>
    <w:bookmarkEnd w:id="228"/>
    <w:bookmarkStart w:name="z270" w:id="229"/>
    <w:p>
      <w:pPr>
        <w:spacing w:after="0"/>
        <w:ind w:left="0"/>
        <w:jc w:val="both"/>
      </w:pPr>
      <w:r>
        <w:rPr>
          <w:rFonts w:ascii="Times New Roman"/>
          <w:b w:val="false"/>
          <w:i w:val="false"/>
          <w:color w:val="000000"/>
          <w:sz w:val="28"/>
        </w:rPr>
        <w:t>
      2)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w:t>
      </w:r>
    </w:p>
    <w:bookmarkEnd w:id="229"/>
    <w:bookmarkStart w:name="z271" w:id="230"/>
    <w:p>
      <w:pPr>
        <w:spacing w:after="0"/>
        <w:ind w:left="0"/>
        <w:jc w:val="both"/>
      </w:pPr>
      <w:r>
        <w:rPr>
          <w:rFonts w:ascii="Times New Roman"/>
          <w:b w:val="false"/>
          <w:i w:val="false"/>
          <w:color w:val="000000"/>
          <w:sz w:val="28"/>
        </w:rPr>
        <w:t>
      3) на период введенного чрезвычайного положения (чрезвычайных ситуаций социального, природного, техногенного характера) в населенном пункте.</w:t>
      </w:r>
    </w:p>
    <w:bookmarkEnd w:id="230"/>
    <w:bookmarkStart w:name="z272" w:id="231"/>
    <w:p>
      <w:pPr>
        <w:spacing w:after="0"/>
        <w:ind w:left="0"/>
        <w:jc w:val="both"/>
      </w:pPr>
      <w:r>
        <w:rPr>
          <w:rFonts w:ascii="Times New Roman"/>
          <w:b w:val="false"/>
          <w:i w:val="false"/>
          <w:color w:val="000000"/>
          <w:sz w:val="28"/>
        </w:rPr>
        <w:t>
      16. Отчисление воспитанников из дошкольных организаций производится в случаях:</w:t>
      </w:r>
    </w:p>
    <w:bookmarkEnd w:id="231"/>
    <w:bookmarkStart w:name="z273" w:id="232"/>
    <w:p>
      <w:pPr>
        <w:spacing w:after="0"/>
        <w:ind w:left="0"/>
        <w:jc w:val="both"/>
      </w:pPr>
      <w:r>
        <w:rPr>
          <w:rFonts w:ascii="Times New Roman"/>
          <w:b w:val="false"/>
          <w:i w:val="false"/>
          <w:color w:val="000000"/>
          <w:sz w:val="28"/>
        </w:rPr>
        <w:t xml:space="preserve">
      1) нарушения требований договора между дошкольной организацией и родителем или иным законным представителем воспитанника; </w:t>
      </w:r>
    </w:p>
    <w:bookmarkEnd w:id="232"/>
    <w:bookmarkStart w:name="z274" w:id="233"/>
    <w:p>
      <w:pPr>
        <w:spacing w:after="0"/>
        <w:ind w:left="0"/>
        <w:jc w:val="both"/>
      </w:pPr>
      <w:r>
        <w:rPr>
          <w:rFonts w:ascii="Times New Roman"/>
          <w:b w:val="false"/>
          <w:i w:val="false"/>
          <w:color w:val="000000"/>
          <w:sz w:val="28"/>
        </w:rPr>
        <w:t xml:space="preserve">
      2) пропуска воспитанником более одного месяца без уважительных причин и предупреждения администрации; </w:t>
      </w:r>
    </w:p>
    <w:bookmarkEnd w:id="233"/>
    <w:bookmarkStart w:name="z275" w:id="234"/>
    <w:p>
      <w:pPr>
        <w:spacing w:after="0"/>
        <w:ind w:left="0"/>
        <w:jc w:val="both"/>
      </w:pPr>
      <w:r>
        <w:rPr>
          <w:rFonts w:ascii="Times New Roman"/>
          <w:b w:val="false"/>
          <w:i w:val="false"/>
          <w:color w:val="000000"/>
          <w:sz w:val="28"/>
        </w:rPr>
        <w:t xml:space="preserve">
      3) наличия медицинских противопоказаний, препятствующих его пребыванию на основании справки врачебной консультационной комиссии. </w:t>
      </w:r>
    </w:p>
    <w:bookmarkEnd w:id="234"/>
    <w:bookmarkStart w:name="z276" w:id="235"/>
    <w:p>
      <w:pPr>
        <w:spacing w:after="0"/>
        <w:ind w:left="0"/>
        <w:jc w:val="both"/>
      </w:pPr>
      <w:r>
        <w:rPr>
          <w:rFonts w:ascii="Times New Roman"/>
          <w:b w:val="false"/>
          <w:i w:val="false"/>
          <w:color w:val="000000"/>
          <w:sz w:val="28"/>
        </w:rPr>
        <w:t>
      17. Размер ежемесячной оплаты, взимаемой с родителей или законных представителей:</w:t>
      </w:r>
    </w:p>
    <w:bookmarkEnd w:id="235"/>
    <w:bookmarkStart w:name="z277" w:id="236"/>
    <w:p>
      <w:pPr>
        <w:spacing w:after="0"/>
        <w:ind w:left="0"/>
        <w:jc w:val="both"/>
      </w:pPr>
      <w:r>
        <w:rPr>
          <w:rFonts w:ascii="Times New Roman"/>
          <w:b w:val="false"/>
          <w:i w:val="false"/>
          <w:color w:val="000000"/>
          <w:sz w:val="28"/>
        </w:rPr>
        <w:t>
      1) в государственных дошкольных организациях, созданных в организационно-правовой форме коммунальных государственных казенных предприятий, и частных дошкольных организациях с размещенным государственным образовательным заказом составляет 100 процентов затрат на питание независимо от возраста воспитанника; по решению местного исполнительного органа расходы за питание воспитанников компенсируются полностью или частично из местного бюджета;</w:t>
      </w:r>
    </w:p>
    <w:bookmarkEnd w:id="236"/>
    <w:bookmarkStart w:name="z278" w:id="237"/>
    <w:p>
      <w:pPr>
        <w:spacing w:after="0"/>
        <w:ind w:left="0"/>
        <w:jc w:val="both"/>
      </w:pPr>
      <w:r>
        <w:rPr>
          <w:rFonts w:ascii="Times New Roman"/>
          <w:b w:val="false"/>
          <w:i w:val="false"/>
          <w:color w:val="000000"/>
          <w:sz w:val="28"/>
        </w:rPr>
        <w:t xml:space="preserve">
      2) в санаторных детских садах, дошкольных организациях для воспитанников с особыми образовательными потребностями содержание воспитанников предоставляется на бесплатной основе; </w:t>
      </w:r>
    </w:p>
    <w:bookmarkEnd w:id="237"/>
    <w:bookmarkStart w:name="z279" w:id="238"/>
    <w:p>
      <w:pPr>
        <w:spacing w:after="0"/>
        <w:ind w:left="0"/>
        <w:jc w:val="both"/>
      </w:pPr>
      <w:r>
        <w:rPr>
          <w:rFonts w:ascii="Times New Roman"/>
          <w:b w:val="false"/>
          <w:i w:val="false"/>
          <w:color w:val="000000"/>
          <w:sz w:val="28"/>
        </w:rPr>
        <w:t xml:space="preserve">
      3) в частных дошкольных организациях устанавливается учредителем дошкольной организации, за исключением тех, в которых размещен государственный образовательный заказ. </w:t>
      </w:r>
    </w:p>
    <w:bookmarkEnd w:id="238"/>
    <w:bookmarkStart w:name="z280" w:id="239"/>
    <w:p>
      <w:pPr>
        <w:spacing w:after="0"/>
        <w:ind w:left="0"/>
        <w:jc w:val="both"/>
      </w:pPr>
      <w:r>
        <w:rPr>
          <w:rFonts w:ascii="Times New Roman"/>
          <w:b w:val="false"/>
          <w:i w:val="false"/>
          <w:color w:val="000000"/>
          <w:sz w:val="28"/>
        </w:rPr>
        <w:t>
      18. Дошкольные организации независимо от видов, ведомственной подчиненности, в том числе вновь созданные, а также руководители и педагоги государственных дошкольных организаций проходят аттестацию в порядке, установленном законодательством Республики Казахстан.</w:t>
      </w:r>
    </w:p>
    <w:bookmarkEnd w:id="239"/>
    <w:bookmarkStart w:name="z281" w:id="240"/>
    <w:p>
      <w:pPr>
        <w:spacing w:after="0"/>
        <w:ind w:left="0"/>
        <w:jc w:val="left"/>
      </w:pPr>
      <w:r>
        <w:rPr>
          <w:rFonts w:ascii="Times New Roman"/>
          <w:b/>
          <w:i w:val="false"/>
          <w:color w:val="000000"/>
        </w:rPr>
        <w:t xml:space="preserve"> Глава 2. Порядок деятельности дошкольных организаций</w:t>
      </w:r>
    </w:p>
    <w:bookmarkEnd w:id="240"/>
    <w:bookmarkStart w:name="z282" w:id="241"/>
    <w:p>
      <w:pPr>
        <w:spacing w:after="0"/>
        <w:ind w:left="0"/>
        <w:jc w:val="both"/>
      </w:pPr>
      <w:r>
        <w:rPr>
          <w:rFonts w:ascii="Times New Roman"/>
          <w:b w:val="false"/>
          <w:i w:val="false"/>
          <w:color w:val="000000"/>
          <w:sz w:val="28"/>
        </w:rPr>
        <w:t xml:space="preserve">
      19. Дошкольные организации разрабатывают на основе </w:t>
      </w:r>
      <w:r>
        <w:rPr>
          <w:rFonts w:ascii="Times New Roman"/>
          <w:b w:val="false"/>
          <w:i w:val="false"/>
          <w:color w:val="000000"/>
          <w:sz w:val="28"/>
        </w:rPr>
        <w:t>статьи 41</w:t>
      </w:r>
      <w:r>
        <w:rPr>
          <w:rFonts w:ascii="Times New Roman"/>
          <w:b w:val="false"/>
          <w:i w:val="false"/>
          <w:color w:val="000000"/>
          <w:sz w:val="28"/>
        </w:rPr>
        <w:t xml:space="preserve"> Закона "Об образовании" и настоящих Правил свой устав. </w:t>
      </w:r>
    </w:p>
    <w:bookmarkEnd w:id="241"/>
    <w:bookmarkStart w:name="z283" w:id="242"/>
    <w:p>
      <w:pPr>
        <w:spacing w:after="0"/>
        <w:ind w:left="0"/>
        <w:jc w:val="both"/>
      </w:pPr>
      <w:r>
        <w:rPr>
          <w:rFonts w:ascii="Times New Roman"/>
          <w:b w:val="false"/>
          <w:i w:val="false"/>
          <w:color w:val="000000"/>
          <w:sz w:val="28"/>
        </w:rPr>
        <w:t>
      20. Дошкольные организации обеспечивают:</w:t>
      </w:r>
    </w:p>
    <w:bookmarkEnd w:id="242"/>
    <w:bookmarkStart w:name="z284" w:id="243"/>
    <w:p>
      <w:pPr>
        <w:spacing w:after="0"/>
        <w:ind w:left="0"/>
        <w:jc w:val="both"/>
      </w:pPr>
      <w:r>
        <w:rPr>
          <w:rFonts w:ascii="Times New Roman"/>
          <w:b w:val="false"/>
          <w:i w:val="false"/>
          <w:color w:val="000000"/>
          <w:sz w:val="28"/>
        </w:rPr>
        <w:t>
      1) выполнение функций, определенных его уставом;</w:t>
      </w:r>
    </w:p>
    <w:bookmarkEnd w:id="243"/>
    <w:bookmarkStart w:name="z285" w:id="244"/>
    <w:p>
      <w:pPr>
        <w:spacing w:after="0"/>
        <w:ind w:left="0"/>
        <w:jc w:val="both"/>
      </w:pPr>
      <w:r>
        <w:rPr>
          <w:rFonts w:ascii="Times New Roman"/>
          <w:b w:val="false"/>
          <w:i w:val="false"/>
          <w:color w:val="000000"/>
          <w:sz w:val="28"/>
        </w:rPr>
        <w:t xml:space="preserve">
      2) реализацию в полном объеме Государственного общеобязательного стандарта дошкольного воспитания и обучения,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(зарегистрированный в Реестре государственной регистрации нормативных правовых актов под № 17669) (далее – ГОС), Типовых учебных планов дошкольного воспитания и обучения (далее – Типовые планы),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декабря 2012 года № 557 (зарегистрированный в Реестре государственной регистрации нормативных правовых актов под № 8275) и Программы;</w:t>
      </w:r>
    </w:p>
    <w:bookmarkEnd w:id="244"/>
    <w:bookmarkStart w:name="z286" w:id="245"/>
    <w:p>
      <w:pPr>
        <w:spacing w:after="0"/>
        <w:ind w:left="0"/>
        <w:jc w:val="both"/>
      </w:pPr>
      <w:r>
        <w:rPr>
          <w:rFonts w:ascii="Times New Roman"/>
          <w:b w:val="false"/>
          <w:i w:val="false"/>
          <w:color w:val="000000"/>
          <w:sz w:val="28"/>
        </w:rPr>
        <w:t>
      3) соответствие применяемых форм, методов, приемов, средств организации образовательного процесса возрастным, психофизиологическим особенностям, способностям, интересам и потребностям воспитанников;</w:t>
      </w:r>
    </w:p>
    <w:bookmarkEnd w:id="245"/>
    <w:bookmarkStart w:name="z287" w:id="246"/>
    <w:p>
      <w:pPr>
        <w:spacing w:after="0"/>
        <w:ind w:left="0"/>
        <w:jc w:val="both"/>
      </w:pPr>
      <w:r>
        <w:rPr>
          <w:rFonts w:ascii="Times New Roman"/>
          <w:b w:val="false"/>
          <w:i w:val="false"/>
          <w:color w:val="000000"/>
          <w:sz w:val="28"/>
        </w:rPr>
        <w:t>
      4) воспитанников текущим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организации;</w:t>
      </w:r>
    </w:p>
    <w:bookmarkEnd w:id="246"/>
    <w:bookmarkStart w:name="z288" w:id="247"/>
    <w:p>
      <w:pPr>
        <w:spacing w:after="0"/>
        <w:ind w:left="0"/>
        <w:jc w:val="both"/>
      </w:pPr>
      <w:r>
        <w:rPr>
          <w:rFonts w:ascii="Times New Roman"/>
          <w:b w:val="false"/>
          <w:i w:val="false"/>
          <w:color w:val="000000"/>
          <w:sz w:val="28"/>
        </w:rPr>
        <w:t>
      5) составление десятидневного меню, которое утверждается руководителем дошкольной организации и вывешивается в каждой возрастной группе;</w:t>
      </w:r>
    </w:p>
    <w:bookmarkEnd w:id="247"/>
    <w:bookmarkStart w:name="z289" w:id="248"/>
    <w:p>
      <w:pPr>
        <w:spacing w:after="0"/>
        <w:ind w:left="0"/>
        <w:jc w:val="both"/>
      </w:pPr>
      <w:r>
        <w:rPr>
          <w:rFonts w:ascii="Times New Roman"/>
          <w:b w:val="false"/>
          <w:i w:val="false"/>
          <w:color w:val="000000"/>
          <w:sz w:val="28"/>
        </w:rPr>
        <w:t xml:space="preserve">
      6) сбалансированное питание воспитанников проводится с учетом их возрастных особенностей, состояния здоровья, режима работы дошкольной организации, сезонного наличия продуктов, кратность его определяется в соответствии с Санитарными правилами "Санитарно-эпидемиологические требования к дошкольным организациям и домам ребенка",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июля 2021 года № ҚР ДСМ-59 (зарегистрированный в Реестре государственной регистрации нормативных правовых актов под № 23469) и уставом дошкольной организации; </w:t>
      </w:r>
    </w:p>
    <w:bookmarkEnd w:id="248"/>
    <w:bookmarkStart w:name="z290" w:id="249"/>
    <w:p>
      <w:pPr>
        <w:spacing w:after="0"/>
        <w:ind w:left="0"/>
        <w:jc w:val="both"/>
      </w:pPr>
      <w:r>
        <w:rPr>
          <w:rFonts w:ascii="Times New Roman"/>
          <w:b w:val="false"/>
          <w:i w:val="false"/>
          <w:color w:val="000000"/>
          <w:sz w:val="28"/>
        </w:rPr>
        <w:t>
      7) формирование у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p>
    <w:bookmarkEnd w:id="249"/>
    <w:bookmarkStart w:name="z291" w:id="250"/>
    <w:p>
      <w:pPr>
        <w:spacing w:after="0"/>
        <w:ind w:left="0"/>
        <w:jc w:val="both"/>
      </w:pPr>
      <w:r>
        <w:rPr>
          <w:rFonts w:ascii="Times New Roman"/>
          <w:b w:val="false"/>
          <w:i w:val="false"/>
          <w:color w:val="000000"/>
          <w:sz w:val="28"/>
        </w:rPr>
        <w:t>
      8) автоматизированный обмен информацией и актуализацию данных с информационной системой уполномоченного органа в области образования;</w:t>
      </w:r>
    </w:p>
    <w:bookmarkEnd w:id="250"/>
    <w:bookmarkStart w:name="z292" w:id="251"/>
    <w:p>
      <w:pPr>
        <w:spacing w:after="0"/>
        <w:ind w:left="0"/>
        <w:jc w:val="both"/>
      </w:pPr>
      <w:r>
        <w:rPr>
          <w:rFonts w:ascii="Times New Roman"/>
          <w:b w:val="false"/>
          <w:i w:val="false"/>
          <w:color w:val="000000"/>
          <w:sz w:val="28"/>
        </w:rPr>
        <w:t>
      9) утверждение регламента информационного взаимодействия с информационной системой уполномоченного органа в области образования.</w:t>
      </w:r>
    </w:p>
    <w:bookmarkEnd w:id="251"/>
    <w:bookmarkStart w:name="z293" w:id="252"/>
    <w:p>
      <w:pPr>
        <w:spacing w:after="0"/>
        <w:ind w:left="0"/>
        <w:jc w:val="both"/>
      </w:pPr>
      <w:r>
        <w:rPr>
          <w:rFonts w:ascii="Times New Roman"/>
          <w:b w:val="false"/>
          <w:i w:val="false"/>
          <w:color w:val="000000"/>
          <w:sz w:val="28"/>
        </w:rPr>
        <w:t xml:space="preserve">
      21. В государственных дошкольных организациях штатная численность устанавливается согласно Типовым штатам работников организаций дошкольного воспитания и обучения,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w:t>
      </w:r>
    </w:p>
    <w:bookmarkEnd w:id="252"/>
    <w:bookmarkStart w:name="z294" w:id="253"/>
    <w:p>
      <w:pPr>
        <w:spacing w:after="0"/>
        <w:ind w:left="0"/>
        <w:jc w:val="both"/>
      </w:pPr>
      <w:r>
        <w:rPr>
          <w:rFonts w:ascii="Times New Roman"/>
          <w:b w:val="false"/>
          <w:i w:val="false"/>
          <w:color w:val="000000"/>
          <w:sz w:val="28"/>
        </w:rPr>
        <w:t>
      Штатное расписание и тарификация педагогов размещаются на официальных сайтах дошкольных организаций.</w:t>
      </w:r>
    </w:p>
    <w:bookmarkEnd w:id="253"/>
    <w:bookmarkStart w:name="z295" w:id="254"/>
    <w:p>
      <w:pPr>
        <w:spacing w:after="0"/>
        <w:ind w:left="0"/>
        <w:jc w:val="both"/>
      </w:pPr>
      <w:r>
        <w:rPr>
          <w:rFonts w:ascii="Times New Roman"/>
          <w:b w:val="false"/>
          <w:i w:val="false"/>
          <w:color w:val="000000"/>
          <w:sz w:val="28"/>
        </w:rPr>
        <w:t>
      22. К занятию деятельности педагога допускаются лица, имеющие педагогическое или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 методическому сопровождению или организации образовательной деятельности.</w:t>
      </w:r>
    </w:p>
    <w:bookmarkEnd w:id="254"/>
    <w:bookmarkStart w:name="z296" w:id="255"/>
    <w:p>
      <w:pPr>
        <w:spacing w:after="0"/>
        <w:ind w:left="0"/>
        <w:jc w:val="both"/>
      </w:pPr>
      <w:r>
        <w:rPr>
          <w:rFonts w:ascii="Times New Roman"/>
          <w:b w:val="false"/>
          <w:i w:val="false"/>
          <w:color w:val="000000"/>
          <w:sz w:val="28"/>
        </w:rPr>
        <w:t xml:space="preserve">
      23. Педагоги дошкольных организаций и предшкольных классов при осуществлении профессиональной деятельности самостоятельно выбирают формы, способы организации воспитательно-образовательного процесса при условии соблюдения требований ГОС. </w:t>
      </w:r>
    </w:p>
    <w:bookmarkEnd w:id="255"/>
    <w:bookmarkStart w:name="z297" w:id="256"/>
    <w:p>
      <w:pPr>
        <w:spacing w:after="0"/>
        <w:ind w:left="0"/>
        <w:jc w:val="both"/>
      </w:pPr>
      <w:r>
        <w:rPr>
          <w:rFonts w:ascii="Times New Roman"/>
          <w:b w:val="false"/>
          <w:i w:val="false"/>
          <w:color w:val="000000"/>
          <w:sz w:val="28"/>
        </w:rPr>
        <w:t>
      24. Педагоги дошкольных организаций и предшкольных классов обладают соответствующими профессиональными компетенциями в своей деятельности, непрерывно совершенствуют свое профессиональное мастерство, исследовательский, интеллектуальный и творческий уровень, в том числе повышают (подтверждают) уровень квалификационной категории не реже одного раза в пять лет.</w:t>
      </w:r>
    </w:p>
    <w:bookmarkEnd w:id="256"/>
    <w:bookmarkStart w:name="z298" w:id="257"/>
    <w:p>
      <w:pPr>
        <w:spacing w:after="0"/>
        <w:ind w:left="0"/>
        <w:jc w:val="both"/>
      </w:pPr>
      <w:r>
        <w:rPr>
          <w:rFonts w:ascii="Times New Roman"/>
          <w:b w:val="false"/>
          <w:i w:val="false"/>
          <w:color w:val="000000"/>
          <w:sz w:val="28"/>
        </w:rPr>
        <w:t xml:space="preserve">
      25. Педагоги дошкольных организаций и предшкольных классов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(зарегистрированный в Реестре государственной регистрации нормативных правовых актов под № 21443).</w:t>
      </w:r>
    </w:p>
    <w:bookmarkEnd w:id="257"/>
    <w:bookmarkStart w:name="z299" w:id="258"/>
    <w:p>
      <w:pPr>
        <w:spacing w:after="0"/>
        <w:ind w:left="0"/>
        <w:jc w:val="both"/>
      </w:pPr>
      <w:r>
        <w:rPr>
          <w:rFonts w:ascii="Times New Roman"/>
          <w:b w:val="false"/>
          <w:i w:val="false"/>
          <w:color w:val="000000"/>
          <w:sz w:val="28"/>
        </w:rPr>
        <w:t xml:space="preserve">
      26. Дошкольные организации оказывают дополнительные платные услуги образовательного, оздоровительного характера в будние и выходные дни для воспитанников, неохваченных и охваченных данной дошкольной организацией и поступившие средства от платных услуг направляются на начисление заработной платы специалистам, приобретение инструментария, создание соответствующей развивающей среды согласно </w:t>
      </w:r>
      <w:r>
        <w:rPr>
          <w:rFonts w:ascii="Times New Roman"/>
          <w:b w:val="false"/>
          <w:i w:val="false"/>
          <w:color w:val="000000"/>
          <w:sz w:val="28"/>
        </w:rPr>
        <w:t>статьи 63</w:t>
      </w:r>
      <w:r>
        <w:rPr>
          <w:rFonts w:ascii="Times New Roman"/>
          <w:b w:val="false"/>
          <w:i w:val="false"/>
          <w:color w:val="000000"/>
          <w:sz w:val="28"/>
        </w:rPr>
        <w:t xml:space="preserve"> Закона "Об образовании".</w:t>
      </w:r>
    </w:p>
    <w:bookmarkEnd w:id="258"/>
    <w:bookmarkStart w:name="z300" w:id="259"/>
    <w:p>
      <w:pPr>
        <w:spacing w:after="0"/>
        <w:ind w:left="0"/>
        <w:jc w:val="both"/>
      </w:pPr>
      <w:r>
        <w:rPr>
          <w:rFonts w:ascii="Times New Roman"/>
          <w:b w:val="false"/>
          <w:i w:val="false"/>
          <w:color w:val="000000"/>
          <w:sz w:val="28"/>
        </w:rPr>
        <w:t>
      27. При организациях образования с учетом потребности родителей создаются консультационные пункты в целях социально-педагогической поддержки семьи и воспитанника для родителей, дети которых не охвачены дошкольным воспитанием и обучением.</w:t>
      </w:r>
    </w:p>
    <w:bookmarkEnd w:id="259"/>
    <w:bookmarkStart w:name="z301" w:id="260"/>
    <w:p>
      <w:pPr>
        <w:spacing w:after="0"/>
        <w:ind w:left="0"/>
        <w:jc w:val="both"/>
      </w:pPr>
      <w:r>
        <w:rPr>
          <w:rFonts w:ascii="Times New Roman"/>
          <w:b w:val="false"/>
          <w:i w:val="false"/>
          <w:color w:val="000000"/>
          <w:sz w:val="28"/>
        </w:rPr>
        <w:t>
      28. При дошкольных организациях создаются группы кратковременного пребывания, для воспитания и обучения детей 1-2 лет из малообеспеченных и многодетных семей, семей, воспитывающих детей-инвалидов.</w:t>
      </w:r>
    </w:p>
    <w:bookmarkEnd w:id="260"/>
    <w:bookmarkStart w:name="z302" w:id="261"/>
    <w:p>
      <w:pPr>
        <w:spacing w:after="0"/>
        <w:ind w:left="0"/>
        <w:jc w:val="both"/>
      </w:pPr>
      <w:r>
        <w:rPr>
          <w:rFonts w:ascii="Times New Roman"/>
          <w:b w:val="false"/>
          <w:i w:val="false"/>
          <w:color w:val="000000"/>
          <w:sz w:val="28"/>
        </w:rPr>
        <w:t>
      29. Управление дошкольными организациями строится на принципах единоначалия и коллегиального управления. Формами коллегиального управления являются педагогический, методический, попечительский советы.</w:t>
      </w:r>
    </w:p>
    <w:bookmarkEnd w:id="261"/>
    <w:bookmarkStart w:name="z303" w:id="262"/>
    <w:p>
      <w:pPr>
        <w:spacing w:after="0"/>
        <w:ind w:left="0"/>
        <w:jc w:val="both"/>
      </w:pPr>
      <w:r>
        <w:rPr>
          <w:rFonts w:ascii="Times New Roman"/>
          <w:b w:val="false"/>
          <w:i w:val="false"/>
          <w:color w:val="000000"/>
          <w:sz w:val="28"/>
        </w:rPr>
        <w:t xml:space="preserve">
      30. Непосредственное управление дошкольной организацией осуществляет руководитель. </w:t>
      </w:r>
    </w:p>
    <w:bookmarkEnd w:id="262"/>
    <w:bookmarkStart w:name="z304" w:id="263"/>
    <w:p>
      <w:pPr>
        <w:spacing w:after="0"/>
        <w:ind w:left="0"/>
        <w:jc w:val="both"/>
      </w:pPr>
      <w:r>
        <w:rPr>
          <w:rFonts w:ascii="Times New Roman"/>
          <w:b w:val="false"/>
          <w:i w:val="false"/>
          <w:color w:val="000000"/>
          <w:sz w:val="28"/>
        </w:rPr>
        <w:t>
      31. Взаимоотношения между дошкольной организацией и законными представителями регулируются договором, который заключается при зачислении ребенка в дошкольную организацию.</w:t>
      </w:r>
    </w:p>
    <w:bookmarkEnd w:id="263"/>
    <w:bookmarkStart w:name="z305" w:id="264"/>
    <w:p>
      <w:pPr>
        <w:spacing w:after="0"/>
        <w:ind w:left="0"/>
        <w:jc w:val="both"/>
      </w:pPr>
      <w:r>
        <w:rPr>
          <w:rFonts w:ascii="Times New Roman"/>
          <w:b w:val="false"/>
          <w:i w:val="false"/>
          <w:color w:val="000000"/>
          <w:sz w:val="28"/>
        </w:rPr>
        <w:t>
      32. Участниками образовательного процесса являются воспитанники, законные представители воспитанников, педагоги.</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и.о.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2021 года № 614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309" w:id="265"/>
    <w:p>
      <w:pPr>
        <w:spacing w:after="0"/>
        <w:ind w:left="0"/>
        <w:jc w:val="left"/>
      </w:pPr>
      <w:r>
        <w:rPr>
          <w:rFonts w:ascii="Times New Roman"/>
          <w:b/>
          <w:i w:val="false"/>
          <w:color w:val="000000"/>
        </w:rPr>
        <w:t xml:space="preserve"> Типовые правила деятельности организаций среднего образования (начального, основного среднего и общего среднего)</w:t>
      </w:r>
    </w:p>
    <w:bookmarkEnd w:id="265"/>
    <w:bookmarkStart w:name="z310" w:id="266"/>
    <w:p>
      <w:pPr>
        <w:spacing w:after="0"/>
        <w:ind w:left="0"/>
        <w:jc w:val="left"/>
      </w:pPr>
      <w:r>
        <w:rPr>
          <w:rFonts w:ascii="Times New Roman"/>
          <w:b/>
          <w:i w:val="false"/>
          <w:color w:val="000000"/>
        </w:rPr>
        <w:t xml:space="preserve"> Глава 1. Общие положения</w:t>
      </w:r>
    </w:p>
    <w:bookmarkEnd w:id="266"/>
    <w:bookmarkStart w:name="z311" w:id="267"/>
    <w:p>
      <w:pPr>
        <w:spacing w:after="0"/>
        <w:ind w:left="0"/>
        <w:jc w:val="both"/>
      </w:pPr>
      <w:r>
        <w:rPr>
          <w:rFonts w:ascii="Times New Roman"/>
          <w:b w:val="false"/>
          <w:i w:val="false"/>
          <w:color w:val="000000"/>
          <w:sz w:val="28"/>
        </w:rPr>
        <w:t xml:space="preserve">
      1. Настоящие Типовые правила деятельности организаций среднего образования (начального, основного среднего и общего среднего)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 и определяют порядок деятельности организаций, реализующих общеобразовательные учебные программы начального, основного среднего и общего среднего образования, независимо от форм их собственности и ведомственной подчиненности (далее – организации образования), за исключением автономной организации образования "Назарбаев Интеллектуальные школы".</w:t>
      </w:r>
    </w:p>
    <w:bookmarkEnd w:id="267"/>
    <w:bookmarkStart w:name="z312" w:id="268"/>
    <w:p>
      <w:pPr>
        <w:spacing w:after="0"/>
        <w:ind w:left="0"/>
        <w:jc w:val="both"/>
      </w:pPr>
      <w:r>
        <w:rPr>
          <w:rFonts w:ascii="Times New Roman"/>
          <w:b w:val="false"/>
          <w:i w:val="false"/>
          <w:color w:val="000000"/>
          <w:sz w:val="28"/>
        </w:rPr>
        <w:t xml:space="preserve">
      2.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настоящими Правилами и уставом организации образования.</w:t>
      </w:r>
    </w:p>
    <w:bookmarkEnd w:id="268"/>
    <w:bookmarkStart w:name="z313" w:id="269"/>
    <w:p>
      <w:pPr>
        <w:spacing w:after="0"/>
        <w:ind w:left="0"/>
        <w:jc w:val="both"/>
      </w:pPr>
      <w:r>
        <w:rPr>
          <w:rFonts w:ascii="Times New Roman"/>
          <w:b w:val="false"/>
          <w:i w:val="false"/>
          <w:color w:val="000000"/>
          <w:sz w:val="28"/>
        </w:rPr>
        <w:t>
      3. В настоящих Правилах использованы следующие понятия:</w:t>
      </w:r>
    </w:p>
    <w:bookmarkEnd w:id="269"/>
    <w:bookmarkStart w:name="z314" w:id="270"/>
    <w:p>
      <w:pPr>
        <w:spacing w:after="0"/>
        <w:ind w:left="0"/>
        <w:jc w:val="both"/>
      </w:pPr>
      <w:r>
        <w:rPr>
          <w:rFonts w:ascii="Times New Roman"/>
          <w:b w:val="false"/>
          <w:i w:val="false"/>
          <w:color w:val="000000"/>
          <w:sz w:val="28"/>
        </w:rPr>
        <w:t>
      1) начальная школа – организация образования, реализующая общеобразовательные учебные программы начального образования, а также учебные программы дополнительного образования обучающихся и воспитанников;</w:t>
      </w:r>
    </w:p>
    <w:bookmarkEnd w:id="270"/>
    <w:bookmarkStart w:name="z315" w:id="271"/>
    <w:p>
      <w:pPr>
        <w:spacing w:after="0"/>
        <w:ind w:left="0"/>
        <w:jc w:val="both"/>
      </w:pPr>
      <w:r>
        <w:rPr>
          <w:rFonts w:ascii="Times New Roman"/>
          <w:b w:val="false"/>
          <w:i w:val="false"/>
          <w:color w:val="000000"/>
          <w:sz w:val="28"/>
        </w:rPr>
        <w:t>
      2) основная школа – организация образования, реализующая общеобразовательные учебные программы начального, основного среднего образования, а также учебные программы дополнительного образования обучающихся и воспитанников;</w:t>
      </w:r>
    </w:p>
    <w:bookmarkEnd w:id="271"/>
    <w:bookmarkStart w:name="z316" w:id="272"/>
    <w:p>
      <w:pPr>
        <w:spacing w:after="0"/>
        <w:ind w:left="0"/>
        <w:jc w:val="both"/>
      </w:pPr>
      <w:r>
        <w:rPr>
          <w:rFonts w:ascii="Times New Roman"/>
          <w:b w:val="false"/>
          <w:i w:val="false"/>
          <w:color w:val="000000"/>
          <w:sz w:val="28"/>
        </w:rPr>
        <w:t>
      3) общеобразовательная школа – учебное заведение, реализующее общеобразовательные учебные программы начального, основного среднего и общего среднего образования, а также учебные программы дополнительного образования обучающихся и воспитанников;</w:t>
      </w:r>
    </w:p>
    <w:bookmarkEnd w:id="272"/>
    <w:bookmarkStart w:name="z317" w:id="273"/>
    <w:p>
      <w:pPr>
        <w:spacing w:after="0"/>
        <w:ind w:left="0"/>
        <w:jc w:val="both"/>
      </w:pPr>
      <w:r>
        <w:rPr>
          <w:rFonts w:ascii="Times New Roman"/>
          <w:b w:val="false"/>
          <w:i w:val="false"/>
          <w:color w:val="000000"/>
          <w:sz w:val="28"/>
        </w:rPr>
        <w:t>
      4)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273"/>
    <w:bookmarkStart w:name="z318" w:id="274"/>
    <w:p>
      <w:pPr>
        <w:spacing w:after="0"/>
        <w:ind w:left="0"/>
        <w:jc w:val="both"/>
      </w:pPr>
      <w:r>
        <w:rPr>
          <w:rFonts w:ascii="Times New Roman"/>
          <w:b w:val="false"/>
          <w:i w:val="false"/>
          <w:color w:val="000000"/>
          <w:sz w:val="28"/>
        </w:rPr>
        <w:t>
      5) гимназия - учебное заведение, реализующее общеобразовательные и дополнительные образовательные учебные программы начального, основного среднего и общего среднего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274"/>
    <w:bookmarkStart w:name="z319" w:id="275"/>
    <w:p>
      <w:pPr>
        <w:spacing w:after="0"/>
        <w:ind w:left="0"/>
        <w:jc w:val="both"/>
      </w:pPr>
      <w:r>
        <w:rPr>
          <w:rFonts w:ascii="Times New Roman"/>
          <w:b w:val="false"/>
          <w:i w:val="false"/>
          <w:color w:val="000000"/>
          <w:sz w:val="28"/>
        </w:rPr>
        <w:t>
      6) лицей - учебное заведение, реализующее общеобразовательные и дополнительные образовательные учебные программы основного среднего и общего среднего образования, обеспечивающие расширенное и углубленное естественно-математическое образование учащихся в соответствии с их склонностями и способностями;</w:t>
      </w:r>
    </w:p>
    <w:bookmarkEnd w:id="275"/>
    <w:bookmarkStart w:name="z320" w:id="276"/>
    <w:p>
      <w:pPr>
        <w:spacing w:after="0"/>
        <w:ind w:left="0"/>
        <w:jc w:val="both"/>
      </w:pPr>
      <w:r>
        <w:rPr>
          <w:rFonts w:ascii="Times New Roman"/>
          <w:b w:val="false"/>
          <w:i w:val="false"/>
          <w:color w:val="000000"/>
          <w:sz w:val="28"/>
        </w:rPr>
        <w:t>
      7) профильная школа - учебное заведение, реализующее образовательную учебную программу общего среднего образования;</w:t>
      </w:r>
    </w:p>
    <w:bookmarkEnd w:id="276"/>
    <w:bookmarkStart w:name="z321" w:id="277"/>
    <w:p>
      <w:pPr>
        <w:spacing w:after="0"/>
        <w:ind w:left="0"/>
        <w:jc w:val="both"/>
      </w:pPr>
      <w:r>
        <w:rPr>
          <w:rFonts w:ascii="Times New Roman"/>
          <w:b w:val="false"/>
          <w:i w:val="false"/>
          <w:color w:val="000000"/>
          <w:sz w:val="28"/>
        </w:rPr>
        <w:t>
      8)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 Профильное обучение реализуется в профильной школе, профильных классах;</w:t>
      </w:r>
    </w:p>
    <w:bookmarkEnd w:id="277"/>
    <w:bookmarkStart w:name="z322" w:id="278"/>
    <w:p>
      <w:pPr>
        <w:spacing w:after="0"/>
        <w:ind w:left="0"/>
        <w:jc w:val="both"/>
      </w:pPr>
      <w:r>
        <w:rPr>
          <w:rFonts w:ascii="Times New Roman"/>
          <w:b w:val="false"/>
          <w:i w:val="false"/>
          <w:color w:val="000000"/>
          <w:sz w:val="28"/>
        </w:rPr>
        <w:t>
      9)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278"/>
    <w:bookmarkStart w:name="z323" w:id="279"/>
    <w:p>
      <w:pPr>
        <w:spacing w:after="0"/>
        <w:ind w:left="0"/>
        <w:jc w:val="both"/>
      </w:pPr>
      <w:r>
        <w:rPr>
          <w:rFonts w:ascii="Times New Roman"/>
          <w:b w:val="false"/>
          <w:i w:val="false"/>
          <w:color w:val="000000"/>
          <w:sz w:val="28"/>
        </w:rPr>
        <w:t>
      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279"/>
    <w:bookmarkStart w:name="z324" w:id="280"/>
    <w:p>
      <w:pPr>
        <w:spacing w:after="0"/>
        <w:ind w:left="0"/>
        <w:jc w:val="both"/>
      </w:pPr>
      <w:r>
        <w:rPr>
          <w:rFonts w:ascii="Times New Roman"/>
          <w:b w:val="false"/>
          <w:i w:val="false"/>
          <w:color w:val="000000"/>
          <w:sz w:val="28"/>
        </w:rPr>
        <w:t>
      11) международная школа – организация образования, реализующая самостоятельно разработанные интегрированные образовательные программы, прошедшая авторизацию в Организации Международного Бакалавриата или международную институциональную аккредитацию;</w:t>
      </w:r>
    </w:p>
    <w:bookmarkEnd w:id="280"/>
    <w:bookmarkStart w:name="z325" w:id="281"/>
    <w:p>
      <w:pPr>
        <w:spacing w:after="0"/>
        <w:ind w:left="0"/>
        <w:jc w:val="both"/>
      </w:pPr>
      <w:r>
        <w:rPr>
          <w:rFonts w:ascii="Times New Roman"/>
          <w:b w:val="false"/>
          <w:i w:val="false"/>
          <w:color w:val="000000"/>
          <w:sz w:val="28"/>
        </w:rPr>
        <w:t>
      12) военная школа-интернат – организация образования, обеспечивающая получение общего среднего образования и дополнительные образовательные программы углубленной допризывной и физической подготовки, возможность продолжения обучения по военно-техническим специальностям на последующих уровнях образования, на конкурсной основе осуществляет прием детей мужского пола в возрасте 15-16 лет по показателям медицинского освидетельствования, по завершению основного среднего образования;</w:t>
      </w:r>
    </w:p>
    <w:bookmarkEnd w:id="281"/>
    <w:bookmarkStart w:name="z326" w:id="282"/>
    <w:p>
      <w:pPr>
        <w:spacing w:after="0"/>
        <w:ind w:left="0"/>
        <w:jc w:val="both"/>
      </w:pPr>
      <w:r>
        <w:rPr>
          <w:rFonts w:ascii="Times New Roman"/>
          <w:b w:val="false"/>
          <w:i w:val="false"/>
          <w:color w:val="000000"/>
          <w:sz w:val="28"/>
        </w:rPr>
        <w:t>
      13) интернат при общеобразовательной школе – организация образования, обеспечивающая получение общего среднего образования учащимся, проживающим в населенных пунктах, не имеющих соответствующих общеобразовательных школ;</w:t>
      </w:r>
    </w:p>
    <w:bookmarkEnd w:id="282"/>
    <w:bookmarkStart w:name="z327" w:id="283"/>
    <w:p>
      <w:pPr>
        <w:spacing w:after="0"/>
        <w:ind w:left="0"/>
        <w:jc w:val="both"/>
      </w:pPr>
      <w:r>
        <w:rPr>
          <w:rFonts w:ascii="Times New Roman"/>
          <w:b w:val="false"/>
          <w:i w:val="false"/>
          <w:color w:val="000000"/>
          <w:sz w:val="28"/>
        </w:rPr>
        <w:t xml:space="preserve">
      14) школа-интернат для детей из многодетных и малообеспеченных семей – организация образования, обеспечивающая получение общего среднего образования детям из семей, получающих государственное пособие, детям из семей, не получающих государственную социальную помощь, детям из семей с доходом ниже прожиточного минимума, с оказанием помощи семье по условиям жизни, труда, состояния здоровья родителей или лиц, их заменяющих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(далее – постановление Правительства РК № 320);</w:t>
      </w:r>
    </w:p>
    <w:bookmarkEnd w:id="283"/>
    <w:bookmarkStart w:name="z328" w:id="284"/>
    <w:p>
      <w:pPr>
        <w:spacing w:after="0"/>
        <w:ind w:left="0"/>
        <w:jc w:val="both"/>
      </w:pPr>
      <w:r>
        <w:rPr>
          <w:rFonts w:ascii="Times New Roman"/>
          <w:b w:val="false"/>
          <w:i w:val="false"/>
          <w:color w:val="000000"/>
          <w:sz w:val="28"/>
        </w:rPr>
        <w:t>
      15) школа-интернат – организация образования, обеспечивающая получение общего среднего образования детьми, проживающими в населенных пунктах с малой численностью жителей;</w:t>
      </w:r>
    </w:p>
    <w:bookmarkEnd w:id="284"/>
    <w:bookmarkStart w:name="z329" w:id="285"/>
    <w:p>
      <w:pPr>
        <w:spacing w:after="0"/>
        <w:ind w:left="0"/>
        <w:jc w:val="both"/>
      </w:pPr>
      <w:r>
        <w:rPr>
          <w:rFonts w:ascii="Times New Roman"/>
          <w:b w:val="false"/>
          <w:i w:val="false"/>
          <w:color w:val="000000"/>
          <w:sz w:val="28"/>
        </w:rPr>
        <w:t xml:space="preserve">
      16) санаторная школа-интернат – организация образования, обеспечивающая получение общего среднего образования с соблюдением установленного режима, восстановительное лечение, проведение медицинской реабилитации и отдыха, лечебно-профилактических противотуберкулезных мероприятий; </w:t>
      </w:r>
    </w:p>
    <w:bookmarkEnd w:id="285"/>
    <w:bookmarkStart w:name="z330" w:id="286"/>
    <w:p>
      <w:pPr>
        <w:spacing w:after="0"/>
        <w:ind w:left="0"/>
        <w:jc w:val="both"/>
      </w:pPr>
      <w:r>
        <w:rPr>
          <w:rFonts w:ascii="Times New Roman"/>
          <w:b w:val="false"/>
          <w:i w:val="false"/>
          <w:color w:val="000000"/>
          <w:sz w:val="28"/>
        </w:rPr>
        <w:t>
      17) интернат при опорной школе (ресурсный центр) - обеспечивает доступ к образовательным ресурсам качественного образования учащимися близлежащих малокомплектных школ с проживанием в период сессионных занятий и промежуточной и итоговой аттестации обучающихся.</w:t>
      </w:r>
    </w:p>
    <w:bookmarkEnd w:id="286"/>
    <w:bookmarkStart w:name="z331" w:id="287"/>
    <w:p>
      <w:pPr>
        <w:spacing w:after="0"/>
        <w:ind w:left="0"/>
        <w:jc w:val="both"/>
      </w:pPr>
      <w:r>
        <w:rPr>
          <w:rFonts w:ascii="Times New Roman"/>
          <w:b w:val="false"/>
          <w:i w:val="false"/>
          <w:color w:val="000000"/>
          <w:sz w:val="28"/>
        </w:rPr>
        <w:t>
      18) социальная реабилитация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материальное восстановление несовершеннолетнего, находящегося в трудной жизненной ситуации;</w:t>
      </w:r>
    </w:p>
    <w:bookmarkEnd w:id="287"/>
    <w:bookmarkStart w:name="z332" w:id="288"/>
    <w:p>
      <w:pPr>
        <w:spacing w:after="0"/>
        <w:ind w:left="0"/>
        <w:jc w:val="both"/>
      </w:pPr>
      <w:r>
        <w:rPr>
          <w:rFonts w:ascii="Times New Roman"/>
          <w:b w:val="false"/>
          <w:i w:val="false"/>
          <w:color w:val="000000"/>
          <w:sz w:val="28"/>
        </w:rPr>
        <w:t xml:space="preserve">
      19) содержание несовершеннолетнего - создание родителями или другими законными представителями несовершеннолетнего условий для его полноценного развития, защиты его имущественных и неимущественных прав, интересов и государственных минимальных социальных стандартов; </w:t>
      </w:r>
    </w:p>
    <w:bookmarkEnd w:id="288"/>
    <w:bookmarkStart w:name="z333" w:id="289"/>
    <w:p>
      <w:pPr>
        <w:spacing w:after="0"/>
        <w:ind w:left="0"/>
        <w:jc w:val="both"/>
      </w:pPr>
      <w:r>
        <w:rPr>
          <w:rFonts w:ascii="Times New Roman"/>
          <w:b w:val="false"/>
          <w:i w:val="false"/>
          <w:color w:val="000000"/>
          <w:sz w:val="28"/>
        </w:rPr>
        <w:t>
      20) воспитание несовершеннолетнего - непрерывный процесс воздействия на ребенка со стороны родителей или других законных представителей, а также работников государственных органов по привитию ему правил и норм поведения, принятых в обществе и направленных на его духовное, физическое, нравственное, психическое, культурное, интеллектуальное развитие и защиту от отрицательного влияния социальной среды;</w:t>
      </w:r>
    </w:p>
    <w:bookmarkEnd w:id="289"/>
    <w:bookmarkStart w:name="z334" w:id="290"/>
    <w:p>
      <w:pPr>
        <w:spacing w:after="0"/>
        <w:ind w:left="0"/>
        <w:jc w:val="both"/>
      </w:pPr>
      <w:r>
        <w:rPr>
          <w:rFonts w:ascii="Times New Roman"/>
          <w:b w:val="false"/>
          <w:i w:val="false"/>
          <w:color w:val="000000"/>
          <w:sz w:val="28"/>
        </w:rPr>
        <w:t>
      21) школа-центр дополнительного образования – средняя общеобразовательная школа, имеющая структурным подразделением центр дополнительного образования;</w:t>
      </w:r>
    </w:p>
    <w:bookmarkEnd w:id="290"/>
    <w:bookmarkStart w:name="z335" w:id="291"/>
    <w:p>
      <w:pPr>
        <w:spacing w:after="0"/>
        <w:ind w:left="0"/>
        <w:jc w:val="both"/>
      </w:pPr>
      <w:r>
        <w:rPr>
          <w:rFonts w:ascii="Times New Roman"/>
          <w:b w:val="false"/>
          <w:i w:val="false"/>
          <w:color w:val="000000"/>
          <w:sz w:val="28"/>
        </w:rPr>
        <w:t>
      22) школа-интернат-колледж является самостоятельным юридическим лицом, обеспечивающим получение общего среднего, технического и профессионального образования с предоставлением места для проживания;</w:t>
      </w:r>
    </w:p>
    <w:bookmarkEnd w:id="291"/>
    <w:bookmarkStart w:name="z336" w:id="292"/>
    <w:p>
      <w:pPr>
        <w:spacing w:after="0"/>
        <w:ind w:left="0"/>
        <w:jc w:val="both"/>
      </w:pPr>
      <w:r>
        <w:rPr>
          <w:rFonts w:ascii="Times New Roman"/>
          <w:b w:val="false"/>
          <w:i w:val="false"/>
          <w:color w:val="000000"/>
          <w:sz w:val="28"/>
        </w:rPr>
        <w:t>
      23) учебно-производственный комбинат (межшкольный, курсовой) - государственная организация образования, финансируемая местными исполнительными органами, обеспечивающая адаптацию учащихся к жизни в обществе, на основе осознанного выбора профессии.</w:t>
      </w:r>
    </w:p>
    <w:bookmarkEnd w:id="292"/>
    <w:bookmarkStart w:name="z337" w:id="293"/>
    <w:p>
      <w:pPr>
        <w:spacing w:after="0"/>
        <w:ind w:left="0"/>
        <w:jc w:val="both"/>
      </w:pPr>
      <w:r>
        <w:rPr>
          <w:rFonts w:ascii="Times New Roman"/>
          <w:b w:val="false"/>
          <w:i w:val="false"/>
          <w:color w:val="000000"/>
          <w:sz w:val="28"/>
        </w:rPr>
        <w:t>
      4. Уровни начального, основного среднего и общего среднего образования реализуется в:</w:t>
      </w:r>
    </w:p>
    <w:bookmarkEnd w:id="293"/>
    <w:bookmarkStart w:name="z338" w:id="294"/>
    <w:p>
      <w:pPr>
        <w:spacing w:after="0"/>
        <w:ind w:left="0"/>
        <w:jc w:val="both"/>
      </w:pPr>
      <w:r>
        <w:rPr>
          <w:rFonts w:ascii="Times New Roman"/>
          <w:b w:val="false"/>
          <w:i w:val="false"/>
          <w:color w:val="000000"/>
          <w:sz w:val="28"/>
        </w:rPr>
        <w:t>
      1) начальной школе;</w:t>
      </w:r>
    </w:p>
    <w:bookmarkEnd w:id="294"/>
    <w:bookmarkStart w:name="z339" w:id="295"/>
    <w:p>
      <w:pPr>
        <w:spacing w:after="0"/>
        <w:ind w:left="0"/>
        <w:jc w:val="both"/>
      </w:pPr>
      <w:r>
        <w:rPr>
          <w:rFonts w:ascii="Times New Roman"/>
          <w:b w:val="false"/>
          <w:i w:val="false"/>
          <w:color w:val="000000"/>
          <w:sz w:val="28"/>
        </w:rPr>
        <w:t>
      2) основной средней школе;</w:t>
      </w:r>
    </w:p>
    <w:bookmarkEnd w:id="295"/>
    <w:bookmarkStart w:name="z340" w:id="296"/>
    <w:p>
      <w:pPr>
        <w:spacing w:after="0"/>
        <w:ind w:left="0"/>
        <w:jc w:val="both"/>
      </w:pPr>
      <w:r>
        <w:rPr>
          <w:rFonts w:ascii="Times New Roman"/>
          <w:b w:val="false"/>
          <w:i w:val="false"/>
          <w:color w:val="000000"/>
          <w:sz w:val="28"/>
        </w:rPr>
        <w:t>
      3) общеобразовательной школе.</w:t>
      </w:r>
    </w:p>
    <w:bookmarkEnd w:id="296"/>
    <w:bookmarkStart w:name="z341" w:id="297"/>
    <w:p>
      <w:pPr>
        <w:spacing w:after="0"/>
        <w:ind w:left="0"/>
        <w:jc w:val="both"/>
      </w:pPr>
      <w:r>
        <w:rPr>
          <w:rFonts w:ascii="Times New Roman"/>
          <w:b w:val="false"/>
          <w:i w:val="false"/>
          <w:color w:val="000000"/>
          <w:sz w:val="28"/>
        </w:rPr>
        <w:t>
      5. Задачами организаций образования являются:</w:t>
      </w:r>
    </w:p>
    <w:bookmarkEnd w:id="297"/>
    <w:bookmarkStart w:name="z342" w:id="298"/>
    <w:p>
      <w:pPr>
        <w:spacing w:after="0"/>
        <w:ind w:left="0"/>
        <w:jc w:val="both"/>
      </w:pPr>
      <w:r>
        <w:rPr>
          <w:rFonts w:ascii="Times New Roman"/>
          <w:b w:val="false"/>
          <w:i w:val="false"/>
          <w:color w:val="000000"/>
          <w:sz w:val="28"/>
        </w:rPr>
        <w:t>
      1) создание условий для развития функциональной грамотности обучающихся через освоение типовых учебных программ, направленных на формирование и развитие компетентной личности;</w:t>
      </w:r>
    </w:p>
    <w:bookmarkEnd w:id="298"/>
    <w:bookmarkStart w:name="z343" w:id="299"/>
    <w:p>
      <w:pPr>
        <w:spacing w:after="0"/>
        <w:ind w:left="0"/>
        <w:jc w:val="both"/>
      </w:pPr>
      <w:r>
        <w:rPr>
          <w:rFonts w:ascii="Times New Roman"/>
          <w:b w:val="false"/>
          <w:i w:val="false"/>
          <w:color w:val="000000"/>
          <w:sz w:val="28"/>
        </w:rPr>
        <w:t xml:space="preserve">
      2) обеспечение получения обучающимися базисных основ наук, предусмотренных соответствующим государственным общеобязательным стандартом образования, разработанный в соответствии с </w:t>
      </w:r>
      <w:r>
        <w:rPr>
          <w:rFonts w:ascii="Times New Roman"/>
          <w:b w:val="false"/>
          <w:i w:val="false"/>
          <w:color w:val="000000"/>
          <w:sz w:val="28"/>
        </w:rPr>
        <w:t>подпунктом 5-2)</w:t>
      </w:r>
      <w:r>
        <w:rPr>
          <w:rFonts w:ascii="Times New Roman"/>
          <w:b w:val="false"/>
          <w:i w:val="false"/>
          <w:color w:val="000000"/>
          <w:sz w:val="28"/>
        </w:rPr>
        <w:t xml:space="preserve"> статьи 5 Закона "Об образовании";</w:t>
      </w:r>
    </w:p>
    <w:bookmarkEnd w:id="299"/>
    <w:bookmarkStart w:name="z344" w:id="300"/>
    <w:p>
      <w:pPr>
        <w:spacing w:after="0"/>
        <w:ind w:left="0"/>
        <w:jc w:val="both"/>
      </w:pPr>
      <w:r>
        <w:rPr>
          <w:rFonts w:ascii="Times New Roman"/>
          <w:b w:val="false"/>
          <w:i w:val="false"/>
          <w:color w:val="000000"/>
          <w:sz w:val="28"/>
        </w:rPr>
        <w:t>
      3) развитие творческих, духовных и физических возможностей личности, формирование прочных основ нравственности и здорового образа жизни;</w:t>
      </w:r>
    </w:p>
    <w:bookmarkEnd w:id="300"/>
    <w:bookmarkStart w:name="z345" w:id="301"/>
    <w:p>
      <w:pPr>
        <w:spacing w:after="0"/>
        <w:ind w:left="0"/>
        <w:jc w:val="both"/>
      </w:pPr>
      <w:r>
        <w:rPr>
          <w:rFonts w:ascii="Times New Roman"/>
          <w:b w:val="false"/>
          <w:i w:val="false"/>
          <w:color w:val="000000"/>
          <w:sz w:val="28"/>
        </w:rPr>
        <w:t>
      4) воспитание гражданственности и патриотизма, любви к своей Родине - Республике Казахстан, уважения к государственным символам и казахскому языку, почитания народных традиций, нетерпимости к любым антиконституционным и антиобщественным проявлениям;</w:t>
      </w:r>
    </w:p>
    <w:bookmarkEnd w:id="301"/>
    <w:bookmarkStart w:name="z346" w:id="302"/>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302"/>
    <w:bookmarkStart w:name="z347" w:id="303"/>
    <w:p>
      <w:pPr>
        <w:spacing w:after="0"/>
        <w:ind w:left="0"/>
        <w:jc w:val="both"/>
      </w:pPr>
      <w:r>
        <w:rPr>
          <w:rFonts w:ascii="Times New Roman"/>
          <w:b w:val="false"/>
          <w:i w:val="false"/>
          <w:color w:val="000000"/>
          <w:sz w:val="28"/>
        </w:rPr>
        <w:t>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bookmarkEnd w:id="303"/>
    <w:bookmarkStart w:name="z348" w:id="304"/>
    <w:p>
      <w:pPr>
        <w:spacing w:after="0"/>
        <w:ind w:left="0"/>
        <w:jc w:val="both"/>
      </w:pPr>
      <w:r>
        <w:rPr>
          <w:rFonts w:ascii="Times New Roman"/>
          <w:b w:val="false"/>
          <w:i w:val="false"/>
          <w:color w:val="000000"/>
          <w:sz w:val="28"/>
        </w:rPr>
        <w:t>
      7) создание условий, обеспечивающих равный доступ к образованию для всех обучающихся с учетом особых образовательных потребностей и индивидуальных возможностей.</w:t>
      </w:r>
    </w:p>
    <w:bookmarkEnd w:id="304"/>
    <w:bookmarkStart w:name="z349" w:id="305"/>
    <w:p>
      <w:pPr>
        <w:spacing w:after="0"/>
        <w:ind w:left="0"/>
        <w:jc w:val="both"/>
      </w:pPr>
      <w:r>
        <w:rPr>
          <w:rFonts w:ascii="Times New Roman"/>
          <w:b w:val="false"/>
          <w:i w:val="false"/>
          <w:color w:val="000000"/>
          <w:sz w:val="28"/>
        </w:rPr>
        <w:t xml:space="preserve">
      6. Организации образования осуществляют свою деятельность на основании лицензии, выданной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5 Закона "Об образовании".</w:t>
      </w:r>
    </w:p>
    <w:bookmarkEnd w:id="305"/>
    <w:bookmarkStart w:name="z350" w:id="306"/>
    <w:p>
      <w:pPr>
        <w:spacing w:after="0"/>
        <w:ind w:left="0"/>
        <w:jc w:val="both"/>
      </w:pPr>
      <w:r>
        <w:rPr>
          <w:rFonts w:ascii="Times New Roman"/>
          <w:b w:val="false"/>
          <w:i w:val="false"/>
          <w:color w:val="000000"/>
          <w:sz w:val="28"/>
        </w:rPr>
        <w:t>
      7. В зависимости от содержания учебных программ с учетом потребностей и возможностей личности, создания условий доступности получения образования на всех уровнях обучение осуществляется в форме очного, вечернего, заочного, экстерната.</w:t>
      </w:r>
    </w:p>
    <w:bookmarkEnd w:id="306"/>
    <w:bookmarkStart w:name="z351" w:id="307"/>
    <w:p>
      <w:pPr>
        <w:spacing w:after="0"/>
        <w:ind w:left="0"/>
        <w:jc w:val="both"/>
      </w:pPr>
      <w:r>
        <w:rPr>
          <w:rFonts w:ascii="Times New Roman"/>
          <w:b w:val="false"/>
          <w:i w:val="false"/>
          <w:color w:val="000000"/>
          <w:sz w:val="28"/>
        </w:rPr>
        <w:t xml:space="preserve">
      8.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37-2 Закона "Об образовании".</w:t>
      </w:r>
    </w:p>
    <w:bookmarkEnd w:id="307"/>
    <w:bookmarkStart w:name="z352" w:id="308"/>
    <w:p>
      <w:pPr>
        <w:spacing w:after="0"/>
        <w:ind w:left="0"/>
        <w:jc w:val="both"/>
      </w:pPr>
      <w:r>
        <w:rPr>
          <w:rFonts w:ascii="Times New Roman"/>
          <w:b w:val="false"/>
          <w:i w:val="false"/>
          <w:color w:val="000000"/>
          <w:sz w:val="28"/>
        </w:rPr>
        <w:t>
      9. В организациях образования предусмотрено обучение обучающихся с особыми образовательными потребностями с учетом интересов родителей (законных представителей):</w:t>
      </w:r>
    </w:p>
    <w:bookmarkEnd w:id="308"/>
    <w:bookmarkStart w:name="z353" w:id="309"/>
    <w:p>
      <w:pPr>
        <w:spacing w:after="0"/>
        <w:ind w:left="0"/>
        <w:jc w:val="both"/>
      </w:pPr>
      <w:r>
        <w:rPr>
          <w:rFonts w:ascii="Times New Roman"/>
          <w:b w:val="false"/>
          <w:i w:val="false"/>
          <w:color w:val="000000"/>
          <w:sz w:val="28"/>
        </w:rPr>
        <w:t>
      1) в общем классе (не более трех детей) по типовой учебной программе, в том числе сокращенной или индивидуальной учебной программе;</w:t>
      </w:r>
    </w:p>
    <w:bookmarkEnd w:id="309"/>
    <w:bookmarkStart w:name="z354" w:id="310"/>
    <w:p>
      <w:pPr>
        <w:spacing w:after="0"/>
        <w:ind w:left="0"/>
        <w:jc w:val="both"/>
      </w:pPr>
      <w:r>
        <w:rPr>
          <w:rFonts w:ascii="Times New Roman"/>
          <w:b w:val="false"/>
          <w:i w:val="false"/>
          <w:color w:val="000000"/>
          <w:sz w:val="28"/>
        </w:rPr>
        <w:t>
      2) и (или) в специальных классах по видам нарушений в развитии по специальным учебным планам и программам.</w:t>
      </w:r>
    </w:p>
    <w:bookmarkEnd w:id="310"/>
    <w:bookmarkStart w:name="z355" w:id="311"/>
    <w:p>
      <w:pPr>
        <w:spacing w:after="0"/>
        <w:ind w:left="0"/>
        <w:jc w:val="both"/>
      </w:pPr>
      <w:r>
        <w:rPr>
          <w:rFonts w:ascii="Times New Roman"/>
          <w:b w:val="false"/>
          <w:i w:val="false"/>
          <w:color w:val="000000"/>
          <w:sz w:val="28"/>
        </w:rPr>
        <w:t>
      10. Перевод обучающихся с особыми образовательными потребностями из общеобразовательной в специальную организацию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w:t>
      </w:r>
    </w:p>
    <w:bookmarkEnd w:id="311"/>
    <w:bookmarkStart w:name="z356" w:id="312"/>
    <w:p>
      <w:pPr>
        <w:spacing w:after="0"/>
        <w:ind w:left="0"/>
        <w:jc w:val="both"/>
      </w:pPr>
      <w:r>
        <w:rPr>
          <w:rFonts w:ascii="Times New Roman"/>
          <w:b w:val="false"/>
          <w:i w:val="false"/>
          <w:color w:val="000000"/>
          <w:sz w:val="28"/>
        </w:rPr>
        <w:t>
      11. Для граждан, которые по заключению врачебно-консультативной комиссии (ВКК) по состоянию здоровья в течение длительного времени не посещают организации образования, организуется индивидуальное бесплатное обучение на дому или в организациях, оказывающих стационарную помощь согласно соответствующим типовым учебным планам, а также восстановительное лечение и медицинскую реабилитацию.</w:t>
      </w:r>
    </w:p>
    <w:bookmarkEnd w:id="312"/>
    <w:bookmarkStart w:name="z357" w:id="313"/>
    <w:p>
      <w:pPr>
        <w:spacing w:after="0"/>
        <w:ind w:left="0"/>
        <w:jc w:val="both"/>
      </w:pPr>
      <w:r>
        <w:rPr>
          <w:rFonts w:ascii="Times New Roman"/>
          <w:b w:val="false"/>
          <w:i w:val="false"/>
          <w:color w:val="000000"/>
          <w:sz w:val="28"/>
        </w:rPr>
        <w:t>
      При обучении на дому дети с особыми образовательными потребностями в зависимости от психофизических возможностей обучаются по общеобразовательным, сокращенным или специальным программам.</w:t>
      </w:r>
    </w:p>
    <w:bookmarkEnd w:id="313"/>
    <w:bookmarkStart w:name="z358" w:id="314"/>
    <w:p>
      <w:pPr>
        <w:spacing w:after="0"/>
        <w:ind w:left="0"/>
        <w:jc w:val="both"/>
      </w:pPr>
      <w:r>
        <w:rPr>
          <w:rFonts w:ascii="Times New Roman"/>
          <w:b w:val="false"/>
          <w:i w:val="false"/>
          <w:color w:val="000000"/>
          <w:sz w:val="28"/>
        </w:rPr>
        <w:t xml:space="preserve">
      12. Порядок приема в школу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 (далее – приказ № 564).</w:t>
      </w:r>
    </w:p>
    <w:bookmarkEnd w:id="314"/>
    <w:bookmarkStart w:name="z359" w:id="315"/>
    <w:p>
      <w:pPr>
        <w:spacing w:after="0"/>
        <w:ind w:left="0"/>
        <w:jc w:val="both"/>
      </w:pPr>
      <w:r>
        <w:rPr>
          <w:rFonts w:ascii="Times New Roman"/>
          <w:b w:val="false"/>
          <w:i w:val="false"/>
          <w:color w:val="000000"/>
          <w:sz w:val="28"/>
        </w:rPr>
        <w:t>
      13. Перевод с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приказом руководителя организации образования на основании подтверждающих документов.</w:t>
      </w:r>
    </w:p>
    <w:bookmarkEnd w:id="315"/>
    <w:bookmarkStart w:name="z360" w:id="316"/>
    <w:p>
      <w:pPr>
        <w:spacing w:after="0"/>
        <w:ind w:left="0"/>
        <w:jc w:val="both"/>
      </w:pPr>
      <w:r>
        <w:rPr>
          <w:rFonts w:ascii="Times New Roman"/>
          <w:b w:val="false"/>
          <w:i w:val="false"/>
          <w:color w:val="000000"/>
          <w:sz w:val="28"/>
        </w:rPr>
        <w:t>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после этого ему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
    <w:bookmarkEnd w:id="316"/>
    <w:bookmarkStart w:name="z361" w:id="317"/>
    <w:p>
      <w:pPr>
        <w:spacing w:after="0"/>
        <w:ind w:left="0"/>
        <w:jc w:val="both"/>
      </w:pPr>
      <w:r>
        <w:rPr>
          <w:rFonts w:ascii="Times New Roman"/>
          <w:b w:val="false"/>
          <w:i w:val="false"/>
          <w:color w:val="000000"/>
          <w:sz w:val="28"/>
        </w:rPr>
        <w:t>
      Открепительный талон о выбытии выдается для предъявления в организацию образования для прибытия, обучающегося и сдачи личного дела.</w:t>
      </w:r>
    </w:p>
    <w:bookmarkEnd w:id="317"/>
    <w:bookmarkStart w:name="z362" w:id="318"/>
    <w:p>
      <w:pPr>
        <w:spacing w:after="0"/>
        <w:ind w:left="0"/>
        <w:jc w:val="both"/>
      </w:pPr>
      <w:r>
        <w:rPr>
          <w:rFonts w:ascii="Times New Roman"/>
          <w:b w:val="false"/>
          <w:i w:val="false"/>
          <w:color w:val="000000"/>
          <w:sz w:val="28"/>
        </w:rPr>
        <w:t>
      14. Обучающиеся, ранее обучавшиеся в зарубежных школах, по приезду в Республику Казахстан, продолжают обучение в школах Республики Казахстан. Администрациями школ совместно с местными управлениями образования создаются Комиссии по определению уровня их знаний, по итогам работы которой принимается решение о приеме учащегося в соответствующий класс казахстанской школы.</w:t>
      </w:r>
    </w:p>
    <w:bookmarkEnd w:id="318"/>
    <w:bookmarkStart w:name="z363" w:id="319"/>
    <w:p>
      <w:pPr>
        <w:spacing w:after="0"/>
        <w:ind w:left="0"/>
        <w:jc w:val="both"/>
      </w:pPr>
      <w:r>
        <w:rPr>
          <w:rFonts w:ascii="Times New Roman"/>
          <w:b w:val="false"/>
          <w:i w:val="false"/>
          <w:color w:val="000000"/>
          <w:sz w:val="28"/>
        </w:rPr>
        <w:t>
      15. В организациях образования, взаимоотношения обучающегося, законных представителей регулируются договором, определяющим права и обязанности сторон, сроки обучения, размер платы за обучение в частных организациях образования.</w:t>
      </w:r>
    </w:p>
    <w:bookmarkEnd w:id="319"/>
    <w:bookmarkStart w:name="z364" w:id="320"/>
    <w:p>
      <w:pPr>
        <w:spacing w:after="0"/>
        <w:ind w:left="0"/>
        <w:jc w:val="both"/>
      </w:pPr>
      <w:r>
        <w:rPr>
          <w:rFonts w:ascii="Times New Roman"/>
          <w:b w:val="false"/>
          <w:i w:val="false"/>
          <w:color w:val="000000"/>
          <w:sz w:val="28"/>
        </w:rPr>
        <w:t>
      16. Исключение из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bookmarkEnd w:id="320"/>
    <w:bookmarkStart w:name="z365" w:id="321"/>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bookmarkEnd w:id="321"/>
    <w:bookmarkStart w:name="z366" w:id="322"/>
    <w:p>
      <w:pPr>
        <w:spacing w:after="0"/>
        <w:ind w:left="0"/>
        <w:jc w:val="both"/>
      </w:pPr>
      <w:r>
        <w:rPr>
          <w:rFonts w:ascii="Times New Roman"/>
          <w:b w:val="false"/>
          <w:i w:val="false"/>
          <w:color w:val="000000"/>
          <w:sz w:val="28"/>
        </w:rPr>
        <w:t>
      Получение общего среднего образования исключенных из организаций образования несовершеннолетних детей продолжается по решению местного исполнительного органа.</w:t>
      </w:r>
    </w:p>
    <w:bookmarkEnd w:id="322"/>
    <w:bookmarkStart w:name="z367" w:id="323"/>
    <w:p>
      <w:pPr>
        <w:spacing w:after="0"/>
        <w:ind w:left="0"/>
        <w:jc w:val="both"/>
      </w:pPr>
      <w:r>
        <w:rPr>
          <w:rFonts w:ascii="Times New Roman"/>
          <w:b w:val="false"/>
          <w:i w:val="false"/>
          <w:color w:val="000000"/>
          <w:sz w:val="28"/>
        </w:rPr>
        <w:t>
      17. Учебный процесс осуществляется с 1 сентября текущего года по 25 мая следующего года. В течение учебного года устанавливаются каникулы.</w:t>
      </w:r>
    </w:p>
    <w:bookmarkEnd w:id="323"/>
    <w:bookmarkStart w:name="z368" w:id="324"/>
    <w:p>
      <w:pPr>
        <w:spacing w:after="0"/>
        <w:ind w:left="0"/>
        <w:jc w:val="both"/>
      </w:pPr>
      <w:r>
        <w:rPr>
          <w:rFonts w:ascii="Times New Roman"/>
          <w:b w:val="false"/>
          <w:i w:val="false"/>
          <w:color w:val="000000"/>
          <w:sz w:val="28"/>
        </w:rPr>
        <w:t>
      18. Трудовые отношения работника и организации образования регулируются трудовым законодательством Республики Казахстан.</w:t>
      </w:r>
    </w:p>
    <w:bookmarkEnd w:id="324"/>
    <w:bookmarkStart w:name="z369" w:id="325"/>
    <w:p>
      <w:pPr>
        <w:spacing w:after="0"/>
        <w:ind w:left="0"/>
        <w:jc w:val="left"/>
      </w:pPr>
      <w:r>
        <w:rPr>
          <w:rFonts w:ascii="Times New Roman"/>
          <w:b/>
          <w:i w:val="false"/>
          <w:color w:val="000000"/>
        </w:rPr>
        <w:t xml:space="preserve"> Глава 2. Порядок деятельности организаций среднего образования</w:t>
      </w:r>
    </w:p>
    <w:bookmarkEnd w:id="325"/>
    <w:bookmarkStart w:name="z370" w:id="326"/>
    <w:p>
      <w:pPr>
        <w:spacing w:after="0"/>
        <w:ind w:left="0"/>
        <w:jc w:val="both"/>
      </w:pPr>
      <w:r>
        <w:rPr>
          <w:rFonts w:ascii="Times New Roman"/>
          <w:b w:val="false"/>
          <w:i w:val="false"/>
          <w:color w:val="000000"/>
          <w:sz w:val="28"/>
        </w:rPr>
        <w:t>
      19. Субъектами образовательного процесса являются обучающиеся, педагоги, законные представители обучающихся.</w:t>
      </w:r>
    </w:p>
    <w:bookmarkEnd w:id="326"/>
    <w:bookmarkStart w:name="z371" w:id="327"/>
    <w:p>
      <w:pPr>
        <w:spacing w:after="0"/>
        <w:ind w:left="0"/>
        <w:jc w:val="both"/>
      </w:pPr>
      <w:r>
        <w:rPr>
          <w:rFonts w:ascii="Times New Roman"/>
          <w:b w:val="false"/>
          <w:i w:val="false"/>
          <w:color w:val="000000"/>
          <w:sz w:val="28"/>
        </w:rPr>
        <w:t>
      20. Документы об образовании государственного образца выдают обучающимся, прошедшим итоговую аттестацию, организации образования, имеющие лицензию на занятие образовательной деятельностью по типовым учебным программам основного среднего, общего среднего образования.</w:t>
      </w:r>
    </w:p>
    <w:bookmarkEnd w:id="327"/>
    <w:bookmarkStart w:name="z372" w:id="328"/>
    <w:p>
      <w:pPr>
        <w:spacing w:after="0"/>
        <w:ind w:left="0"/>
        <w:jc w:val="both"/>
      </w:pPr>
      <w:r>
        <w:rPr>
          <w:rFonts w:ascii="Times New Roman"/>
          <w:b w:val="false"/>
          <w:i w:val="false"/>
          <w:color w:val="000000"/>
          <w:sz w:val="28"/>
        </w:rPr>
        <w:t xml:space="preserve">
      21. К педагогам в организациях образования, реализующих общеобразовательные учебные программы среднего образования относятся лица, имеющее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пункту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статусе педагога".</w:t>
      </w:r>
    </w:p>
    <w:bookmarkEnd w:id="328"/>
    <w:bookmarkStart w:name="z373" w:id="329"/>
    <w:p>
      <w:pPr>
        <w:spacing w:after="0"/>
        <w:ind w:left="0"/>
        <w:jc w:val="both"/>
      </w:pPr>
      <w:r>
        <w:rPr>
          <w:rFonts w:ascii="Times New Roman"/>
          <w:b w:val="false"/>
          <w:i w:val="false"/>
          <w:color w:val="000000"/>
          <w:sz w:val="28"/>
        </w:rPr>
        <w:t>
      22. Продолжительность рабочего времени работников организаций образования устанавливается в соответствии с трудовым законодательством Республики Казахстан.</w:t>
      </w:r>
    </w:p>
    <w:bookmarkEnd w:id="329"/>
    <w:bookmarkStart w:name="z374" w:id="330"/>
    <w:p>
      <w:pPr>
        <w:spacing w:after="0"/>
        <w:ind w:left="0"/>
        <w:jc w:val="both"/>
      </w:pPr>
      <w:r>
        <w:rPr>
          <w:rFonts w:ascii="Times New Roman"/>
          <w:b w:val="false"/>
          <w:i w:val="false"/>
          <w:color w:val="000000"/>
          <w:sz w:val="28"/>
        </w:rPr>
        <w:t xml:space="preserve">
      23. Педагоги организаций образования проходят ежегодно медицинское обследование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330"/>
    <w:bookmarkStart w:name="z375" w:id="331"/>
    <w:p>
      <w:pPr>
        <w:spacing w:after="0"/>
        <w:ind w:left="0"/>
        <w:jc w:val="both"/>
      </w:pPr>
      <w:r>
        <w:rPr>
          <w:rFonts w:ascii="Times New Roman"/>
          <w:b w:val="false"/>
          <w:i w:val="false"/>
          <w:color w:val="000000"/>
          <w:sz w:val="28"/>
        </w:rPr>
        <w:t xml:space="preserve">
      24. Организации образования осуществляют образовательный процесс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331"/>
    <w:bookmarkStart w:name="z376" w:id="332"/>
    <w:p>
      <w:pPr>
        <w:spacing w:after="0"/>
        <w:ind w:left="0"/>
        <w:jc w:val="both"/>
      </w:pPr>
      <w:r>
        <w:rPr>
          <w:rFonts w:ascii="Times New Roman"/>
          <w:b w:val="false"/>
          <w:i w:val="false"/>
          <w:color w:val="000000"/>
          <w:sz w:val="28"/>
        </w:rPr>
        <w:t>
      Организации образования независимо от вида и форм собственности самостоятельно выбирают типовые учебные планы, в том числе с сокращенной учебной нагрузкой, по которым осуществляют процесс обучения.</w:t>
      </w:r>
    </w:p>
    <w:bookmarkEnd w:id="332"/>
    <w:bookmarkStart w:name="z377" w:id="333"/>
    <w:p>
      <w:pPr>
        <w:spacing w:after="0"/>
        <w:ind w:left="0"/>
        <w:jc w:val="both"/>
      </w:pPr>
      <w:r>
        <w:rPr>
          <w:rFonts w:ascii="Times New Roman"/>
          <w:b w:val="false"/>
          <w:i w:val="false"/>
          <w:color w:val="000000"/>
          <w:sz w:val="28"/>
        </w:rPr>
        <w:t>
      25.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коммуникативных навыков, творческой самореализации, культуры поведения для последующего освоения образовательных программ основной школы.</w:t>
      </w:r>
    </w:p>
    <w:bookmarkEnd w:id="333"/>
    <w:bookmarkStart w:name="z378" w:id="334"/>
    <w:p>
      <w:pPr>
        <w:spacing w:after="0"/>
        <w:ind w:left="0"/>
        <w:jc w:val="both"/>
      </w:pPr>
      <w:r>
        <w:rPr>
          <w:rFonts w:ascii="Times New Roman"/>
          <w:b w:val="false"/>
          <w:i w:val="false"/>
          <w:color w:val="000000"/>
          <w:sz w:val="28"/>
        </w:rPr>
        <w:t>
      26. Типовые учебные программы основного среднего образования направлены на освоение обучающимися базовых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bookmarkEnd w:id="334"/>
    <w:bookmarkStart w:name="z379" w:id="335"/>
    <w:p>
      <w:pPr>
        <w:spacing w:after="0"/>
        <w:ind w:left="0"/>
        <w:jc w:val="both"/>
      </w:pPr>
      <w:r>
        <w:rPr>
          <w:rFonts w:ascii="Times New Roman"/>
          <w:b w:val="false"/>
          <w:i w:val="false"/>
          <w:color w:val="000000"/>
          <w:sz w:val="28"/>
        </w:rPr>
        <w:t>
      Типовая учебная программа включает предпрофильную подготовку обучающихся.</w:t>
      </w:r>
    </w:p>
    <w:bookmarkEnd w:id="335"/>
    <w:bookmarkStart w:name="z380" w:id="336"/>
    <w:p>
      <w:pPr>
        <w:spacing w:after="0"/>
        <w:ind w:left="0"/>
        <w:jc w:val="both"/>
      </w:pPr>
      <w:r>
        <w:rPr>
          <w:rFonts w:ascii="Times New Roman"/>
          <w:b w:val="false"/>
          <w:i w:val="false"/>
          <w:color w:val="000000"/>
          <w:sz w:val="28"/>
        </w:rPr>
        <w:t>
      27. Типовые учебные программы общего среднего образования разработаны на основе дифференциации, интеграции и профессиональной ориентации содержания образования с введением профильного обучения.</w:t>
      </w:r>
    </w:p>
    <w:bookmarkEnd w:id="336"/>
    <w:bookmarkStart w:name="z381" w:id="337"/>
    <w:p>
      <w:pPr>
        <w:spacing w:after="0"/>
        <w:ind w:left="0"/>
        <w:jc w:val="both"/>
      </w:pPr>
      <w:r>
        <w:rPr>
          <w:rFonts w:ascii="Times New Roman"/>
          <w:b w:val="false"/>
          <w:i w:val="false"/>
          <w:color w:val="000000"/>
          <w:sz w:val="28"/>
        </w:rPr>
        <w:t>
      28. Учебный и воспитательный процесс в организациях образования осуществляется в соответствии с типовыми учебными программами и рабочими учебными планами.</w:t>
      </w:r>
    </w:p>
    <w:bookmarkEnd w:id="337"/>
    <w:bookmarkStart w:name="z382" w:id="338"/>
    <w:p>
      <w:pPr>
        <w:spacing w:after="0"/>
        <w:ind w:left="0"/>
        <w:jc w:val="both"/>
      </w:pPr>
      <w:r>
        <w:rPr>
          <w:rFonts w:ascii="Times New Roman"/>
          <w:b w:val="false"/>
          <w:i w:val="false"/>
          <w:color w:val="000000"/>
          <w:sz w:val="28"/>
        </w:rPr>
        <w:t>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школы осуществляют самостоятельно.</w:t>
      </w:r>
    </w:p>
    <w:bookmarkEnd w:id="338"/>
    <w:bookmarkStart w:name="z383" w:id="339"/>
    <w:p>
      <w:pPr>
        <w:spacing w:after="0"/>
        <w:ind w:left="0"/>
        <w:jc w:val="both"/>
      </w:pPr>
      <w:r>
        <w:rPr>
          <w:rFonts w:ascii="Times New Roman"/>
          <w:b w:val="false"/>
          <w:i w:val="false"/>
          <w:color w:val="000000"/>
          <w:sz w:val="28"/>
        </w:rPr>
        <w:t>
      Организации среднего образования обеспечивают соответствие рабочих учебных планов типовым учебным планам и государственным общеобязательным стандартам образования Республики Казахстан.</w:t>
      </w:r>
    </w:p>
    <w:bookmarkEnd w:id="339"/>
    <w:bookmarkStart w:name="z384" w:id="340"/>
    <w:p>
      <w:pPr>
        <w:spacing w:after="0"/>
        <w:ind w:left="0"/>
        <w:jc w:val="both"/>
      </w:pPr>
      <w:r>
        <w:rPr>
          <w:rFonts w:ascii="Times New Roman"/>
          <w:b w:val="false"/>
          <w:i w:val="false"/>
          <w:color w:val="000000"/>
          <w:sz w:val="28"/>
        </w:rPr>
        <w:t>
      29. В организациях образования реализуются типовые учебные программы дополнительного образования.</w:t>
      </w:r>
    </w:p>
    <w:bookmarkEnd w:id="340"/>
    <w:bookmarkStart w:name="z385" w:id="341"/>
    <w:p>
      <w:pPr>
        <w:spacing w:after="0"/>
        <w:ind w:left="0"/>
        <w:jc w:val="both"/>
      </w:pPr>
      <w:r>
        <w:rPr>
          <w:rFonts w:ascii="Times New Roman"/>
          <w:b w:val="false"/>
          <w:i w:val="false"/>
          <w:color w:val="000000"/>
          <w:sz w:val="28"/>
        </w:rPr>
        <w:t>
      30. Процесс обучения в организациях образования строится на основе типового учебного плана, регламентируется годовым календарным учебным графиком работы и расписанием занятий.</w:t>
      </w:r>
    </w:p>
    <w:bookmarkEnd w:id="341"/>
    <w:bookmarkStart w:name="z386" w:id="342"/>
    <w:p>
      <w:pPr>
        <w:spacing w:after="0"/>
        <w:ind w:left="0"/>
        <w:jc w:val="both"/>
      </w:pPr>
      <w:r>
        <w:rPr>
          <w:rFonts w:ascii="Times New Roman"/>
          <w:b w:val="false"/>
          <w:i w:val="false"/>
          <w:color w:val="000000"/>
          <w:sz w:val="28"/>
        </w:rPr>
        <w:t>
      31. Все организации образования, независимо от форм собственности, обеспечивают знание обучающимися казахского языка как государственного, а также изучение русского и одного из иностранных языков в соответствии с государственным общеобязательным стандартом образования Республики Казахстан соответствующего уровня образования.</w:t>
      </w:r>
    </w:p>
    <w:bookmarkEnd w:id="342"/>
    <w:bookmarkStart w:name="z387" w:id="343"/>
    <w:p>
      <w:pPr>
        <w:spacing w:after="0"/>
        <w:ind w:left="0"/>
        <w:jc w:val="both"/>
      </w:pPr>
      <w:r>
        <w:rPr>
          <w:rFonts w:ascii="Times New Roman"/>
          <w:b w:val="false"/>
          <w:i w:val="false"/>
          <w:color w:val="000000"/>
          <w:sz w:val="28"/>
        </w:rPr>
        <w:t>
      32. Организации образования проводят часы инвариантного и вариативного компонентов типового учебного плана вне школы (учреждениях культуры, спортивных сооружениях, военных объектах, исследовательских лабораториях, промышленных предприятиях, на природе).</w:t>
      </w:r>
    </w:p>
    <w:bookmarkEnd w:id="343"/>
    <w:bookmarkStart w:name="z388" w:id="344"/>
    <w:p>
      <w:pPr>
        <w:spacing w:after="0"/>
        <w:ind w:left="0"/>
        <w:jc w:val="both"/>
      </w:pPr>
      <w:r>
        <w:rPr>
          <w:rFonts w:ascii="Times New Roman"/>
          <w:b w:val="false"/>
          <w:i w:val="false"/>
          <w:color w:val="000000"/>
          <w:sz w:val="28"/>
        </w:rPr>
        <w:t>
      33.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Республики Казахстан, санитарных правил, типовых учебных планов и рекомендаций органов здравоохранения и образования в области образования.</w:t>
      </w:r>
    </w:p>
    <w:bookmarkEnd w:id="344"/>
    <w:bookmarkStart w:name="z389" w:id="345"/>
    <w:p>
      <w:pPr>
        <w:spacing w:after="0"/>
        <w:ind w:left="0"/>
        <w:jc w:val="both"/>
      </w:pPr>
      <w:r>
        <w:rPr>
          <w:rFonts w:ascii="Times New Roman"/>
          <w:b w:val="false"/>
          <w:i w:val="false"/>
          <w:color w:val="000000"/>
          <w:sz w:val="28"/>
        </w:rPr>
        <w:t xml:space="preserve">
      34. В организациях образования организуется медицинское обеспечение детей и подростков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Приказ № ҚР ДСМ-76).</w:t>
      </w:r>
    </w:p>
    <w:bookmarkEnd w:id="345"/>
    <w:bookmarkStart w:name="z390" w:id="346"/>
    <w:p>
      <w:pPr>
        <w:spacing w:after="0"/>
        <w:ind w:left="0"/>
        <w:jc w:val="both"/>
      </w:pPr>
      <w:r>
        <w:rPr>
          <w:rFonts w:ascii="Times New Roman"/>
          <w:b w:val="false"/>
          <w:i w:val="false"/>
          <w:color w:val="000000"/>
          <w:sz w:val="28"/>
        </w:rPr>
        <w:t>
      35. Расписание занятий в организации образования утверждается ее руководителем либо лицом, его заменяющим.</w:t>
      </w:r>
    </w:p>
    <w:bookmarkEnd w:id="346"/>
    <w:bookmarkStart w:name="z391" w:id="347"/>
    <w:p>
      <w:pPr>
        <w:spacing w:after="0"/>
        <w:ind w:left="0"/>
        <w:jc w:val="both"/>
      </w:pPr>
      <w:r>
        <w:rPr>
          <w:rFonts w:ascii="Times New Roman"/>
          <w:b w:val="false"/>
          <w:i w:val="false"/>
          <w:color w:val="000000"/>
          <w:sz w:val="28"/>
        </w:rPr>
        <w:t>
      В расписании занятий указываются ежедневное количество, продолжительность и последовательность учебных занятий.</w:t>
      </w:r>
    </w:p>
    <w:bookmarkEnd w:id="347"/>
    <w:bookmarkStart w:name="z392" w:id="348"/>
    <w:p>
      <w:pPr>
        <w:spacing w:after="0"/>
        <w:ind w:left="0"/>
        <w:jc w:val="both"/>
      </w:pPr>
      <w:r>
        <w:rPr>
          <w:rFonts w:ascii="Times New Roman"/>
          <w:b w:val="false"/>
          <w:i w:val="false"/>
          <w:color w:val="000000"/>
          <w:sz w:val="28"/>
        </w:rPr>
        <w:t>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348"/>
    <w:bookmarkStart w:name="z393" w:id="349"/>
    <w:p>
      <w:pPr>
        <w:spacing w:after="0"/>
        <w:ind w:left="0"/>
        <w:jc w:val="both"/>
      </w:pPr>
      <w:r>
        <w:rPr>
          <w:rFonts w:ascii="Times New Roman"/>
          <w:b w:val="false"/>
          <w:i w:val="false"/>
          <w:color w:val="000000"/>
          <w:sz w:val="28"/>
        </w:rPr>
        <w:t>
      36. Продолжительность перемен между уроками для учащихся всех видов общеобразовательных организаций образования составляет не менее пяти минут, большой перемены (после второго или третьего уроков) – тридцать минут.</w:t>
      </w:r>
    </w:p>
    <w:bookmarkEnd w:id="349"/>
    <w:bookmarkStart w:name="z394" w:id="350"/>
    <w:p>
      <w:pPr>
        <w:spacing w:after="0"/>
        <w:ind w:left="0"/>
        <w:jc w:val="both"/>
      </w:pPr>
      <w:r>
        <w:rPr>
          <w:rFonts w:ascii="Times New Roman"/>
          <w:b w:val="false"/>
          <w:i w:val="false"/>
          <w:color w:val="000000"/>
          <w:sz w:val="28"/>
        </w:rPr>
        <w:t>
      Вместо одной большой перемены допускается после второго и четвертого уроков устраивать две перемены по пятнадцать минут каждая.</w:t>
      </w:r>
    </w:p>
    <w:bookmarkEnd w:id="350"/>
    <w:bookmarkStart w:name="z395" w:id="351"/>
    <w:p>
      <w:pPr>
        <w:spacing w:after="0"/>
        <w:ind w:left="0"/>
        <w:jc w:val="both"/>
      </w:pPr>
      <w:r>
        <w:rPr>
          <w:rFonts w:ascii="Times New Roman"/>
          <w:b w:val="false"/>
          <w:i w:val="false"/>
          <w:color w:val="000000"/>
          <w:sz w:val="28"/>
        </w:rPr>
        <w:t>
      37. Продолжительность урока в общеобразовательной организации не превышает сорока пяти минут. В первых классах применяется ступенчатый режим учебных занятий с постепенным наращиванием учебной нагрузки. В сентябре планируются три урока по тридцать пять минут, с октября по сорок пять минут. На уроках проводятся физкультминутки и гимнастики для глаз.</w:t>
      </w:r>
    </w:p>
    <w:bookmarkEnd w:id="351"/>
    <w:bookmarkStart w:name="z396" w:id="352"/>
    <w:p>
      <w:pPr>
        <w:spacing w:after="0"/>
        <w:ind w:left="0"/>
        <w:jc w:val="both"/>
      </w:pPr>
      <w:r>
        <w:rPr>
          <w:rFonts w:ascii="Times New Roman"/>
          <w:b w:val="false"/>
          <w:i w:val="false"/>
          <w:color w:val="000000"/>
          <w:sz w:val="28"/>
        </w:rPr>
        <w:t>
      Для учащихся первых классов в течение года предусматривается дополнительная неделя каникул. Проведение сдвоенных уроков в начальной школе не допускается.</w:t>
      </w:r>
    </w:p>
    <w:bookmarkEnd w:id="352"/>
    <w:bookmarkStart w:name="z397" w:id="353"/>
    <w:p>
      <w:pPr>
        <w:spacing w:after="0"/>
        <w:ind w:left="0"/>
        <w:jc w:val="both"/>
      </w:pPr>
      <w:r>
        <w:rPr>
          <w:rFonts w:ascii="Times New Roman"/>
          <w:b w:val="false"/>
          <w:i w:val="false"/>
          <w:color w:val="000000"/>
          <w:sz w:val="28"/>
        </w:rPr>
        <w:t xml:space="preserve">
      38. В целях контроля за освоением обучающимися типовых учебных программ начального,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5191) (далее – Приказ № 125).</w:t>
      </w:r>
    </w:p>
    <w:bookmarkEnd w:id="353"/>
    <w:bookmarkStart w:name="z398" w:id="354"/>
    <w:p>
      <w:pPr>
        <w:spacing w:after="0"/>
        <w:ind w:left="0"/>
        <w:jc w:val="both"/>
      </w:pPr>
      <w:r>
        <w:rPr>
          <w:rFonts w:ascii="Times New Roman"/>
          <w:b w:val="false"/>
          <w:i w:val="false"/>
          <w:color w:val="000000"/>
          <w:sz w:val="28"/>
        </w:rPr>
        <w:t>
      39. Организации образования самостоятельны в определении максимальной учебной нагрузки в день, выборе форм, средств и методов обучения, определяемых их уставами.</w:t>
      </w:r>
    </w:p>
    <w:bookmarkEnd w:id="354"/>
    <w:bookmarkStart w:name="z399" w:id="355"/>
    <w:p>
      <w:pPr>
        <w:spacing w:after="0"/>
        <w:ind w:left="0"/>
        <w:jc w:val="both"/>
      </w:pPr>
      <w:r>
        <w:rPr>
          <w:rFonts w:ascii="Times New Roman"/>
          <w:b w:val="false"/>
          <w:i w:val="false"/>
          <w:color w:val="000000"/>
          <w:sz w:val="28"/>
        </w:rPr>
        <w:t>
      40. Все организации образования, вне зависимости от форм собственности, обеспечивают формирование у обучающихся патриотического воспитания, толерантного отношения к окружающим, антикоррупционной культуры,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 путем обеспечения функционирования объектов питания на основании санитарно-эпидемиологического заключения уполномоченного органа в сфере здравоохранения или договора на обеспечение обучающихся питанием.</w:t>
      </w:r>
    </w:p>
    <w:bookmarkEnd w:id="355"/>
    <w:bookmarkStart w:name="z400" w:id="356"/>
    <w:p>
      <w:pPr>
        <w:spacing w:after="0"/>
        <w:ind w:left="0"/>
        <w:jc w:val="both"/>
      </w:pPr>
      <w:r>
        <w:rPr>
          <w:rFonts w:ascii="Times New Roman"/>
          <w:b w:val="false"/>
          <w:i w:val="false"/>
          <w:color w:val="000000"/>
          <w:sz w:val="28"/>
        </w:rPr>
        <w:t xml:space="preserve">
      41. Для создания надлежащих условий в организациях образования, реализующих общеобразовательные учебные программы среднего образования необходимо наличие материальных активов (учебных кабинетов, оборудования и мебели в соответствии с нормами оснащения, оборудованных шкафов для индивидуального использования для уровня начального образования; оснащенность компьютерными классами, компьютерами, подключенными к сети интернет, учебных лабораторий, спортивных залов, медицинских пунктов, столовой или буфета) зданий (учебных корпусов): собственные либо принадлежащие на праве хозяйственного ведения, или оперативного управления, или доверительного управления, или аренда материальных активов с учебными помещениями, имеющими площадь, соответствующую санитарным правилам утвержденным </w:t>
      </w:r>
      <w:r>
        <w:rPr>
          <w:rFonts w:ascii="Times New Roman"/>
          <w:b w:val="false"/>
          <w:i w:val="false"/>
          <w:color w:val="000000"/>
          <w:sz w:val="28"/>
        </w:rPr>
        <w:t>Приказом № ҚР ДСМ-76</w:t>
      </w:r>
      <w:r>
        <w:rPr>
          <w:rFonts w:ascii="Times New Roman"/>
          <w:b w:val="false"/>
          <w:i w:val="false"/>
          <w:color w:val="000000"/>
          <w:sz w:val="28"/>
        </w:rPr>
        <w:t>, а также наличие видеонаблюдения в помещениях и (или) на прилегающих территориях организации среднего образования.</w:t>
      </w:r>
    </w:p>
    <w:bookmarkEnd w:id="356"/>
    <w:bookmarkStart w:name="z401" w:id="357"/>
    <w:p>
      <w:pPr>
        <w:spacing w:after="0"/>
        <w:ind w:left="0"/>
        <w:jc w:val="both"/>
      </w:pPr>
      <w:r>
        <w:rPr>
          <w:rFonts w:ascii="Times New Roman"/>
          <w:b w:val="false"/>
          <w:i w:val="false"/>
          <w:color w:val="000000"/>
          <w:sz w:val="28"/>
        </w:rPr>
        <w:t>
      42. Организации образования, реализующие общеобразовательные учебные программы среднего образования, обеспечивают автоматизированный обмен информацией и актуализацию данных с информационной системой уполномоченного органа в области образования, и актуализации данных в национальной образовательной базе данных.</w:t>
      </w:r>
    </w:p>
    <w:bookmarkEnd w:id="357"/>
    <w:bookmarkStart w:name="z402" w:id="358"/>
    <w:p>
      <w:pPr>
        <w:spacing w:after="0"/>
        <w:ind w:left="0"/>
        <w:jc w:val="both"/>
      </w:pPr>
      <w:r>
        <w:rPr>
          <w:rFonts w:ascii="Times New Roman"/>
          <w:b w:val="false"/>
          <w:i w:val="false"/>
          <w:color w:val="000000"/>
          <w:sz w:val="28"/>
        </w:rPr>
        <w:t xml:space="preserve">
      43. Руководитель организации образования назначается на должность и освобождается от должности в соответствии </w:t>
      </w:r>
      <w:r>
        <w:rPr>
          <w:rFonts w:ascii="Times New Roman"/>
          <w:b w:val="false"/>
          <w:i w:val="false"/>
          <w:color w:val="000000"/>
          <w:sz w:val="28"/>
        </w:rPr>
        <w:t>пунктом 3</w:t>
      </w:r>
      <w:r>
        <w:rPr>
          <w:rFonts w:ascii="Times New Roman"/>
          <w:b w:val="false"/>
          <w:i w:val="false"/>
          <w:color w:val="000000"/>
          <w:sz w:val="28"/>
        </w:rPr>
        <w:t xml:space="preserve"> статьи 44 Закона "Об образовании".</w:t>
      </w:r>
    </w:p>
    <w:bookmarkEnd w:id="358"/>
    <w:bookmarkStart w:name="z403" w:id="359"/>
    <w:p>
      <w:pPr>
        <w:spacing w:after="0"/>
        <w:ind w:left="0"/>
        <w:jc w:val="both"/>
      </w:pPr>
      <w:r>
        <w:rPr>
          <w:rFonts w:ascii="Times New Roman"/>
          <w:b w:val="false"/>
          <w:i w:val="false"/>
          <w:color w:val="000000"/>
          <w:sz w:val="28"/>
        </w:rPr>
        <w:t>
      44.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методический советы и совет по педагогической этике.</w:t>
      </w:r>
    </w:p>
    <w:bookmarkEnd w:id="359"/>
    <w:bookmarkStart w:name="z404" w:id="360"/>
    <w:p>
      <w:pPr>
        <w:spacing w:after="0"/>
        <w:ind w:left="0"/>
        <w:jc w:val="both"/>
      </w:pPr>
      <w:r>
        <w:rPr>
          <w:rFonts w:ascii="Times New Roman"/>
          <w:b w:val="false"/>
          <w:i w:val="false"/>
          <w:color w:val="000000"/>
          <w:sz w:val="28"/>
        </w:rPr>
        <w:t xml:space="preserve">
      45. Финансирование деятельности организаций образования осуществляется в порядке, установленном в </w:t>
      </w:r>
      <w:r>
        <w:rPr>
          <w:rFonts w:ascii="Times New Roman"/>
          <w:b w:val="false"/>
          <w:i w:val="false"/>
          <w:color w:val="000000"/>
          <w:sz w:val="28"/>
        </w:rPr>
        <w:t>Бюджетном</w:t>
      </w:r>
      <w:r>
        <w:rPr>
          <w:rFonts w:ascii="Times New Roman"/>
          <w:b w:val="false"/>
          <w:i w:val="false"/>
          <w:color w:val="000000"/>
          <w:sz w:val="28"/>
        </w:rPr>
        <w:t xml:space="preserve"> кодексе Республики Казахстан.</w:t>
      </w:r>
    </w:p>
    <w:bookmarkEnd w:id="360"/>
    <w:bookmarkStart w:name="z405" w:id="361"/>
    <w:p>
      <w:pPr>
        <w:spacing w:after="0"/>
        <w:ind w:left="0"/>
        <w:jc w:val="both"/>
      </w:pPr>
      <w:r>
        <w:rPr>
          <w:rFonts w:ascii="Times New Roman"/>
          <w:b w:val="false"/>
          <w:i w:val="false"/>
          <w:color w:val="000000"/>
          <w:sz w:val="28"/>
        </w:rPr>
        <w:t>
      46. Платные образовательные услуги в государственных школах оказываются взамен и в рамках основной образовательной деятельности, финансируемой из бюджета.</w:t>
      </w:r>
    </w:p>
    <w:bookmarkEnd w:id="361"/>
    <w:bookmarkStart w:name="z406" w:id="362"/>
    <w:p>
      <w:pPr>
        <w:spacing w:after="0"/>
        <w:ind w:left="0"/>
        <w:jc w:val="left"/>
      </w:pPr>
      <w:r>
        <w:rPr>
          <w:rFonts w:ascii="Times New Roman"/>
          <w:b/>
          <w:i w:val="false"/>
          <w:color w:val="000000"/>
        </w:rPr>
        <w:t xml:space="preserve"> Глава 3. Типовые правила деятельности организаций среднего образования по профилю обучения</w:t>
      </w:r>
    </w:p>
    <w:bookmarkEnd w:id="362"/>
    <w:bookmarkStart w:name="z407" w:id="363"/>
    <w:p>
      <w:pPr>
        <w:spacing w:after="0"/>
        <w:ind w:left="0"/>
        <w:jc w:val="both"/>
      </w:pPr>
      <w:r>
        <w:rPr>
          <w:rFonts w:ascii="Times New Roman"/>
          <w:b w:val="false"/>
          <w:i w:val="false"/>
          <w:color w:val="000000"/>
          <w:sz w:val="28"/>
        </w:rPr>
        <w:t>
      47. Основными видами организаций среднего образования по профилю обучения являются:</w:t>
      </w:r>
    </w:p>
    <w:bookmarkEnd w:id="363"/>
    <w:bookmarkStart w:name="z408" w:id="364"/>
    <w:p>
      <w:pPr>
        <w:spacing w:after="0"/>
        <w:ind w:left="0"/>
        <w:jc w:val="both"/>
      </w:pPr>
      <w:r>
        <w:rPr>
          <w:rFonts w:ascii="Times New Roman"/>
          <w:b w:val="false"/>
          <w:i w:val="false"/>
          <w:color w:val="000000"/>
          <w:sz w:val="28"/>
        </w:rPr>
        <w:t>
      1) гимназия;</w:t>
      </w:r>
    </w:p>
    <w:bookmarkEnd w:id="364"/>
    <w:bookmarkStart w:name="z409" w:id="365"/>
    <w:p>
      <w:pPr>
        <w:spacing w:after="0"/>
        <w:ind w:left="0"/>
        <w:jc w:val="both"/>
      </w:pPr>
      <w:r>
        <w:rPr>
          <w:rFonts w:ascii="Times New Roman"/>
          <w:b w:val="false"/>
          <w:i w:val="false"/>
          <w:color w:val="000000"/>
          <w:sz w:val="28"/>
        </w:rPr>
        <w:t>
      2) лицей;</w:t>
      </w:r>
    </w:p>
    <w:bookmarkEnd w:id="365"/>
    <w:bookmarkStart w:name="z410" w:id="366"/>
    <w:p>
      <w:pPr>
        <w:spacing w:after="0"/>
        <w:ind w:left="0"/>
        <w:jc w:val="both"/>
      </w:pPr>
      <w:r>
        <w:rPr>
          <w:rFonts w:ascii="Times New Roman"/>
          <w:b w:val="false"/>
          <w:i w:val="false"/>
          <w:color w:val="000000"/>
          <w:sz w:val="28"/>
        </w:rPr>
        <w:t>
      3) профильная школа.</w:t>
      </w:r>
    </w:p>
    <w:bookmarkEnd w:id="366"/>
    <w:bookmarkStart w:name="z411" w:id="367"/>
    <w:p>
      <w:pPr>
        <w:spacing w:after="0"/>
        <w:ind w:left="0"/>
        <w:jc w:val="both"/>
      </w:pPr>
      <w:r>
        <w:rPr>
          <w:rFonts w:ascii="Times New Roman"/>
          <w:b w:val="false"/>
          <w:i w:val="false"/>
          <w:color w:val="000000"/>
          <w:sz w:val="28"/>
        </w:rPr>
        <w:t>
      48. Основные цели и задачи гимназии:</w:t>
      </w:r>
    </w:p>
    <w:bookmarkEnd w:id="367"/>
    <w:bookmarkStart w:name="z412" w:id="368"/>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368"/>
    <w:bookmarkStart w:name="z413" w:id="369"/>
    <w:p>
      <w:pPr>
        <w:spacing w:after="0"/>
        <w:ind w:left="0"/>
        <w:jc w:val="both"/>
      </w:pPr>
      <w:r>
        <w:rPr>
          <w:rFonts w:ascii="Times New Roman"/>
          <w:b w:val="false"/>
          <w:i w:val="false"/>
          <w:color w:val="000000"/>
          <w:sz w:val="28"/>
        </w:rPr>
        <w:t>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bookmarkEnd w:id="369"/>
    <w:bookmarkStart w:name="z414" w:id="370"/>
    <w:p>
      <w:pPr>
        <w:spacing w:after="0"/>
        <w:ind w:left="0"/>
        <w:jc w:val="both"/>
      </w:pPr>
      <w:r>
        <w:rPr>
          <w:rFonts w:ascii="Times New Roman"/>
          <w:b w:val="false"/>
          <w:i w:val="false"/>
          <w:color w:val="000000"/>
          <w:sz w:val="28"/>
        </w:rPr>
        <w:t>
      49. Гимназия организуется на базе 1-11 (12) классов средней общеобразовательной школы по следующей структуре:</w:t>
      </w:r>
    </w:p>
    <w:bookmarkEnd w:id="370"/>
    <w:bookmarkStart w:name="z415" w:id="371"/>
    <w:p>
      <w:pPr>
        <w:spacing w:after="0"/>
        <w:ind w:left="0"/>
        <w:jc w:val="both"/>
      </w:pPr>
      <w:r>
        <w:rPr>
          <w:rFonts w:ascii="Times New Roman"/>
          <w:b w:val="false"/>
          <w:i w:val="false"/>
          <w:color w:val="000000"/>
          <w:sz w:val="28"/>
        </w:rPr>
        <w:t>
      1) уровень начального образования, 1-4 классы начальной школы обеспечивает овладение основными умениями и навыками учебной деятельности, элементами теоретического мышления, умениями самоконтроля самокоррекции, а также направлена на выявление степени индивидуальных способностей ребенка;</w:t>
      </w:r>
    </w:p>
    <w:bookmarkEnd w:id="371"/>
    <w:bookmarkStart w:name="z416" w:id="372"/>
    <w:p>
      <w:pPr>
        <w:spacing w:after="0"/>
        <w:ind w:left="0"/>
        <w:jc w:val="both"/>
      </w:pPr>
      <w:r>
        <w:rPr>
          <w:rFonts w:ascii="Times New Roman"/>
          <w:b w:val="false"/>
          <w:i w:val="false"/>
          <w:color w:val="000000"/>
          <w:sz w:val="28"/>
        </w:rPr>
        <w:t>
      2) уровень основного среднего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 На этой ступени гимназия обеспечивает завершение базовой подготовки учащегося на основе внутренней и внешней дифференциации;</w:t>
      </w:r>
    </w:p>
    <w:bookmarkEnd w:id="372"/>
    <w:bookmarkStart w:name="z417" w:id="373"/>
    <w:p>
      <w:pPr>
        <w:spacing w:after="0"/>
        <w:ind w:left="0"/>
        <w:jc w:val="both"/>
      </w:pPr>
      <w:r>
        <w:rPr>
          <w:rFonts w:ascii="Times New Roman"/>
          <w:b w:val="false"/>
          <w:i w:val="false"/>
          <w:color w:val="000000"/>
          <w:sz w:val="28"/>
        </w:rPr>
        <w:t>
      3) уровень общего среднего образования (10-11 (12) классы) обеспечивает завершение общеобразовательной подготовки учащегося на основе освоения профильных программ обучения.</w:t>
      </w:r>
    </w:p>
    <w:bookmarkEnd w:id="373"/>
    <w:bookmarkStart w:name="z418" w:id="374"/>
    <w:p>
      <w:pPr>
        <w:spacing w:after="0"/>
        <w:ind w:left="0"/>
        <w:jc w:val="both"/>
      </w:pPr>
      <w:r>
        <w:rPr>
          <w:rFonts w:ascii="Times New Roman"/>
          <w:b w:val="false"/>
          <w:i w:val="false"/>
          <w:color w:val="000000"/>
          <w:sz w:val="28"/>
        </w:rPr>
        <w:t>
      Организации основного среднего и общего среднего уровней образования гимназии функционируют как самостоятельные учреждения образования.</w:t>
      </w:r>
    </w:p>
    <w:bookmarkEnd w:id="374"/>
    <w:bookmarkStart w:name="z419" w:id="375"/>
    <w:p>
      <w:pPr>
        <w:spacing w:after="0"/>
        <w:ind w:left="0"/>
        <w:jc w:val="both"/>
      </w:pPr>
      <w:r>
        <w:rPr>
          <w:rFonts w:ascii="Times New Roman"/>
          <w:b w:val="false"/>
          <w:i w:val="false"/>
          <w:color w:val="000000"/>
          <w:sz w:val="28"/>
        </w:rPr>
        <w:t>
      50. Гимназии (гуманитарного, лингвистического, эстетического профиля, многопрофильные) создаются самостоятельно, в составе общеобразовательной школы или при вузах соответствующего профиля при наличии высококвалифицированных педагогов, необходимых научно-методических, учебных, материальных условий.</w:t>
      </w:r>
    </w:p>
    <w:bookmarkEnd w:id="375"/>
    <w:bookmarkStart w:name="z420" w:id="376"/>
    <w:p>
      <w:pPr>
        <w:spacing w:after="0"/>
        <w:ind w:left="0"/>
        <w:jc w:val="both"/>
      </w:pPr>
      <w:r>
        <w:rPr>
          <w:rFonts w:ascii="Times New Roman"/>
          <w:b w:val="false"/>
          <w:i w:val="false"/>
          <w:color w:val="000000"/>
          <w:sz w:val="28"/>
        </w:rPr>
        <w:t>
      51. Устав гимназии принимается советом (педсоветом) гимназии и утверждается органами управления образованием местной исполнительной власти.</w:t>
      </w:r>
    </w:p>
    <w:bookmarkEnd w:id="376"/>
    <w:bookmarkStart w:name="z421" w:id="377"/>
    <w:p>
      <w:pPr>
        <w:spacing w:after="0"/>
        <w:ind w:left="0"/>
        <w:jc w:val="both"/>
      </w:pPr>
      <w:r>
        <w:rPr>
          <w:rFonts w:ascii="Times New Roman"/>
          <w:b w:val="false"/>
          <w:i w:val="false"/>
          <w:color w:val="000000"/>
          <w:sz w:val="28"/>
        </w:rPr>
        <w:t>
      52. На базе гимназии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377"/>
    <w:bookmarkStart w:name="z422" w:id="378"/>
    <w:p>
      <w:pPr>
        <w:spacing w:after="0"/>
        <w:ind w:left="0"/>
        <w:jc w:val="both"/>
      </w:pPr>
      <w:r>
        <w:rPr>
          <w:rFonts w:ascii="Times New Roman"/>
          <w:b w:val="false"/>
          <w:i w:val="false"/>
          <w:color w:val="000000"/>
          <w:sz w:val="28"/>
        </w:rPr>
        <w:t>
      53. Основные цели и задачи лицея:</w:t>
      </w:r>
    </w:p>
    <w:bookmarkEnd w:id="378"/>
    <w:bookmarkStart w:name="z423" w:id="379"/>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379"/>
    <w:bookmarkStart w:name="z424" w:id="380"/>
    <w:p>
      <w:pPr>
        <w:spacing w:after="0"/>
        <w:ind w:left="0"/>
        <w:jc w:val="both"/>
      </w:pPr>
      <w:r>
        <w:rPr>
          <w:rFonts w:ascii="Times New Roman"/>
          <w:b w:val="false"/>
          <w:i w:val="false"/>
          <w:color w:val="000000"/>
          <w:sz w:val="28"/>
        </w:rPr>
        <w:t>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bookmarkEnd w:id="380"/>
    <w:bookmarkStart w:name="z425" w:id="381"/>
    <w:p>
      <w:pPr>
        <w:spacing w:after="0"/>
        <w:ind w:left="0"/>
        <w:jc w:val="both"/>
      </w:pPr>
      <w:r>
        <w:rPr>
          <w:rFonts w:ascii="Times New Roman"/>
          <w:b w:val="false"/>
          <w:i w:val="false"/>
          <w:color w:val="000000"/>
          <w:sz w:val="28"/>
        </w:rPr>
        <w:t>
      3) подготовка учащихся по дисциплинам, ориентированным на профессиональное обучение.</w:t>
      </w:r>
    </w:p>
    <w:bookmarkEnd w:id="381"/>
    <w:bookmarkStart w:name="z426" w:id="382"/>
    <w:p>
      <w:pPr>
        <w:spacing w:after="0"/>
        <w:ind w:left="0"/>
        <w:jc w:val="both"/>
      </w:pPr>
      <w:r>
        <w:rPr>
          <w:rFonts w:ascii="Times New Roman"/>
          <w:b w:val="false"/>
          <w:i w:val="false"/>
          <w:color w:val="000000"/>
          <w:sz w:val="28"/>
        </w:rPr>
        <w:t>
      54. Лицей организуется на базе 1-11 (12) классов средней общеобразовательной школы по следующей структуре:</w:t>
      </w:r>
    </w:p>
    <w:bookmarkEnd w:id="382"/>
    <w:bookmarkStart w:name="z427" w:id="383"/>
    <w:p>
      <w:pPr>
        <w:spacing w:after="0"/>
        <w:ind w:left="0"/>
        <w:jc w:val="both"/>
      </w:pPr>
      <w:r>
        <w:rPr>
          <w:rFonts w:ascii="Times New Roman"/>
          <w:b w:val="false"/>
          <w:i w:val="false"/>
          <w:color w:val="000000"/>
          <w:sz w:val="28"/>
        </w:rPr>
        <w:t>
      1) уровень начального образования (1-4 классы начальной школы) обеспечивает овладение основными умениями и навыками учебной деятельности, элементами теоретического мышления, умениями самоконтроля и самокоррекции, а также направлена на выявление степени индивидуальных способностей ребенка;</w:t>
      </w:r>
    </w:p>
    <w:bookmarkEnd w:id="383"/>
    <w:bookmarkStart w:name="z428" w:id="384"/>
    <w:p>
      <w:pPr>
        <w:spacing w:after="0"/>
        <w:ind w:left="0"/>
        <w:jc w:val="both"/>
      </w:pPr>
      <w:r>
        <w:rPr>
          <w:rFonts w:ascii="Times New Roman"/>
          <w:b w:val="false"/>
          <w:i w:val="false"/>
          <w:color w:val="000000"/>
          <w:sz w:val="28"/>
        </w:rPr>
        <w:t>
      2) уровень основного среднего уровня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w:t>
      </w:r>
    </w:p>
    <w:bookmarkEnd w:id="384"/>
    <w:bookmarkStart w:name="z429" w:id="385"/>
    <w:p>
      <w:pPr>
        <w:spacing w:after="0"/>
        <w:ind w:left="0"/>
        <w:jc w:val="both"/>
      </w:pPr>
      <w:r>
        <w:rPr>
          <w:rFonts w:ascii="Times New Roman"/>
          <w:b w:val="false"/>
          <w:i w:val="false"/>
          <w:color w:val="000000"/>
          <w:sz w:val="28"/>
        </w:rPr>
        <w:t>
      3) уровень общего среднего уровня образования (10-11 (12) классы) обеспечивает завершение общеобразовательной подготовки учащегося на основе освоения профильных программ обучения.</w:t>
      </w:r>
    </w:p>
    <w:bookmarkEnd w:id="385"/>
    <w:bookmarkStart w:name="z430" w:id="386"/>
    <w:p>
      <w:pPr>
        <w:spacing w:after="0"/>
        <w:ind w:left="0"/>
        <w:jc w:val="both"/>
      </w:pPr>
      <w:r>
        <w:rPr>
          <w:rFonts w:ascii="Times New Roman"/>
          <w:b w:val="false"/>
          <w:i w:val="false"/>
          <w:color w:val="000000"/>
          <w:sz w:val="28"/>
        </w:rPr>
        <w:t>
      55. Лицеи создаются самостоятельно, в составе общеобразовательной школы или при вузах соответствующего профиля при наличии высококвалифицированных педагогов, необходимых научно-методических, учебных, материальных условий в порядке, установленном законодательством Республики Казахстан в области образования.</w:t>
      </w:r>
    </w:p>
    <w:bookmarkEnd w:id="386"/>
    <w:bookmarkStart w:name="z431" w:id="387"/>
    <w:p>
      <w:pPr>
        <w:spacing w:after="0"/>
        <w:ind w:left="0"/>
        <w:jc w:val="both"/>
      </w:pPr>
      <w:r>
        <w:rPr>
          <w:rFonts w:ascii="Times New Roman"/>
          <w:b w:val="false"/>
          <w:i w:val="false"/>
          <w:color w:val="000000"/>
          <w:sz w:val="28"/>
        </w:rPr>
        <w:t>
      56. Устав лицея принимается советом (педсоветом) лицея и утверждается органами управления образованием местной исполнительной власти.</w:t>
      </w:r>
    </w:p>
    <w:bookmarkEnd w:id="387"/>
    <w:bookmarkStart w:name="z432" w:id="388"/>
    <w:p>
      <w:pPr>
        <w:spacing w:after="0"/>
        <w:ind w:left="0"/>
        <w:jc w:val="both"/>
      </w:pPr>
      <w:r>
        <w:rPr>
          <w:rFonts w:ascii="Times New Roman"/>
          <w:b w:val="false"/>
          <w:i w:val="false"/>
          <w:color w:val="000000"/>
          <w:sz w:val="28"/>
        </w:rPr>
        <w:t>
      57. На базе лицея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388"/>
    <w:bookmarkStart w:name="z433" w:id="389"/>
    <w:p>
      <w:pPr>
        <w:spacing w:after="0"/>
        <w:ind w:left="0"/>
        <w:jc w:val="both"/>
      </w:pPr>
      <w:r>
        <w:rPr>
          <w:rFonts w:ascii="Times New Roman"/>
          <w:b w:val="false"/>
          <w:i w:val="false"/>
          <w:color w:val="000000"/>
          <w:sz w:val="28"/>
        </w:rPr>
        <w:t>
      58. Основные цели и задачи профильной школы:</w:t>
      </w:r>
    </w:p>
    <w:bookmarkEnd w:id="389"/>
    <w:bookmarkStart w:name="z434" w:id="390"/>
    <w:p>
      <w:pPr>
        <w:spacing w:after="0"/>
        <w:ind w:left="0"/>
        <w:jc w:val="both"/>
      </w:pPr>
      <w:r>
        <w:rPr>
          <w:rFonts w:ascii="Times New Roman"/>
          <w:b w:val="false"/>
          <w:i w:val="false"/>
          <w:color w:val="000000"/>
          <w:sz w:val="28"/>
        </w:rPr>
        <w:t>
      1) предоставление учащимся возможности выбора индивидуальных образовательных программ по соответствующим направлениям;</w:t>
      </w:r>
    </w:p>
    <w:bookmarkEnd w:id="390"/>
    <w:bookmarkStart w:name="z435" w:id="391"/>
    <w:p>
      <w:pPr>
        <w:spacing w:after="0"/>
        <w:ind w:left="0"/>
        <w:jc w:val="both"/>
      </w:pPr>
      <w:r>
        <w:rPr>
          <w:rFonts w:ascii="Times New Roman"/>
          <w:b w:val="false"/>
          <w:i w:val="false"/>
          <w:color w:val="000000"/>
          <w:sz w:val="28"/>
        </w:rPr>
        <w:t>
      2) обеспечение условий для дифференциации, интеграции и профессиональной ориентации содержания общего среднего образования по естественно-математическому, общественно-гуманитарному и технологическому направлениям;</w:t>
      </w:r>
    </w:p>
    <w:bookmarkEnd w:id="391"/>
    <w:bookmarkStart w:name="z436" w:id="392"/>
    <w:p>
      <w:pPr>
        <w:spacing w:after="0"/>
        <w:ind w:left="0"/>
        <w:jc w:val="both"/>
      </w:pPr>
      <w:r>
        <w:rPr>
          <w:rFonts w:ascii="Times New Roman"/>
          <w:b w:val="false"/>
          <w:i w:val="false"/>
          <w:color w:val="000000"/>
          <w:sz w:val="28"/>
        </w:rPr>
        <w:t>
      3) определение дальнейшей траектории обучения через подготовку учащихся по дисциплинам, ориентированным на профессиональное обучение;</w:t>
      </w:r>
    </w:p>
    <w:bookmarkEnd w:id="392"/>
    <w:bookmarkStart w:name="z437" w:id="393"/>
    <w:p>
      <w:pPr>
        <w:spacing w:after="0"/>
        <w:ind w:left="0"/>
        <w:jc w:val="both"/>
      </w:pPr>
      <w:r>
        <w:rPr>
          <w:rFonts w:ascii="Times New Roman"/>
          <w:b w:val="false"/>
          <w:i w:val="false"/>
          <w:color w:val="000000"/>
          <w:sz w:val="28"/>
        </w:rPr>
        <w:t>
      4) обучение учащихся по профильным дисциплинам с превышением базового уровня учебных предметов, определенных в государственном общеобязательном стандарте образования;</w:t>
      </w:r>
    </w:p>
    <w:bookmarkEnd w:id="393"/>
    <w:bookmarkStart w:name="z438" w:id="394"/>
    <w:p>
      <w:pPr>
        <w:spacing w:after="0"/>
        <w:ind w:left="0"/>
        <w:jc w:val="both"/>
      </w:pPr>
      <w:r>
        <w:rPr>
          <w:rFonts w:ascii="Times New Roman"/>
          <w:b w:val="false"/>
          <w:i w:val="false"/>
          <w:color w:val="000000"/>
          <w:sz w:val="28"/>
        </w:rPr>
        <w:t>
      5) ориентация учащихся на получение высшего образования соответствующего профиля;</w:t>
      </w:r>
    </w:p>
    <w:bookmarkEnd w:id="394"/>
    <w:bookmarkStart w:name="z439" w:id="395"/>
    <w:p>
      <w:pPr>
        <w:spacing w:after="0"/>
        <w:ind w:left="0"/>
        <w:jc w:val="both"/>
      </w:pPr>
      <w:r>
        <w:rPr>
          <w:rFonts w:ascii="Times New Roman"/>
          <w:b w:val="false"/>
          <w:i w:val="false"/>
          <w:color w:val="000000"/>
          <w:sz w:val="28"/>
        </w:rPr>
        <w:t>
      6)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395"/>
    <w:bookmarkStart w:name="z440" w:id="396"/>
    <w:p>
      <w:pPr>
        <w:spacing w:after="0"/>
        <w:ind w:left="0"/>
        <w:jc w:val="both"/>
      </w:pPr>
      <w:r>
        <w:rPr>
          <w:rFonts w:ascii="Times New Roman"/>
          <w:b w:val="false"/>
          <w:i w:val="false"/>
          <w:color w:val="000000"/>
          <w:sz w:val="28"/>
        </w:rPr>
        <w:t>
      59. Профильная школа обеспечивает завершение общеобразовательной подготовки учащегося на основе освоения образовательных учебных программ по направлениям.</w:t>
      </w:r>
    </w:p>
    <w:bookmarkEnd w:id="396"/>
    <w:bookmarkStart w:name="z441" w:id="397"/>
    <w:p>
      <w:pPr>
        <w:spacing w:after="0"/>
        <w:ind w:left="0"/>
        <w:jc w:val="both"/>
      </w:pPr>
      <w:r>
        <w:rPr>
          <w:rFonts w:ascii="Times New Roman"/>
          <w:b w:val="false"/>
          <w:i w:val="false"/>
          <w:color w:val="000000"/>
          <w:sz w:val="28"/>
        </w:rPr>
        <w:t>
      60. Организационно-правовая форма профильной школы определяется уполномоченным органом в области образования.</w:t>
      </w:r>
    </w:p>
    <w:bookmarkEnd w:id="397"/>
    <w:bookmarkStart w:name="z442" w:id="398"/>
    <w:p>
      <w:pPr>
        <w:spacing w:after="0"/>
        <w:ind w:left="0"/>
        <w:jc w:val="both"/>
      </w:pPr>
      <w:r>
        <w:rPr>
          <w:rFonts w:ascii="Times New Roman"/>
          <w:b w:val="false"/>
          <w:i w:val="false"/>
          <w:color w:val="000000"/>
          <w:sz w:val="28"/>
        </w:rPr>
        <w:t>
      61. Создание и реорганизация профильной школы находится в компетенции местных исполнительных органов.</w:t>
      </w:r>
    </w:p>
    <w:bookmarkEnd w:id="398"/>
    <w:bookmarkStart w:name="z443" w:id="399"/>
    <w:p>
      <w:pPr>
        <w:spacing w:after="0"/>
        <w:ind w:left="0"/>
        <w:jc w:val="both"/>
      </w:pPr>
      <w:r>
        <w:rPr>
          <w:rFonts w:ascii="Times New Roman"/>
          <w:b w:val="false"/>
          <w:i w:val="false"/>
          <w:color w:val="000000"/>
          <w:sz w:val="28"/>
        </w:rPr>
        <w:t>
      62. На базе профильной школы осуществляется апробация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399"/>
    <w:bookmarkStart w:name="z444" w:id="400"/>
    <w:p>
      <w:pPr>
        <w:spacing w:after="0"/>
        <w:ind w:left="0"/>
        <w:jc w:val="both"/>
      </w:pPr>
      <w:r>
        <w:rPr>
          <w:rFonts w:ascii="Times New Roman"/>
          <w:b w:val="false"/>
          <w:i w:val="false"/>
          <w:color w:val="000000"/>
          <w:sz w:val="28"/>
        </w:rPr>
        <w:t>
      63. Профильная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bookmarkEnd w:id="400"/>
    <w:bookmarkStart w:name="z445" w:id="401"/>
    <w:p>
      <w:pPr>
        <w:spacing w:after="0"/>
        <w:ind w:left="0"/>
        <w:jc w:val="both"/>
      </w:pPr>
      <w:r>
        <w:rPr>
          <w:rFonts w:ascii="Times New Roman"/>
          <w:b w:val="false"/>
          <w:i w:val="false"/>
          <w:color w:val="000000"/>
          <w:sz w:val="28"/>
        </w:rPr>
        <w:t xml:space="preserve">
      64. Прием в гимназии и лицеи осуществляется в соответствии с Типовыми правилами приема на обучение в организации образования, реализующими общеобразовательные учебные программы начального, основного среднего и общего среднего образования, утвержденным </w:t>
      </w:r>
      <w:r>
        <w:rPr>
          <w:rFonts w:ascii="Times New Roman"/>
          <w:b w:val="false"/>
          <w:i w:val="false"/>
          <w:color w:val="000000"/>
          <w:sz w:val="28"/>
        </w:rPr>
        <w:t>приказом № 564</w:t>
      </w:r>
      <w:r>
        <w:rPr>
          <w:rFonts w:ascii="Times New Roman"/>
          <w:b w:val="false"/>
          <w:i w:val="false"/>
          <w:color w:val="000000"/>
          <w:sz w:val="28"/>
        </w:rPr>
        <w:t>.</w:t>
      </w:r>
    </w:p>
    <w:bookmarkEnd w:id="401"/>
    <w:bookmarkStart w:name="z446" w:id="402"/>
    <w:p>
      <w:pPr>
        <w:spacing w:after="0"/>
        <w:ind w:left="0"/>
        <w:jc w:val="both"/>
      </w:pPr>
      <w:r>
        <w:rPr>
          <w:rFonts w:ascii="Times New Roman"/>
          <w:b w:val="false"/>
          <w:i w:val="false"/>
          <w:color w:val="000000"/>
          <w:sz w:val="28"/>
        </w:rPr>
        <w:t>
      65. Зачисление, перевод из класса в класс, отчисление производится решением Совета (педсовета) гимназии и лицея по результатам успеваемости (рейтингового балла) в соответствии с Уставом гимназии, лицея.</w:t>
      </w:r>
    </w:p>
    <w:bookmarkEnd w:id="402"/>
    <w:bookmarkStart w:name="z447" w:id="403"/>
    <w:p>
      <w:pPr>
        <w:spacing w:after="0"/>
        <w:ind w:left="0"/>
        <w:jc w:val="both"/>
      </w:pPr>
      <w:r>
        <w:rPr>
          <w:rFonts w:ascii="Times New Roman"/>
          <w:b w:val="false"/>
          <w:i w:val="false"/>
          <w:color w:val="000000"/>
          <w:sz w:val="28"/>
        </w:rPr>
        <w:t>
      66. Отчисленные учащиеся продолжают образование в общеобразовательных классах гимназии, лицея или переводятся районным (городским) отделом образования в общеобразовательную школу по месту жительства.</w:t>
      </w:r>
    </w:p>
    <w:bookmarkEnd w:id="403"/>
    <w:bookmarkStart w:name="z448" w:id="404"/>
    <w:p>
      <w:pPr>
        <w:spacing w:after="0"/>
        <w:ind w:left="0"/>
        <w:jc w:val="both"/>
      </w:pPr>
      <w:r>
        <w:rPr>
          <w:rFonts w:ascii="Times New Roman"/>
          <w:b w:val="false"/>
          <w:i w:val="false"/>
          <w:color w:val="000000"/>
          <w:sz w:val="28"/>
        </w:rPr>
        <w:t>
      67. Организация учебного и воспитательного процесса гимназий и лицеев и профильных школ осуществляется в соответствии с учебными программами, рабочими учебными планами, разработанными на основе Государственного общеобязательного стандарта образования, и реализующими освоение общеобязательных основных и дополнительных программ.</w:t>
      </w:r>
    </w:p>
    <w:bookmarkEnd w:id="404"/>
    <w:bookmarkStart w:name="z449" w:id="405"/>
    <w:p>
      <w:pPr>
        <w:spacing w:after="0"/>
        <w:ind w:left="0"/>
        <w:jc w:val="both"/>
      </w:pPr>
      <w:r>
        <w:rPr>
          <w:rFonts w:ascii="Times New Roman"/>
          <w:b w:val="false"/>
          <w:i w:val="false"/>
          <w:color w:val="000000"/>
          <w:sz w:val="28"/>
        </w:rPr>
        <w:t>
      68. Индивидуальные учебные планы гимназий, лицеев и профильных школ утверждаются администрацией организации образования и согласовываются региональными управлениями (отделами) образования.</w:t>
      </w:r>
    </w:p>
    <w:bookmarkEnd w:id="405"/>
    <w:bookmarkStart w:name="z450" w:id="406"/>
    <w:p>
      <w:pPr>
        <w:spacing w:after="0"/>
        <w:ind w:left="0"/>
        <w:jc w:val="both"/>
      </w:pPr>
      <w:r>
        <w:rPr>
          <w:rFonts w:ascii="Times New Roman"/>
          <w:b w:val="false"/>
          <w:i w:val="false"/>
          <w:color w:val="000000"/>
          <w:sz w:val="28"/>
        </w:rPr>
        <w:t>
      69. Учебные программы вариативных и профессионально ориентированных спецкурсов гимназий согласовываются с соответствующими кафедрами вузов.</w:t>
      </w:r>
    </w:p>
    <w:bookmarkEnd w:id="406"/>
    <w:bookmarkStart w:name="z451" w:id="407"/>
    <w:p>
      <w:pPr>
        <w:spacing w:after="0"/>
        <w:ind w:left="0"/>
        <w:jc w:val="both"/>
      </w:pPr>
      <w:r>
        <w:rPr>
          <w:rFonts w:ascii="Times New Roman"/>
          <w:b w:val="false"/>
          <w:i w:val="false"/>
          <w:color w:val="000000"/>
          <w:sz w:val="28"/>
        </w:rPr>
        <w:t>
      Гимназический компонент обеспечивается:</w:t>
      </w:r>
    </w:p>
    <w:bookmarkEnd w:id="407"/>
    <w:bookmarkStart w:name="z452" w:id="408"/>
    <w:p>
      <w:pPr>
        <w:spacing w:after="0"/>
        <w:ind w:left="0"/>
        <w:jc w:val="both"/>
      </w:pPr>
      <w:r>
        <w:rPr>
          <w:rFonts w:ascii="Times New Roman"/>
          <w:b w:val="false"/>
          <w:i w:val="false"/>
          <w:color w:val="000000"/>
          <w:sz w:val="28"/>
        </w:rPr>
        <w:t>
      1) индивидуальным выбором каждой гимназией профилей обучения, индивидуальной программой развития, использованием инновационных методик и технологий обучения;</w:t>
      </w:r>
    </w:p>
    <w:bookmarkEnd w:id="408"/>
    <w:bookmarkStart w:name="z453" w:id="409"/>
    <w:p>
      <w:pPr>
        <w:spacing w:after="0"/>
        <w:ind w:left="0"/>
        <w:jc w:val="both"/>
      </w:pPr>
      <w:r>
        <w:rPr>
          <w:rFonts w:ascii="Times New Roman"/>
          <w:b w:val="false"/>
          <w:i w:val="false"/>
          <w:color w:val="000000"/>
          <w:sz w:val="28"/>
        </w:rPr>
        <w:t>
      2) введением новых учебных программ, профильных предметов для реализации дополнительных образовательных программ, отвечающих целям и задачам гимназии.</w:t>
      </w:r>
    </w:p>
    <w:bookmarkEnd w:id="409"/>
    <w:bookmarkStart w:name="z454" w:id="410"/>
    <w:p>
      <w:pPr>
        <w:spacing w:after="0"/>
        <w:ind w:left="0"/>
        <w:jc w:val="both"/>
      </w:pPr>
      <w:r>
        <w:rPr>
          <w:rFonts w:ascii="Times New Roman"/>
          <w:b w:val="false"/>
          <w:i w:val="false"/>
          <w:color w:val="000000"/>
          <w:sz w:val="28"/>
        </w:rPr>
        <w:t>
      70. Учебные программы вариативных и профессионально ориентированных спецкурсов гимназий и лицеев согласовываются с соответствующими кафедрами вузов.</w:t>
      </w:r>
    </w:p>
    <w:bookmarkEnd w:id="410"/>
    <w:bookmarkStart w:name="z455" w:id="411"/>
    <w:p>
      <w:pPr>
        <w:spacing w:after="0"/>
        <w:ind w:left="0"/>
        <w:jc w:val="both"/>
      </w:pPr>
      <w:r>
        <w:rPr>
          <w:rFonts w:ascii="Times New Roman"/>
          <w:b w:val="false"/>
          <w:i w:val="false"/>
          <w:color w:val="000000"/>
          <w:sz w:val="28"/>
        </w:rPr>
        <w:t>
      Лицейский компонент обеспечивается:</w:t>
      </w:r>
    </w:p>
    <w:bookmarkEnd w:id="411"/>
    <w:bookmarkStart w:name="z456" w:id="412"/>
    <w:p>
      <w:pPr>
        <w:spacing w:after="0"/>
        <w:ind w:left="0"/>
        <w:jc w:val="both"/>
      </w:pPr>
      <w:r>
        <w:rPr>
          <w:rFonts w:ascii="Times New Roman"/>
          <w:b w:val="false"/>
          <w:i w:val="false"/>
          <w:color w:val="000000"/>
          <w:sz w:val="28"/>
        </w:rPr>
        <w:t>
      1) индивидуальным выбором каждого лицея профилей обучения, индивидуальной программой развития, использованием инновационных методик и технологий обучения;</w:t>
      </w:r>
    </w:p>
    <w:bookmarkEnd w:id="412"/>
    <w:bookmarkStart w:name="z457" w:id="413"/>
    <w:p>
      <w:pPr>
        <w:spacing w:after="0"/>
        <w:ind w:left="0"/>
        <w:jc w:val="both"/>
      </w:pPr>
      <w:r>
        <w:rPr>
          <w:rFonts w:ascii="Times New Roman"/>
          <w:b w:val="false"/>
          <w:i w:val="false"/>
          <w:color w:val="000000"/>
          <w:sz w:val="28"/>
        </w:rPr>
        <w:t>
      2) введением новых учебных программ, профильных предметов для реализации дополнительных образовательных программ, отвечающих целям и задачам лицея.</w:t>
      </w:r>
    </w:p>
    <w:bookmarkEnd w:id="413"/>
    <w:bookmarkStart w:name="z458" w:id="414"/>
    <w:p>
      <w:pPr>
        <w:spacing w:after="0"/>
        <w:ind w:left="0"/>
        <w:jc w:val="both"/>
      </w:pPr>
      <w:r>
        <w:rPr>
          <w:rFonts w:ascii="Times New Roman"/>
          <w:b w:val="false"/>
          <w:i w:val="false"/>
          <w:color w:val="000000"/>
          <w:sz w:val="28"/>
        </w:rPr>
        <w:t>
      71. Организация учебно-воспитательного процесса в гимназии, лицеев и профильных школах и управление ими осуществляется в соответствии с настоящими Типовыми правилами.</w:t>
      </w:r>
    </w:p>
    <w:bookmarkEnd w:id="414"/>
    <w:bookmarkStart w:name="z459" w:id="415"/>
    <w:p>
      <w:pPr>
        <w:spacing w:after="0"/>
        <w:ind w:left="0"/>
        <w:jc w:val="both"/>
      </w:pPr>
      <w:r>
        <w:rPr>
          <w:rFonts w:ascii="Times New Roman"/>
          <w:b w:val="false"/>
          <w:i w:val="false"/>
          <w:color w:val="000000"/>
          <w:sz w:val="28"/>
        </w:rPr>
        <w:t>
      72. Обучающимся, достигшим высоких результатов в учении, проявляющим склонности к творческой и научно-исследовательской деятельности, назначаются стипендия из имеющихся в лицее фондов, поступлений из вузов и других средств.</w:t>
      </w:r>
    </w:p>
    <w:bookmarkEnd w:id="415"/>
    <w:bookmarkStart w:name="z460" w:id="416"/>
    <w:p>
      <w:pPr>
        <w:spacing w:after="0"/>
        <w:ind w:left="0"/>
        <w:jc w:val="both"/>
      </w:pPr>
      <w:r>
        <w:rPr>
          <w:rFonts w:ascii="Times New Roman"/>
          <w:b w:val="false"/>
          <w:i w:val="false"/>
          <w:color w:val="000000"/>
          <w:sz w:val="28"/>
        </w:rPr>
        <w:t>
      73. В гимназии, лицее, профильной школе возможна организация платных дополнительных образовательных услуг, не заменяющих индивидуальную работу обучающихся по предметам учебного плана, регулируемых договором между гимназией и обучающимся, воспитанником, его родителями (законными представителями), определяющих уровень образования, сроки обучения, размер платы за обучение, иные условия.</w:t>
      </w:r>
    </w:p>
    <w:bookmarkEnd w:id="416"/>
    <w:bookmarkStart w:name="z461" w:id="417"/>
    <w:p>
      <w:pPr>
        <w:spacing w:after="0"/>
        <w:ind w:left="0"/>
        <w:jc w:val="both"/>
      </w:pPr>
      <w:r>
        <w:rPr>
          <w:rFonts w:ascii="Times New Roman"/>
          <w:b w:val="false"/>
          <w:i w:val="false"/>
          <w:color w:val="000000"/>
          <w:sz w:val="28"/>
        </w:rPr>
        <w:t>
      74. Гимназии, лицеи, профильные школы работают по индивидуальному штатному расписанию, составленному на основе типового штата.</w:t>
      </w:r>
    </w:p>
    <w:bookmarkEnd w:id="417"/>
    <w:bookmarkStart w:name="z462" w:id="418"/>
    <w:p>
      <w:pPr>
        <w:spacing w:after="0"/>
        <w:ind w:left="0"/>
        <w:jc w:val="both"/>
      </w:pPr>
      <w:r>
        <w:rPr>
          <w:rFonts w:ascii="Times New Roman"/>
          <w:b w:val="false"/>
          <w:i w:val="false"/>
          <w:color w:val="000000"/>
          <w:sz w:val="28"/>
        </w:rPr>
        <w:t>
      75. Общее руководство гимназией, лицеем, профильной школой осуществляет Совет или педагогический совет гимназии, в состав которого входят и представители соответствующего высшего учебного заведения.</w:t>
      </w:r>
    </w:p>
    <w:bookmarkEnd w:id="418"/>
    <w:bookmarkStart w:name="z463" w:id="419"/>
    <w:p>
      <w:pPr>
        <w:spacing w:after="0"/>
        <w:ind w:left="0"/>
        <w:jc w:val="both"/>
      </w:pPr>
      <w:r>
        <w:rPr>
          <w:rFonts w:ascii="Times New Roman"/>
          <w:b w:val="false"/>
          <w:i w:val="false"/>
          <w:color w:val="000000"/>
          <w:sz w:val="28"/>
        </w:rPr>
        <w:t>
      76. Формирование контингента обучающихся профильной школы осуществляется после завершения обучения на уровне основного среднего образования с учетом интересов, склонностей и способностей обучающихся без учета территории проживания обучающегося.</w:t>
      </w:r>
    </w:p>
    <w:bookmarkEnd w:id="419"/>
    <w:bookmarkStart w:name="z464" w:id="420"/>
    <w:p>
      <w:pPr>
        <w:spacing w:after="0"/>
        <w:ind w:left="0"/>
        <w:jc w:val="both"/>
      </w:pPr>
      <w:r>
        <w:rPr>
          <w:rFonts w:ascii="Times New Roman"/>
          <w:b w:val="false"/>
          <w:i w:val="false"/>
          <w:color w:val="000000"/>
          <w:sz w:val="28"/>
        </w:rPr>
        <w:t>
      77. Учебные планы профильных школ предусматривают вариативность образования, обеспечивающее личное саморазвитие, самостоятельность в приобретении знаний, формирующего коммуникативные навыки, умения использовать информацию и технологии, решать проблемы, предприимчивость и креативность.</w:t>
      </w:r>
    </w:p>
    <w:bookmarkEnd w:id="420"/>
    <w:bookmarkStart w:name="z465" w:id="421"/>
    <w:p>
      <w:pPr>
        <w:spacing w:after="0"/>
        <w:ind w:left="0"/>
        <w:jc w:val="both"/>
      </w:pPr>
      <w:r>
        <w:rPr>
          <w:rFonts w:ascii="Times New Roman"/>
          <w:b w:val="false"/>
          <w:i w:val="false"/>
          <w:color w:val="000000"/>
          <w:sz w:val="28"/>
        </w:rPr>
        <w:t>
      78. Учебные программы прикладных курсов и курсов по выбору, реализующих вариативный компонент типового учебного плана, утверждаются местным исполнительным органом в области образования.</w:t>
      </w:r>
    </w:p>
    <w:bookmarkEnd w:id="421"/>
    <w:bookmarkStart w:name="z466" w:id="422"/>
    <w:p>
      <w:pPr>
        <w:spacing w:after="0"/>
        <w:ind w:left="0"/>
        <w:jc w:val="both"/>
      </w:pPr>
      <w:r>
        <w:rPr>
          <w:rFonts w:ascii="Times New Roman"/>
          <w:b w:val="false"/>
          <w:i w:val="false"/>
          <w:color w:val="000000"/>
          <w:sz w:val="28"/>
        </w:rPr>
        <w:t>
      79. Учебно-воспитательный процесс в профильной школе организуется на основе планирования учебно-воспитательной работы и контроля за ее реализацией.</w:t>
      </w:r>
    </w:p>
    <w:bookmarkEnd w:id="422"/>
    <w:bookmarkStart w:name="z467" w:id="423"/>
    <w:p>
      <w:pPr>
        <w:spacing w:after="0"/>
        <w:ind w:left="0"/>
        <w:jc w:val="both"/>
      </w:pPr>
      <w:r>
        <w:rPr>
          <w:rFonts w:ascii="Times New Roman"/>
          <w:b w:val="false"/>
          <w:i w:val="false"/>
          <w:color w:val="000000"/>
          <w:sz w:val="28"/>
        </w:rPr>
        <w:t>
      80. При проведении профильных предметов осуществляется деление класса на 2 группы при наполнении класса 25 и более обучающихся в городских профильных школах, 20 и более обучающихся – в сельских профильных школах.</w:t>
      </w:r>
    </w:p>
    <w:bookmarkEnd w:id="423"/>
    <w:bookmarkStart w:name="z468" w:id="424"/>
    <w:p>
      <w:pPr>
        <w:spacing w:after="0"/>
        <w:ind w:left="0"/>
        <w:jc w:val="both"/>
      </w:pPr>
      <w:r>
        <w:rPr>
          <w:rFonts w:ascii="Times New Roman"/>
          <w:b w:val="false"/>
          <w:i w:val="false"/>
          <w:color w:val="000000"/>
          <w:sz w:val="28"/>
        </w:rPr>
        <w:t>
      81. При проведении курсов по выбору группы обучающихся комплектуются из числа обучающихся отдельно 11-х и 12-х классов.</w:t>
      </w:r>
    </w:p>
    <w:bookmarkEnd w:id="424"/>
    <w:bookmarkStart w:name="z469" w:id="425"/>
    <w:p>
      <w:pPr>
        <w:spacing w:after="0"/>
        <w:ind w:left="0"/>
        <w:jc w:val="both"/>
      </w:pPr>
      <w:r>
        <w:rPr>
          <w:rFonts w:ascii="Times New Roman"/>
          <w:b w:val="false"/>
          <w:i w:val="false"/>
          <w:color w:val="000000"/>
          <w:sz w:val="28"/>
        </w:rPr>
        <w:t>
      82. Планирование учебно-воспитательной работы обеспечивает своевременное и качественное выполнение учебных планов и программ в полном объеме. Планирование учебно-воспитательной работы в профильной школе осуществляется путем утверждения плана учебно-воспитательного процесса на учебный год и расписания занятий.</w:t>
      </w:r>
    </w:p>
    <w:bookmarkEnd w:id="425"/>
    <w:bookmarkStart w:name="z470" w:id="426"/>
    <w:p>
      <w:pPr>
        <w:spacing w:after="0"/>
        <w:ind w:left="0"/>
        <w:jc w:val="both"/>
      </w:pPr>
      <w:r>
        <w:rPr>
          <w:rFonts w:ascii="Times New Roman"/>
          <w:b w:val="false"/>
          <w:i w:val="false"/>
          <w:color w:val="000000"/>
          <w:sz w:val="28"/>
        </w:rPr>
        <w:t>
      83. Система воспитательной работы в профильной школе направлена на формирование патриотизма, гражданственности, межэтнической толерантности, высокой морали и нравственности, а также на развитие функциональной грамотности, разносторонних интересов и способностей обучающихся, воспитанников.</w:t>
      </w:r>
    </w:p>
    <w:bookmarkEnd w:id="426"/>
    <w:bookmarkStart w:name="z471" w:id="427"/>
    <w:p>
      <w:pPr>
        <w:spacing w:after="0"/>
        <w:ind w:left="0"/>
        <w:jc w:val="both"/>
      </w:pPr>
      <w:r>
        <w:rPr>
          <w:rFonts w:ascii="Times New Roman"/>
          <w:b w:val="false"/>
          <w:i w:val="false"/>
          <w:color w:val="000000"/>
          <w:sz w:val="28"/>
        </w:rPr>
        <w:t>
      84. Формы и методы обучения направлены на формирование логического, критического и конструктивного мышления, обеспечивающего успешность достижения образовательных результатов, умение применять полученные знания в учебной и практической деятельности.</w:t>
      </w:r>
    </w:p>
    <w:bookmarkEnd w:id="427"/>
    <w:bookmarkStart w:name="z472" w:id="428"/>
    <w:p>
      <w:pPr>
        <w:spacing w:after="0"/>
        <w:ind w:left="0"/>
        <w:jc w:val="both"/>
      </w:pPr>
      <w:r>
        <w:rPr>
          <w:rFonts w:ascii="Times New Roman"/>
          <w:b w:val="false"/>
          <w:i w:val="false"/>
          <w:color w:val="000000"/>
          <w:sz w:val="28"/>
        </w:rPr>
        <w:t>
      85. Учебно-воспитательный процесс осуществляется на основе взаимного уважения человеческого достоинства обучающихся, воспитанников, педагогов.</w:t>
      </w:r>
    </w:p>
    <w:bookmarkEnd w:id="428"/>
    <w:bookmarkStart w:name="z473" w:id="429"/>
    <w:p>
      <w:pPr>
        <w:spacing w:after="0"/>
        <w:ind w:left="0"/>
        <w:jc w:val="both"/>
      </w:pPr>
      <w:r>
        <w:rPr>
          <w:rFonts w:ascii="Times New Roman"/>
          <w:b w:val="false"/>
          <w:i w:val="false"/>
          <w:color w:val="000000"/>
          <w:sz w:val="28"/>
        </w:rPr>
        <w:t>
      86. Профильные школы обеспечивают переход от фронтальных форм обучения классного коллектива к реализации индивидуальной образовательной траектории каждого учащегося, в том числе с использованием интерактивных, инновационных, проектно-исследовательских технологий, цифровой инфраструктуры.</w:t>
      </w:r>
    </w:p>
    <w:bookmarkEnd w:id="429"/>
    <w:bookmarkStart w:name="z474" w:id="430"/>
    <w:p>
      <w:pPr>
        <w:spacing w:after="0"/>
        <w:ind w:left="0"/>
        <w:jc w:val="both"/>
      </w:pPr>
      <w:r>
        <w:rPr>
          <w:rFonts w:ascii="Times New Roman"/>
          <w:b w:val="false"/>
          <w:i w:val="false"/>
          <w:color w:val="000000"/>
          <w:sz w:val="28"/>
        </w:rPr>
        <w:t xml:space="preserve">
      87. Содержание общего среднего образования в профильной школе определяется в соответствии с требованиями государственных общеобязательных стандартов образования Республики Казахстан (далее - ГОСО),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 (далее – Приказ № 604).</w:t>
      </w:r>
    </w:p>
    <w:bookmarkEnd w:id="430"/>
    <w:bookmarkStart w:name="z475" w:id="431"/>
    <w:p>
      <w:pPr>
        <w:spacing w:after="0"/>
        <w:ind w:left="0"/>
        <w:jc w:val="both"/>
      </w:pPr>
      <w:r>
        <w:rPr>
          <w:rFonts w:ascii="Times New Roman"/>
          <w:b w:val="false"/>
          <w:i w:val="false"/>
          <w:color w:val="000000"/>
          <w:sz w:val="28"/>
        </w:rPr>
        <w:t>
      88. В соответствии с уставными целями и задачами профильная школа вправе предоставлять на платной основе с заключением договора об оказании платных услуг дополнительные образовательные программы и оказывать дополнительные образовательные услуги сверх требований ГОСО.</w:t>
      </w:r>
    </w:p>
    <w:bookmarkEnd w:id="431"/>
    <w:bookmarkStart w:name="z476" w:id="432"/>
    <w:p>
      <w:pPr>
        <w:spacing w:after="0"/>
        <w:ind w:left="0"/>
        <w:jc w:val="both"/>
      </w:pPr>
      <w:r>
        <w:rPr>
          <w:rFonts w:ascii="Times New Roman"/>
          <w:b w:val="false"/>
          <w:i w:val="false"/>
          <w:color w:val="000000"/>
          <w:sz w:val="28"/>
        </w:rPr>
        <w:t>
      89. В профильных школах создаются коллегиальные органы управления. Формами коллегиального управления профильной школы являются попечительский совет, педагогический, методический (учебно-методический, научно-методический) советы, родительский комитет и другие формы.</w:t>
      </w:r>
    </w:p>
    <w:bookmarkEnd w:id="432"/>
    <w:bookmarkStart w:name="z477" w:id="433"/>
    <w:p>
      <w:pPr>
        <w:spacing w:after="0"/>
        <w:ind w:left="0"/>
        <w:jc w:val="both"/>
      </w:pPr>
      <w:r>
        <w:rPr>
          <w:rFonts w:ascii="Times New Roman"/>
          <w:b w:val="false"/>
          <w:i w:val="false"/>
          <w:color w:val="000000"/>
          <w:sz w:val="28"/>
        </w:rPr>
        <w:t>
      90. Организационная структура, система управления и должностные обязанности всех работников профильной школы разрабатываются в соответствии с особенностями образовательной модели школы.</w:t>
      </w:r>
    </w:p>
    <w:bookmarkEnd w:id="433"/>
    <w:bookmarkStart w:name="z478" w:id="434"/>
    <w:p>
      <w:pPr>
        <w:spacing w:after="0"/>
        <w:ind w:left="0"/>
        <w:jc w:val="both"/>
      </w:pPr>
      <w:r>
        <w:rPr>
          <w:rFonts w:ascii="Times New Roman"/>
          <w:b w:val="false"/>
          <w:i w:val="false"/>
          <w:color w:val="000000"/>
          <w:sz w:val="28"/>
        </w:rPr>
        <w:t>
      91. Педагогический коллектив для работы в профильной школе формируется из числа высококвалифицированных педагогов: учителей высшей категории, магистров, а также привлеченных кандидатов и докторов наук.</w:t>
      </w:r>
    </w:p>
    <w:bookmarkEnd w:id="434"/>
    <w:bookmarkStart w:name="z479" w:id="435"/>
    <w:p>
      <w:pPr>
        <w:spacing w:after="0"/>
        <w:ind w:left="0"/>
        <w:jc w:val="both"/>
      </w:pPr>
      <w:r>
        <w:rPr>
          <w:rFonts w:ascii="Times New Roman"/>
          <w:b w:val="false"/>
          <w:i w:val="false"/>
          <w:color w:val="000000"/>
          <w:sz w:val="28"/>
        </w:rPr>
        <w:t>
      92. Гимназиям и лицеям выделяются средства на факультативы и организацию дополнительных курсов по выбору учащихся из расчета 4 часа на каждый класс, а также 0,25 ставок учителей, на каждый класс для организации кружков, студий, научных обществ и других, а также для оплаты отдельных курсов и лекций на договорной основе со специалистами высшей квалификации из расчета 1500 часов в год на школу. Факультативные занятия и курсы по выбору проводятся в группах при наличии в них не менее 10 человек.</w:t>
      </w:r>
    </w:p>
    <w:bookmarkEnd w:id="435"/>
    <w:bookmarkStart w:name="z480" w:id="436"/>
    <w:p>
      <w:pPr>
        <w:spacing w:after="0"/>
        <w:ind w:left="0"/>
        <w:jc w:val="both"/>
      </w:pPr>
      <w:r>
        <w:rPr>
          <w:rFonts w:ascii="Times New Roman"/>
          <w:b w:val="false"/>
          <w:i w:val="false"/>
          <w:color w:val="000000"/>
          <w:sz w:val="28"/>
        </w:rPr>
        <w:t>
      93. Платные образовательные услуги в государственных гимназиях и лицеях оказываются взамен и в рамках основной образовательной деятельности, финансируемой из бюджета.</w:t>
      </w:r>
    </w:p>
    <w:bookmarkEnd w:id="436"/>
    <w:bookmarkStart w:name="z481" w:id="437"/>
    <w:p>
      <w:pPr>
        <w:spacing w:after="0"/>
        <w:ind w:left="0"/>
        <w:jc w:val="both"/>
      </w:pPr>
      <w:r>
        <w:rPr>
          <w:rFonts w:ascii="Times New Roman"/>
          <w:b w:val="false"/>
          <w:i w:val="false"/>
          <w:color w:val="000000"/>
          <w:sz w:val="28"/>
        </w:rPr>
        <w:t>
      94. Гимназии, лицеи и профильные школы:</w:t>
      </w:r>
    </w:p>
    <w:bookmarkEnd w:id="437"/>
    <w:bookmarkStart w:name="z482" w:id="438"/>
    <w:p>
      <w:pPr>
        <w:spacing w:after="0"/>
        <w:ind w:left="0"/>
        <w:jc w:val="both"/>
      </w:pPr>
      <w:r>
        <w:rPr>
          <w:rFonts w:ascii="Times New Roman"/>
          <w:b w:val="false"/>
          <w:i w:val="false"/>
          <w:color w:val="000000"/>
          <w:sz w:val="28"/>
        </w:rPr>
        <w:t>
      1) участвуют в международной деятельности по линии образования, науки, культуры;</w:t>
      </w:r>
    </w:p>
    <w:bookmarkEnd w:id="438"/>
    <w:bookmarkStart w:name="z483" w:id="439"/>
    <w:p>
      <w:pPr>
        <w:spacing w:after="0"/>
        <w:ind w:left="0"/>
        <w:jc w:val="both"/>
      </w:pPr>
      <w:r>
        <w:rPr>
          <w:rFonts w:ascii="Times New Roman"/>
          <w:b w:val="false"/>
          <w:i w:val="false"/>
          <w:color w:val="000000"/>
          <w:sz w:val="28"/>
        </w:rPr>
        <w:t>
      2) заключают соглашения с зарубежными образовательными заведениями о сотрудничестве, об обмене преподавателями и учащимися. Подбор учителей и учащихся для направления за границу осуществляет совет лицея;</w:t>
      </w:r>
    </w:p>
    <w:bookmarkEnd w:id="439"/>
    <w:bookmarkStart w:name="z484" w:id="440"/>
    <w:p>
      <w:pPr>
        <w:spacing w:after="0"/>
        <w:ind w:left="0"/>
        <w:jc w:val="both"/>
      </w:pPr>
      <w:r>
        <w:rPr>
          <w:rFonts w:ascii="Times New Roman"/>
          <w:b w:val="false"/>
          <w:i w:val="false"/>
          <w:color w:val="000000"/>
          <w:sz w:val="28"/>
        </w:rPr>
        <w:t>
      3) создают совместные организации образования на основании двусторонних международных соглашений.</w:t>
      </w:r>
    </w:p>
    <w:bookmarkEnd w:id="440"/>
    <w:bookmarkStart w:name="z485" w:id="441"/>
    <w:p>
      <w:pPr>
        <w:spacing w:after="0"/>
        <w:ind w:left="0"/>
        <w:jc w:val="left"/>
      </w:pPr>
      <w:r>
        <w:rPr>
          <w:rFonts w:ascii="Times New Roman"/>
          <w:b/>
          <w:i w:val="false"/>
          <w:color w:val="000000"/>
        </w:rPr>
        <w:t xml:space="preserve"> Глава 4. Типовые правила деятельности организаций среднего образования по условиям организации обучения</w:t>
      </w:r>
    </w:p>
    <w:bookmarkEnd w:id="441"/>
    <w:bookmarkStart w:name="z486" w:id="442"/>
    <w:p>
      <w:pPr>
        <w:spacing w:after="0"/>
        <w:ind w:left="0"/>
        <w:jc w:val="both"/>
      </w:pPr>
      <w:r>
        <w:rPr>
          <w:rFonts w:ascii="Times New Roman"/>
          <w:b w:val="false"/>
          <w:i w:val="false"/>
          <w:color w:val="000000"/>
          <w:sz w:val="28"/>
        </w:rPr>
        <w:t xml:space="preserve">
      95. Основными видами организаций образования по условиям организации обучения являются: </w:t>
      </w:r>
    </w:p>
    <w:bookmarkEnd w:id="442"/>
    <w:bookmarkStart w:name="z487" w:id="443"/>
    <w:p>
      <w:pPr>
        <w:spacing w:after="0"/>
        <w:ind w:left="0"/>
        <w:jc w:val="both"/>
      </w:pPr>
      <w:r>
        <w:rPr>
          <w:rFonts w:ascii="Times New Roman"/>
          <w:b w:val="false"/>
          <w:i w:val="false"/>
          <w:color w:val="000000"/>
          <w:sz w:val="28"/>
        </w:rPr>
        <w:t>
      1) малокомплектная школа (далее – МКШ), опорная школа;</w:t>
      </w:r>
    </w:p>
    <w:bookmarkEnd w:id="443"/>
    <w:bookmarkStart w:name="z488" w:id="444"/>
    <w:p>
      <w:pPr>
        <w:spacing w:after="0"/>
        <w:ind w:left="0"/>
        <w:jc w:val="both"/>
      </w:pPr>
      <w:r>
        <w:rPr>
          <w:rFonts w:ascii="Times New Roman"/>
          <w:b w:val="false"/>
          <w:i w:val="false"/>
          <w:color w:val="000000"/>
          <w:sz w:val="28"/>
        </w:rPr>
        <w:t>
      2) общеобразовательная школа при исправительном учреждении;</w:t>
      </w:r>
    </w:p>
    <w:bookmarkEnd w:id="444"/>
    <w:bookmarkStart w:name="z489" w:id="445"/>
    <w:p>
      <w:pPr>
        <w:spacing w:after="0"/>
        <w:ind w:left="0"/>
        <w:jc w:val="both"/>
      </w:pPr>
      <w:r>
        <w:rPr>
          <w:rFonts w:ascii="Times New Roman"/>
          <w:b w:val="false"/>
          <w:i w:val="false"/>
          <w:color w:val="000000"/>
          <w:sz w:val="28"/>
        </w:rPr>
        <w:t xml:space="preserve">
      3) вечерняя школа; </w:t>
      </w:r>
    </w:p>
    <w:bookmarkEnd w:id="445"/>
    <w:bookmarkStart w:name="z490" w:id="446"/>
    <w:p>
      <w:pPr>
        <w:spacing w:after="0"/>
        <w:ind w:left="0"/>
        <w:jc w:val="both"/>
      </w:pPr>
      <w:r>
        <w:rPr>
          <w:rFonts w:ascii="Times New Roman"/>
          <w:b w:val="false"/>
          <w:i w:val="false"/>
          <w:color w:val="000000"/>
          <w:sz w:val="28"/>
        </w:rPr>
        <w:t>
      4) организация образования для детей с девиантным поведением (организация образования);</w:t>
      </w:r>
    </w:p>
    <w:bookmarkEnd w:id="446"/>
    <w:bookmarkStart w:name="z491" w:id="447"/>
    <w:p>
      <w:pPr>
        <w:spacing w:after="0"/>
        <w:ind w:left="0"/>
        <w:jc w:val="both"/>
      </w:pPr>
      <w:r>
        <w:rPr>
          <w:rFonts w:ascii="Times New Roman"/>
          <w:b w:val="false"/>
          <w:i w:val="false"/>
          <w:color w:val="000000"/>
          <w:sz w:val="28"/>
        </w:rPr>
        <w:t>
      5) организация образования для детей с особым режимом содержания;</w:t>
      </w:r>
    </w:p>
    <w:bookmarkEnd w:id="447"/>
    <w:bookmarkStart w:name="z492" w:id="448"/>
    <w:p>
      <w:pPr>
        <w:spacing w:after="0"/>
        <w:ind w:left="0"/>
        <w:jc w:val="both"/>
      </w:pPr>
      <w:r>
        <w:rPr>
          <w:rFonts w:ascii="Times New Roman"/>
          <w:b w:val="false"/>
          <w:i w:val="false"/>
          <w:color w:val="000000"/>
          <w:sz w:val="28"/>
        </w:rPr>
        <w:t>
      6) школа при больнице.</w:t>
      </w:r>
    </w:p>
    <w:bookmarkEnd w:id="448"/>
    <w:bookmarkStart w:name="z493" w:id="449"/>
    <w:p>
      <w:pPr>
        <w:spacing w:after="0"/>
        <w:ind w:left="0"/>
        <w:jc w:val="both"/>
      </w:pPr>
      <w:r>
        <w:rPr>
          <w:rFonts w:ascii="Times New Roman"/>
          <w:b w:val="false"/>
          <w:i w:val="false"/>
          <w:color w:val="000000"/>
          <w:sz w:val="28"/>
        </w:rPr>
        <w:t>
      Организаций образования по условиям организации обучения независимо от форм собственности и ведомственной подчиненности реализуют образовательные программы начального, основного среднего, общего среднего образования.</w:t>
      </w:r>
    </w:p>
    <w:bookmarkEnd w:id="449"/>
    <w:bookmarkStart w:name="z494" w:id="450"/>
    <w:p>
      <w:pPr>
        <w:spacing w:after="0"/>
        <w:ind w:left="0"/>
        <w:jc w:val="left"/>
      </w:pPr>
      <w:r>
        <w:rPr>
          <w:rFonts w:ascii="Times New Roman"/>
          <w:b/>
          <w:i w:val="false"/>
          <w:color w:val="000000"/>
        </w:rPr>
        <w:t xml:space="preserve"> Параграф 1. Типовые правила деятельности малокомплектных школ, опорных школ</w:t>
      </w:r>
    </w:p>
    <w:bookmarkEnd w:id="450"/>
    <w:bookmarkStart w:name="z495" w:id="451"/>
    <w:p>
      <w:pPr>
        <w:spacing w:after="0"/>
        <w:ind w:left="0"/>
        <w:jc w:val="both"/>
      </w:pPr>
      <w:r>
        <w:rPr>
          <w:rFonts w:ascii="Times New Roman"/>
          <w:b w:val="false"/>
          <w:i w:val="false"/>
          <w:color w:val="000000"/>
          <w:sz w:val="28"/>
        </w:rPr>
        <w:t>
      96. Основные цели и задачи МКШ:</w:t>
      </w:r>
    </w:p>
    <w:bookmarkEnd w:id="451"/>
    <w:bookmarkStart w:name="z496" w:id="452"/>
    <w:p>
      <w:pPr>
        <w:spacing w:after="0"/>
        <w:ind w:left="0"/>
        <w:jc w:val="both"/>
      </w:pPr>
      <w:r>
        <w:rPr>
          <w:rFonts w:ascii="Times New Roman"/>
          <w:b w:val="false"/>
          <w:i w:val="false"/>
          <w:color w:val="000000"/>
          <w:sz w:val="28"/>
        </w:rPr>
        <w:t>
      1) обеспечение и расширение доступа к качественному начальному, основному среднему, общему среднему образованию;</w:t>
      </w:r>
    </w:p>
    <w:bookmarkEnd w:id="452"/>
    <w:bookmarkStart w:name="z497" w:id="453"/>
    <w:p>
      <w:pPr>
        <w:spacing w:after="0"/>
        <w:ind w:left="0"/>
        <w:jc w:val="both"/>
      </w:pPr>
      <w:r>
        <w:rPr>
          <w:rFonts w:ascii="Times New Roman"/>
          <w:b w:val="false"/>
          <w:i w:val="false"/>
          <w:color w:val="000000"/>
          <w:sz w:val="28"/>
        </w:rPr>
        <w:t>
      2) применение информационно-коммуникационных технологий обучения;</w:t>
      </w:r>
    </w:p>
    <w:bookmarkEnd w:id="453"/>
    <w:bookmarkStart w:name="z498" w:id="454"/>
    <w:p>
      <w:pPr>
        <w:spacing w:after="0"/>
        <w:ind w:left="0"/>
        <w:jc w:val="both"/>
      </w:pPr>
      <w:r>
        <w:rPr>
          <w:rFonts w:ascii="Times New Roman"/>
          <w:b w:val="false"/>
          <w:i w:val="false"/>
          <w:color w:val="000000"/>
          <w:sz w:val="28"/>
        </w:rPr>
        <w:t>
      3) консолидация образовательных ресурсов МКШ в опорной школе (ресурсном центре) с целью обеспечения качественного образования;</w:t>
      </w:r>
    </w:p>
    <w:bookmarkEnd w:id="454"/>
    <w:bookmarkStart w:name="z499" w:id="455"/>
    <w:p>
      <w:pPr>
        <w:spacing w:after="0"/>
        <w:ind w:left="0"/>
        <w:jc w:val="both"/>
      </w:pPr>
      <w:r>
        <w:rPr>
          <w:rFonts w:ascii="Times New Roman"/>
          <w:b w:val="false"/>
          <w:i w:val="false"/>
          <w:color w:val="000000"/>
          <w:sz w:val="28"/>
        </w:rPr>
        <w:t>
      4) создание условий по предпрофильной подготовке и профильному обучению для обучающихся МКШ.</w:t>
      </w:r>
    </w:p>
    <w:bookmarkEnd w:id="455"/>
    <w:bookmarkStart w:name="z500" w:id="456"/>
    <w:p>
      <w:pPr>
        <w:spacing w:after="0"/>
        <w:ind w:left="0"/>
        <w:jc w:val="both"/>
      </w:pPr>
      <w:r>
        <w:rPr>
          <w:rFonts w:ascii="Times New Roman"/>
          <w:b w:val="false"/>
          <w:i w:val="false"/>
          <w:color w:val="000000"/>
          <w:sz w:val="28"/>
        </w:rPr>
        <w:t>
      5) организация установочной, промежуточной и итоговой учебных сессий в опорной школе (ресурсном центре) и межсессионного периода для обучающихся МКШ;</w:t>
      </w:r>
    </w:p>
    <w:bookmarkEnd w:id="456"/>
    <w:bookmarkStart w:name="z501" w:id="457"/>
    <w:p>
      <w:pPr>
        <w:spacing w:after="0"/>
        <w:ind w:left="0"/>
        <w:jc w:val="both"/>
      </w:pPr>
      <w:r>
        <w:rPr>
          <w:rFonts w:ascii="Times New Roman"/>
          <w:b w:val="false"/>
          <w:i w:val="false"/>
          <w:color w:val="000000"/>
          <w:sz w:val="28"/>
        </w:rPr>
        <w:t>
      6) организация учебно-воспитательного процесса в совмещенных классах.</w:t>
      </w:r>
    </w:p>
    <w:bookmarkEnd w:id="457"/>
    <w:bookmarkStart w:name="z502" w:id="458"/>
    <w:p>
      <w:pPr>
        <w:spacing w:after="0"/>
        <w:ind w:left="0"/>
        <w:jc w:val="both"/>
      </w:pPr>
      <w:r>
        <w:rPr>
          <w:rFonts w:ascii="Times New Roman"/>
          <w:b w:val="false"/>
          <w:i w:val="false"/>
          <w:color w:val="000000"/>
          <w:sz w:val="28"/>
        </w:rPr>
        <w:t>
      97. В каждом населенном пункте с малой численностью населения гарантируется функционирование начальной МКШ с численностью обучающихся от 5 до 40 человек; основной МКШ с численностью обучающихся от 41 до 80 человек; средней МКШ с численностью обучающихся от 81 до 180 человек.</w:t>
      </w:r>
    </w:p>
    <w:bookmarkEnd w:id="458"/>
    <w:bookmarkStart w:name="z503" w:id="459"/>
    <w:p>
      <w:pPr>
        <w:spacing w:after="0"/>
        <w:ind w:left="0"/>
        <w:jc w:val="both"/>
      </w:pPr>
      <w:r>
        <w:rPr>
          <w:rFonts w:ascii="Times New Roman"/>
          <w:b w:val="false"/>
          <w:i w:val="false"/>
          <w:color w:val="000000"/>
          <w:sz w:val="28"/>
        </w:rPr>
        <w:t>
      98. Деление класса на две группы в МКШ допустимо при наличии 16 и более обучающихся по:</w:t>
      </w:r>
    </w:p>
    <w:bookmarkEnd w:id="459"/>
    <w:bookmarkStart w:name="z504" w:id="460"/>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460"/>
    <w:bookmarkStart w:name="z505" w:id="461"/>
    <w:p>
      <w:pPr>
        <w:spacing w:after="0"/>
        <w:ind w:left="0"/>
        <w:jc w:val="both"/>
      </w:pPr>
      <w:r>
        <w:rPr>
          <w:rFonts w:ascii="Times New Roman"/>
          <w:b w:val="false"/>
          <w:i w:val="false"/>
          <w:color w:val="000000"/>
          <w:sz w:val="28"/>
        </w:rPr>
        <w:t>
      2) русскому языку и литературе – в классах с нерусским языком обучения;</w:t>
      </w:r>
    </w:p>
    <w:bookmarkEnd w:id="461"/>
    <w:bookmarkStart w:name="z506" w:id="462"/>
    <w:p>
      <w:pPr>
        <w:spacing w:after="0"/>
        <w:ind w:left="0"/>
        <w:jc w:val="both"/>
      </w:pPr>
      <w:r>
        <w:rPr>
          <w:rFonts w:ascii="Times New Roman"/>
          <w:b w:val="false"/>
          <w:i w:val="false"/>
          <w:color w:val="000000"/>
          <w:sz w:val="28"/>
        </w:rPr>
        <w:t>
      3) иностранному языку;</w:t>
      </w:r>
    </w:p>
    <w:bookmarkEnd w:id="462"/>
    <w:bookmarkStart w:name="z507" w:id="463"/>
    <w:p>
      <w:pPr>
        <w:spacing w:after="0"/>
        <w:ind w:left="0"/>
        <w:jc w:val="both"/>
      </w:pPr>
      <w:r>
        <w:rPr>
          <w:rFonts w:ascii="Times New Roman"/>
          <w:b w:val="false"/>
          <w:i w:val="false"/>
          <w:color w:val="000000"/>
          <w:sz w:val="28"/>
        </w:rPr>
        <w:t>
      4) художественному труду;</w:t>
      </w:r>
    </w:p>
    <w:bookmarkEnd w:id="463"/>
    <w:bookmarkStart w:name="z508" w:id="464"/>
    <w:p>
      <w:pPr>
        <w:spacing w:after="0"/>
        <w:ind w:left="0"/>
        <w:jc w:val="both"/>
      </w:pPr>
      <w:r>
        <w:rPr>
          <w:rFonts w:ascii="Times New Roman"/>
          <w:b w:val="false"/>
          <w:i w:val="false"/>
          <w:color w:val="000000"/>
          <w:sz w:val="28"/>
        </w:rPr>
        <w:t>
      5) информатике;</w:t>
      </w:r>
    </w:p>
    <w:bookmarkEnd w:id="464"/>
    <w:bookmarkStart w:name="z509" w:id="465"/>
    <w:p>
      <w:pPr>
        <w:spacing w:after="0"/>
        <w:ind w:left="0"/>
        <w:jc w:val="both"/>
      </w:pPr>
      <w:r>
        <w:rPr>
          <w:rFonts w:ascii="Times New Roman"/>
          <w:b w:val="false"/>
          <w:i w:val="false"/>
          <w:color w:val="000000"/>
          <w:sz w:val="28"/>
        </w:rPr>
        <w:t>
      6) физической культуре.</w:t>
      </w:r>
    </w:p>
    <w:bookmarkEnd w:id="465"/>
    <w:bookmarkStart w:name="z510" w:id="466"/>
    <w:p>
      <w:pPr>
        <w:spacing w:after="0"/>
        <w:ind w:left="0"/>
        <w:jc w:val="both"/>
      </w:pPr>
      <w:r>
        <w:rPr>
          <w:rFonts w:ascii="Times New Roman"/>
          <w:b w:val="false"/>
          <w:i w:val="false"/>
          <w:color w:val="000000"/>
          <w:sz w:val="28"/>
        </w:rPr>
        <w:t>
      В МКШ учебно-воспитательный процесс обеспечивается с учетом разновозрастного обучения обучающихся в совмещенных либо самостоятельных классах.</w:t>
      </w:r>
    </w:p>
    <w:bookmarkEnd w:id="466"/>
    <w:bookmarkStart w:name="z511" w:id="467"/>
    <w:p>
      <w:pPr>
        <w:spacing w:after="0"/>
        <w:ind w:left="0"/>
        <w:jc w:val="both"/>
      </w:pPr>
      <w:r>
        <w:rPr>
          <w:rFonts w:ascii="Times New Roman"/>
          <w:b w:val="false"/>
          <w:i w:val="false"/>
          <w:color w:val="000000"/>
          <w:sz w:val="28"/>
        </w:rPr>
        <w:t>
      Наполняемость 2-11 классов в МКШ допускается от 3 и более человек.</w:t>
      </w:r>
    </w:p>
    <w:bookmarkEnd w:id="467"/>
    <w:bookmarkStart w:name="z512" w:id="468"/>
    <w:p>
      <w:pPr>
        <w:spacing w:after="0"/>
        <w:ind w:left="0"/>
        <w:jc w:val="both"/>
      </w:pPr>
      <w:r>
        <w:rPr>
          <w:rFonts w:ascii="Times New Roman"/>
          <w:b w:val="false"/>
          <w:i w:val="false"/>
          <w:color w:val="000000"/>
          <w:sz w:val="28"/>
        </w:rPr>
        <w:t>
      При применении методик разновозрастного обучения допускается объединение двух или трех классов с учетом разницы в возрасте 1, 2 года.</w:t>
      </w:r>
    </w:p>
    <w:bookmarkEnd w:id="468"/>
    <w:bookmarkStart w:name="z513" w:id="469"/>
    <w:p>
      <w:pPr>
        <w:spacing w:after="0"/>
        <w:ind w:left="0"/>
        <w:jc w:val="both"/>
      </w:pPr>
      <w:r>
        <w:rPr>
          <w:rFonts w:ascii="Times New Roman"/>
          <w:b w:val="false"/>
          <w:i w:val="false"/>
          <w:color w:val="000000"/>
          <w:sz w:val="28"/>
        </w:rPr>
        <w:t>
      При объединении классов применяется скользящий график организации учебных занятий.</w:t>
      </w:r>
    </w:p>
    <w:bookmarkEnd w:id="469"/>
    <w:bookmarkStart w:name="z514" w:id="470"/>
    <w:p>
      <w:pPr>
        <w:spacing w:after="0"/>
        <w:ind w:left="0"/>
        <w:jc w:val="both"/>
      </w:pPr>
      <w:r>
        <w:rPr>
          <w:rFonts w:ascii="Times New Roman"/>
          <w:b w:val="false"/>
          <w:i w:val="false"/>
          <w:color w:val="000000"/>
          <w:sz w:val="28"/>
        </w:rPr>
        <w:t>
      Не допускается совмещенное обучение обучающихся первого класса, выпускного класса с другими классами.</w:t>
      </w:r>
    </w:p>
    <w:bookmarkEnd w:id="470"/>
    <w:bookmarkStart w:name="z515" w:id="471"/>
    <w:p>
      <w:pPr>
        <w:spacing w:after="0"/>
        <w:ind w:left="0"/>
        <w:jc w:val="both"/>
      </w:pPr>
      <w:r>
        <w:rPr>
          <w:rFonts w:ascii="Times New Roman"/>
          <w:b w:val="false"/>
          <w:i w:val="false"/>
          <w:color w:val="000000"/>
          <w:sz w:val="28"/>
        </w:rPr>
        <w:t>
      99. Учебная деятельность опорной школы и МКШ осуществляется на основе единого учебного плана, утвержденного на совместном педагогическом совете опорной школы (ресурсного центра) и МКШ.</w:t>
      </w:r>
    </w:p>
    <w:bookmarkEnd w:id="471"/>
    <w:bookmarkStart w:name="z516" w:id="472"/>
    <w:p>
      <w:pPr>
        <w:spacing w:after="0"/>
        <w:ind w:left="0"/>
        <w:jc w:val="both"/>
      </w:pPr>
      <w:r>
        <w:rPr>
          <w:rFonts w:ascii="Times New Roman"/>
          <w:b w:val="false"/>
          <w:i w:val="false"/>
          <w:color w:val="000000"/>
          <w:sz w:val="28"/>
        </w:rPr>
        <w:t>
      100. Для обучающихся 5-11 классов МКШ проводятся учебные сессии с изучением предметов инвариантного компонента: установочная – первая декада октября (10 дней); промежуточная – первая декада февраля (10 дней); итоговая – третья декада апреля (10дней).</w:t>
      </w:r>
    </w:p>
    <w:bookmarkEnd w:id="472"/>
    <w:bookmarkStart w:name="z517" w:id="473"/>
    <w:p>
      <w:pPr>
        <w:spacing w:after="0"/>
        <w:ind w:left="0"/>
        <w:jc w:val="both"/>
      </w:pPr>
      <w:r>
        <w:rPr>
          <w:rFonts w:ascii="Times New Roman"/>
          <w:b w:val="false"/>
          <w:i w:val="false"/>
          <w:color w:val="000000"/>
          <w:sz w:val="28"/>
        </w:rPr>
        <w:t>
      Для обучающихся 8-11 классов прохождение учебных сессий на базе опорных школ обязательно, для 5-7 классов – по усмотрению организации образования.</w:t>
      </w:r>
    </w:p>
    <w:bookmarkEnd w:id="473"/>
    <w:bookmarkStart w:name="z518" w:id="474"/>
    <w:p>
      <w:pPr>
        <w:spacing w:after="0"/>
        <w:ind w:left="0"/>
        <w:jc w:val="both"/>
      </w:pPr>
      <w:r>
        <w:rPr>
          <w:rFonts w:ascii="Times New Roman"/>
          <w:b w:val="false"/>
          <w:i w:val="false"/>
          <w:color w:val="000000"/>
          <w:sz w:val="28"/>
        </w:rPr>
        <w:t xml:space="preserve">
      101. В сессионный период опорная школа (ресурсный центр) работает как центр дополнительного образования и школа полного дня. </w:t>
      </w:r>
    </w:p>
    <w:bookmarkEnd w:id="474"/>
    <w:bookmarkStart w:name="z519" w:id="475"/>
    <w:p>
      <w:pPr>
        <w:spacing w:after="0"/>
        <w:ind w:left="0"/>
        <w:jc w:val="both"/>
      </w:pPr>
      <w:r>
        <w:rPr>
          <w:rFonts w:ascii="Times New Roman"/>
          <w:b w:val="false"/>
          <w:i w:val="false"/>
          <w:color w:val="000000"/>
          <w:sz w:val="28"/>
        </w:rPr>
        <w:t>
      102. На время проведения учебных сессий для обучающихся МКШ в опорной школе местными исполнительными органами предусматриваются средства на подвоз, питание и проживание, которые оформляются соответствующим приказом органа управления образованием.</w:t>
      </w:r>
    </w:p>
    <w:bookmarkEnd w:id="475"/>
    <w:bookmarkStart w:name="z520" w:id="476"/>
    <w:p>
      <w:pPr>
        <w:spacing w:after="0"/>
        <w:ind w:left="0"/>
        <w:jc w:val="both"/>
      </w:pPr>
      <w:r>
        <w:rPr>
          <w:rFonts w:ascii="Times New Roman"/>
          <w:b w:val="false"/>
          <w:i w:val="false"/>
          <w:color w:val="000000"/>
          <w:sz w:val="28"/>
        </w:rPr>
        <w:t>
      103. В межсессионный период учебно-познавательная деятельность обучающихся проходит в МКШ с дистанционной поддержкой учителей-предметников опорной школы (ресурсного центра).</w:t>
      </w:r>
    </w:p>
    <w:bookmarkEnd w:id="476"/>
    <w:bookmarkStart w:name="z521" w:id="477"/>
    <w:p>
      <w:pPr>
        <w:spacing w:after="0"/>
        <w:ind w:left="0"/>
        <w:jc w:val="both"/>
      </w:pPr>
      <w:r>
        <w:rPr>
          <w:rFonts w:ascii="Times New Roman"/>
          <w:b w:val="false"/>
          <w:i w:val="false"/>
          <w:color w:val="000000"/>
          <w:sz w:val="28"/>
        </w:rPr>
        <w:t>
      104. Учебные сессии обучающихся МКШ в период ограничительных мер, связанных с чрезвычайными ситуациями социального, природного и техногенного характера, санитарно-противоэпидемиологические и санитарно-профилактические мероприятия и в период неблагоприятных погодных условий переводятся на дистанционное обучение.</w:t>
      </w:r>
    </w:p>
    <w:bookmarkEnd w:id="477"/>
    <w:bookmarkStart w:name="z522" w:id="478"/>
    <w:p>
      <w:pPr>
        <w:spacing w:after="0"/>
        <w:ind w:left="0"/>
        <w:jc w:val="both"/>
      </w:pPr>
      <w:r>
        <w:rPr>
          <w:rFonts w:ascii="Times New Roman"/>
          <w:b w:val="false"/>
          <w:i w:val="false"/>
          <w:color w:val="000000"/>
          <w:sz w:val="28"/>
        </w:rPr>
        <w:t>
      105. Областные методические кабинеты (центры) осуществляют координацию работы по разработке рабочих учебные планов, календарно-тематическому планированию, составлению индивидуальных программ обучения, содержанию дистанционных форм обучения, методам обучения и спецкурсов с учетом профильной направленности.</w:t>
      </w:r>
    </w:p>
    <w:bookmarkEnd w:id="478"/>
    <w:bookmarkStart w:name="z523" w:id="479"/>
    <w:p>
      <w:pPr>
        <w:spacing w:after="0"/>
        <w:ind w:left="0"/>
        <w:jc w:val="left"/>
      </w:pPr>
      <w:r>
        <w:rPr>
          <w:rFonts w:ascii="Times New Roman"/>
          <w:b/>
          <w:i w:val="false"/>
          <w:color w:val="000000"/>
        </w:rPr>
        <w:t xml:space="preserve"> Параграф 2. Типовые правила деятельности общеобразовательных школ в исправительных учреждениях</w:t>
      </w:r>
    </w:p>
    <w:bookmarkEnd w:id="479"/>
    <w:bookmarkStart w:name="z524" w:id="480"/>
    <w:p>
      <w:pPr>
        <w:spacing w:after="0"/>
        <w:ind w:left="0"/>
        <w:jc w:val="both"/>
      </w:pPr>
      <w:r>
        <w:rPr>
          <w:rFonts w:ascii="Times New Roman"/>
          <w:b w:val="false"/>
          <w:i w:val="false"/>
          <w:color w:val="000000"/>
          <w:sz w:val="28"/>
        </w:rPr>
        <w:t>
      106. Общеобразовательные школы в исправительных учреждениях (далее - Школа) создаются решением местных исполнительных органов по представлению органов уголовно-исполнительной системы областей и городов республиканского значения по согласованию с управлениями образования областей и городов республиканского значения.</w:t>
      </w:r>
    </w:p>
    <w:bookmarkEnd w:id="480"/>
    <w:bookmarkStart w:name="z525" w:id="481"/>
    <w:p>
      <w:pPr>
        <w:spacing w:after="0"/>
        <w:ind w:left="0"/>
        <w:jc w:val="both"/>
      </w:pPr>
      <w:r>
        <w:rPr>
          <w:rFonts w:ascii="Times New Roman"/>
          <w:b w:val="false"/>
          <w:i w:val="false"/>
          <w:color w:val="000000"/>
          <w:sz w:val="28"/>
        </w:rPr>
        <w:t>
      107. Учредительные документы Школы формируются в порядке, установленном законодательством Республики Казахстан в области образования.</w:t>
      </w:r>
    </w:p>
    <w:bookmarkEnd w:id="481"/>
    <w:bookmarkStart w:name="z526" w:id="482"/>
    <w:p>
      <w:pPr>
        <w:spacing w:after="0"/>
        <w:ind w:left="0"/>
        <w:jc w:val="both"/>
      </w:pPr>
      <w:r>
        <w:rPr>
          <w:rFonts w:ascii="Times New Roman"/>
          <w:b w:val="false"/>
          <w:i w:val="false"/>
          <w:color w:val="000000"/>
          <w:sz w:val="28"/>
        </w:rPr>
        <w:t>
      108. Основные цели и задачи Школы:</w:t>
      </w:r>
    </w:p>
    <w:bookmarkEnd w:id="482"/>
    <w:bookmarkStart w:name="z527" w:id="483"/>
    <w:p>
      <w:pPr>
        <w:spacing w:after="0"/>
        <w:ind w:left="0"/>
        <w:jc w:val="both"/>
      </w:pPr>
      <w:r>
        <w:rPr>
          <w:rFonts w:ascii="Times New Roman"/>
          <w:b w:val="false"/>
          <w:i w:val="false"/>
          <w:color w:val="000000"/>
          <w:sz w:val="28"/>
        </w:rPr>
        <w:t>
      1) обязательное получение осужденными, не достигшими возраста тридцати лет, начального, основного среднего и общего среднего образования;</w:t>
      </w:r>
    </w:p>
    <w:bookmarkEnd w:id="483"/>
    <w:bookmarkStart w:name="z528" w:id="484"/>
    <w:p>
      <w:pPr>
        <w:spacing w:after="0"/>
        <w:ind w:left="0"/>
        <w:jc w:val="both"/>
      </w:pPr>
      <w:r>
        <w:rPr>
          <w:rFonts w:ascii="Times New Roman"/>
          <w:b w:val="false"/>
          <w:i w:val="false"/>
          <w:color w:val="000000"/>
          <w:sz w:val="28"/>
        </w:rPr>
        <w:t>
      2) получение общего среднего образования по желанию осужденными старше тридцати лет;</w:t>
      </w:r>
    </w:p>
    <w:bookmarkEnd w:id="484"/>
    <w:bookmarkStart w:name="z529" w:id="485"/>
    <w:p>
      <w:pPr>
        <w:spacing w:after="0"/>
        <w:ind w:left="0"/>
        <w:jc w:val="both"/>
      </w:pPr>
      <w:r>
        <w:rPr>
          <w:rFonts w:ascii="Times New Roman"/>
          <w:b w:val="false"/>
          <w:i w:val="false"/>
          <w:color w:val="000000"/>
          <w:sz w:val="28"/>
        </w:rPr>
        <w:t>
      3) получение осужденными, не имеющими профессии (специальности) технического и профессионального образования.</w:t>
      </w:r>
    </w:p>
    <w:bookmarkEnd w:id="485"/>
    <w:bookmarkStart w:name="z530" w:id="486"/>
    <w:p>
      <w:pPr>
        <w:spacing w:after="0"/>
        <w:ind w:left="0"/>
        <w:jc w:val="both"/>
      </w:pPr>
      <w:r>
        <w:rPr>
          <w:rFonts w:ascii="Times New Roman"/>
          <w:b w:val="false"/>
          <w:i w:val="false"/>
          <w:color w:val="000000"/>
          <w:sz w:val="28"/>
        </w:rPr>
        <w:t>
      109. Образовательный процесс Школы осуществляется в соответствии с действующим законодательством Республики Казахстан в области образования.</w:t>
      </w:r>
    </w:p>
    <w:bookmarkEnd w:id="486"/>
    <w:bookmarkStart w:name="z531" w:id="487"/>
    <w:p>
      <w:pPr>
        <w:spacing w:after="0"/>
        <w:ind w:left="0"/>
        <w:jc w:val="both"/>
      </w:pPr>
      <w:r>
        <w:rPr>
          <w:rFonts w:ascii="Times New Roman"/>
          <w:b w:val="false"/>
          <w:i w:val="false"/>
          <w:color w:val="000000"/>
          <w:sz w:val="28"/>
        </w:rPr>
        <w:t>
      110. Особенности организации деятельности Школы определяются Уставом Школы и настоящими Типовыми правилами. Деятельность Школы подлежит лицензированию в соответствии с законодательством Республики Казахстан о лицензировании.</w:t>
      </w:r>
    </w:p>
    <w:bookmarkEnd w:id="487"/>
    <w:bookmarkStart w:name="z532" w:id="488"/>
    <w:p>
      <w:pPr>
        <w:spacing w:after="0"/>
        <w:ind w:left="0"/>
        <w:jc w:val="both"/>
      </w:pPr>
      <w:r>
        <w:rPr>
          <w:rFonts w:ascii="Times New Roman"/>
          <w:b w:val="false"/>
          <w:i w:val="false"/>
          <w:color w:val="000000"/>
          <w:sz w:val="28"/>
        </w:rPr>
        <w:t xml:space="preserve">
      111. В Школу принимаются осужденные, не имеющие основное среднее и общее среднее образование на основании документов об образовании. </w:t>
      </w:r>
    </w:p>
    <w:bookmarkEnd w:id="488"/>
    <w:bookmarkStart w:name="z533" w:id="489"/>
    <w:p>
      <w:pPr>
        <w:spacing w:after="0"/>
        <w:ind w:left="0"/>
        <w:jc w:val="both"/>
      </w:pPr>
      <w:r>
        <w:rPr>
          <w:rFonts w:ascii="Times New Roman"/>
          <w:b w:val="false"/>
          <w:i w:val="false"/>
          <w:color w:val="000000"/>
          <w:sz w:val="28"/>
        </w:rPr>
        <w:t>
      Для определения уровня знаний осужденных проводится их тестирование.</w:t>
      </w:r>
    </w:p>
    <w:bookmarkEnd w:id="489"/>
    <w:bookmarkStart w:name="z534" w:id="490"/>
    <w:p>
      <w:pPr>
        <w:spacing w:after="0"/>
        <w:ind w:left="0"/>
        <w:jc w:val="both"/>
      </w:pPr>
      <w:r>
        <w:rPr>
          <w:rFonts w:ascii="Times New Roman"/>
          <w:b w:val="false"/>
          <w:i w:val="false"/>
          <w:color w:val="000000"/>
          <w:sz w:val="28"/>
        </w:rPr>
        <w:t>
      112. Зачисление оформляется приказом директора Школы, согласованным с начальником исправительного учреждения. Комплектование классов проводится на протяжении учебного года.</w:t>
      </w:r>
    </w:p>
    <w:bookmarkEnd w:id="490"/>
    <w:bookmarkStart w:name="z535" w:id="491"/>
    <w:p>
      <w:pPr>
        <w:spacing w:after="0"/>
        <w:ind w:left="0"/>
        <w:jc w:val="both"/>
      </w:pPr>
      <w:r>
        <w:rPr>
          <w:rFonts w:ascii="Times New Roman"/>
          <w:b w:val="false"/>
          <w:i w:val="false"/>
          <w:color w:val="000000"/>
          <w:sz w:val="28"/>
        </w:rPr>
        <w:t>
      Обязанности обучающихся определяются Уставом Школы и Правилами внутреннего распорядка исправительных учреждений.</w:t>
      </w:r>
    </w:p>
    <w:bookmarkEnd w:id="491"/>
    <w:bookmarkStart w:name="z536" w:id="492"/>
    <w:p>
      <w:pPr>
        <w:spacing w:after="0"/>
        <w:ind w:left="0"/>
        <w:jc w:val="both"/>
      </w:pPr>
      <w:r>
        <w:rPr>
          <w:rFonts w:ascii="Times New Roman"/>
          <w:b w:val="false"/>
          <w:i w:val="false"/>
          <w:color w:val="000000"/>
          <w:sz w:val="28"/>
        </w:rPr>
        <w:t>
      113. В Школе учебный процесс осуществляется в соответствии с действующими Типовыми учебными планами и программами.</w:t>
      </w:r>
    </w:p>
    <w:bookmarkEnd w:id="492"/>
    <w:bookmarkStart w:name="z537" w:id="493"/>
    <w:p>
      <w:pPr>
        <w:spacing w:after="0"/>
        <w:ind w:left="0"/>
        <w:jc w:val="both"/>
      </w:pPr>
      <w:r>
        <w:rPr>
          <w:rFonts w:ascii="Times New Roman"/>
          <w:b w:val="false"/>
          <w:i w:val="false"/>
          <w:color w:val="000000"/>
          <w:sz w:val="28"/>
        </w:rPr>
        <w:t>
      114. Руководство Школой осуществляется директором, назначаемым в порядке, установленным законодательством в области образования.</w:t>
      </w:r>
    </w:p>
    <w:bookmarkEnd w:id="493"/>
    <w:bookmarkStart w:name="z538" w:id="494"/>
    <w:p>
      <w:pPr>
        <w:spacing w:after="0"/>
        <w:ind w:left="0"/>
        <w:jc w:val="both"/>
      </w:pPr>
      <w:r>
        <w:rPr>
          <w:rFonts w:ascii="Times New Roman"/>
          <w:b w:val="false"/>
          <w:i w:val="false"/>
          <w:color w:val="000000"/>
          <w:sz w:val="28"/>
        </w:rPr>
        <w:t>
      115. Директор Школы по согласованию с начальником исправительного учреждения назначает и освобождает от должности руководящих работников, педагогов Школы. Порядок их назначения и освобождения осуществляется в соответствии с трудовым законодательством Республики Казахстан.</w:t>
      </w:r>
    </w:p>
    <w:bookmarkEnd w:id="494"/>
    <w:bookmarkStart w:name="z539" w:id="495"/>
    <w:p>
      <w:pPr>
        <w:spacing w:after="0"/>
        <w:ind w:left="0"/>
        <w:jc w:val="both"/>
      </w:pPr>
      <w:r>
        <w:rPr>
          <w:rFonts w:ascii="Times New Roman"/>
          <w:b w:val="false"/>
          <w:i w:val="false"/>
          <w:color w:val="000000"/>
          <w:sz w:val="28"/>
        </w:rPr>
        <w:t>
      116. Права и обязанности директора, руководящих работников, педагогов Школы определяются Уставом Школы и Правилами внутреннего распорядка исправительного учреждения.</w:t>
      </w:r>
    </w:p>
    <w:bookmarkEnd w:id="495"/>
    <w:bookmarkStart w:name="z540" w:id="496"/>
    <w:p>
      <w:pPr>
        <w:spacing w:after="0"/>
        <w:ind w:left="0"/>
        <w:jc w:val="both"/>
      </w:pPr>
      <w:r>
        <w:rPr>
          <w:rFonts w:ascii="Times New Roman"/>
          <w:b w:val="false"/>
          <w:i w:val="false"/>
          <w:color w:val="000000"/>
          <w:sz w:val="28"/>
        </w:rPr>
        <w:t>
      117. Директор Школы и педагоги входят в состав Советов воспитателей отрядов, участвуют совместно с администрацией учреждения в воспитательной и социально-психологической работе с осужденными.</w:t>
      </w:r>
    </w:p>
    <w:bookmarkEnd w:id="496"/>
    <w:bookmarkStart w:name="z541" w:id="497"/>
    <w:p>
      <w:pPr>
        <w:spacing w:after="0"/>
        <w:ind w:left="0"/>
        <w:jc w:val="both"/>
      </w:pPr>
      <w:r>
        <w:rPr>
          <w:rFonts w:ascii="Times New Roman"/>
          <w:b w:val="false"/>
          <w:i w:val="false"/>
          <w:color w:val="000000"/>
          <w:sz w:val="28"/>
        </w:rPr>
        <w:t>
      118. Администрация исправительного учреждения:</w:t>
      </w:r>
    </w:p>
    <w:bookmarkEnd w:id="497"/>
    <w:bookmarkStart w:name="z542" w:id="498"/>
    <w:p>
      <w:pPr>
        <w:spacing w:after="0"/>
        <w:ind w:left="0"/>
        <w:jc w:val="both"/>
      </w:pPr>
      <w:r>
        <w:rPr>
          <w:rFonts w:ascii="Times New Roman"/>
          <w:b w:val="false"/>
          <w:i w:val="false"/>
          <w:color w:val="000000"/>
          <w:sz w:val="28"/>
        </w:rPr>
        <w:t>
      1) ведет учет осужденных, подлежащих обязательному общеобразовательному и профессиональному обучению;</w:t>
      </w:r>
    </w:p>
    <w:bookmarkEnd w:id="498"/>
    <w:bookmarkStart w:name="z543" w:id="499"/>
    <w:p>
      <w:pPr>
        <w:spacing w:after="0"/>
        <w:ind w:left="0"/>
        <w:jc w:val="both"/>
      </w:pPr>
      <w:r>
        <w:rPr>
          <w:rFonts w:ascii="Times New Roman"/>
          <w:b w:val="false"/>
          <w:i w:val="false"/>
          <w:color w:val="000000"/>
          <w:sz w:val="28"/>
        </w:rPr>
        <w:t>
      2) обеспечивает взаимодействие администрации, педагогов и технического персонала Школы с работниками частей и служб учреждения по вопросам обучения, воспитания осужденных;</w:t>
      </w:r>
    </w:p>
    <w:bookmarkEnd w:id="499"/>
    <w:bookmarkStart w:name="z544" w:id="500"/>
    <w:p>
      <w:pPr>
        <w:spacing w:after="0"/>
        <w:ind w:left="0"/>
        <w:jc w:val="both"/>
      </w:pPr>
      <w:r>
        <w:rPr>
          <w:rFonts w:ascii="Times New Roman"/>
          <w:b w:val="false"/>
          <w:i w:val="false"/>
          <w:color w:val="000000"/>
          <w:sz w:val="28"/>
        </w:rPr>
        <w:t>
      3) оказывает помощь педагогическому коллективу Школы в изучении правовых и методических документов, регламентирующих деятельность учреждения по вопросам обучения, исправления осужденных;</w:t>
      </w:r>
    </w:p>
    <w:bookmarkEnd w:id="500"/>
    <w:bookmarkStart w:name="z545" w:id="501"/>
    <w:p>
      <w:pPr>
        <w:spacing w:after="0"/>
        <w:ind w:left="0"/>
        <w:jc w:val="both"/>
      </w:pPr>
      <w:r>
        <w:rPr>
          <w:rFonts w:ascii="Times New Roman"/>
          <w:b w:val="false"/>
          <w:i w:val="false"/>
          <w:color w:val="000000"/>
          <w:sz w:val="28"/>
        </w:rPr>
        <w:t>
      4) осуществляет контроль за соблюдением работниками Школы режимных требований, установленных в учреждении;</w:t>
      </w:r>
    </w:p>
    <w:bookmarkEnd w:id="501"/>
    <w:bookmarkStart w:name="z546" w:id="502"/>
    <w:p>
      <w:pPr>
        <w:spacing w:after="0"/>
        <w:ind w:left="0"/>
        <w:jc w:val="both"/>
      </w:pPr>
      <w:r>
        <w:rPr>
          <w:rFonts w:ascii="Times New Roman"/>
          <w:b w:val="false"/>
          <w:i w:val="false"/>
          <w:color w:val="000000"/>
          <w:sz w:val="28"/>
        </w:rPr>
        <w:t>
      5) обеспечивает безопасность и охрану труда работников Школы во время нахождения их на территории исправительного учреждения;</w:t>
      </w:r>
    </w:p>
    <w:bookmarkEnd w:id="502"/>
    <w:bookmarkStart w:name="z547" w:id="503"/>
    <w:p>
      <w:pPr>
        <w:spacing w:after="0"/>
        <w:ind w:left="0"/>
        <w:jc w:val="both"/>
      </w:pPr>
      <w:r>
        <w:rPr>
          <w:rFonts w:ascii="Times New Roman"/>
          <w:b w:val="false"/>
          <w:i w:val="false"/>
          <w:color w:val="000000"/>
          <w:sz w:val="28"/>
        </w:rPr>
        <w:t>
      6) осуществляет ежедневный контроль за посещением осужденными занятий в Школе.</w:t>
      </w:r>
    </w:p>
    <w:bookmarkEnd w:id="503"/>
    <w:bookmarkStart w:name="z548" w:id="504"/>
    <w:p>
      <w:pPr>
        <w:spacing w:after="0"/>
        <w:ind w:left="0"/>
        <w:jc w:val="both"/>
      </w:pPr>
      <w:r>
        <w:rPr>
          <w:rFonts w:ascii="Times New Roman"/>
          <w:b w:val="false"/>
          <w:i w:val="false"/>
          <w:color w:val="000000"/>
          <w:sz w:val="28"/>
        </w:rPr>
        <w:t>
      119. Педагогический коллектив Школы:</w:t>
      </w:r>
    </w:p>
    <w:bookmarkEnd w:id="504"/>
    <w:bookmarkStart w:name="z549" w:id="505"/>
    <w:p>
      <w:pPr>
        <w:spacing w:after="0"/>
        <w:ind w:left="0"/>
        <w:jc w:val="both"/>
      </w:pPr>
      <w:r>
        <w:rPr>
          <w:rFonts w:ascii="Times New Roman"/>
          <w:b w:val="false"/>
          <w:i w:val="false"/>
          <w:color w:val="000000"/>
          <w:sz w:val="28"/>
        </w:rPr>
        <w:t>
      1) проводит совместно с администрацией учреждения работу по обеспечению полного охвата подлежащих обязательному обучению осужденных, не достигших тридцатилетнего возраста и не имеющих общего среднего образования;</w:t>
      </w:r>
    </w:p>
    <w:bookmarkEnd w:id="505"/>
    <w:bookmarkStart w:name="z550" w:id="506"/>
    <w:p>
      <w:pPr>
        <w:spacing w:after="0"/>
        <w:ind w:left="0"/>
        <w:jc w:val="both"/>
      </w:pPr>
      <w:r>
        <w:rPr>
          <w:rFonts w:ascii="Times New Roman"/>
          <w:b w:val="false"/>
          <w:i w:val="false"/>
          <w:color w:val="000000"/>
          <w:sz w:val="28"/>
        </w:rPr>
        <w:t>
      2) организует образовательный процесс в соответствии с учебными планами и программами с учетом требований режима содержания осужденных;</w:t>
      </w:r>
    </w:p>
    <w:bookmarkEnd w:id="506"/>
    <w:bookmarkStart w:name="z551" w:id="507"/>
    <w:p>
      <w:pPr>
        <w:spacing w:after="0"/>
        <w:ind w:left="0"/>
        <w:jc w:val="both"/>
      </w:pPr>
      <w:r>
        <w:rPr>
          <w:rFonts w:ascii="Times New Roman"/>
          <w:b w:val="false"/>
          <w:i w:val="false"/>
          <w:color w:val="000000"/>
          <w:sz w:val="28"/>
        </w:rPr>
        <w:t>
      3) оказывает помощь обучающимися в подготовке к занятиям, овладении методами самообразования, администрации учреждения - в духовно-нравственном воспитании осужденных, в работе по их социальной адаптации и реабилитации;</w:t>
      </w:r>
    </w:p>
    <w:bookmarkEnd w:id="507"/>
    <w:bookmarkStart w:name="z552" w:id="508"/>
    <w:p>
      <w:pPr>
        <w:spacing w:after="0"/>
        <w:ind w:left="0"/>
        <w:jc w:val="both"/>
      </w:pPr>
      <w:r>
        <w:rPr>
          <w:rFonts w:ascii="Times New Roman"/>
          <w:b w:val="false"/>
          <w:i w:val="false"/>
          <w:color w:val="000000"/>
          <w:sz w:val="28"/>
        </w:rPr>
        <w:t>
      4) ходатайствует перед администрацией учреждения о поощрении обучающихся за успехи в учебе и соблюдении дисциплины;</w:t>
      </w:r>
    </w:p>
    <w:bookmarkEnd w:id="508"/>
    <w:bookmarkStart w:name="z553" w:id="509"/>
    <w:p>
      <w:pPr>
        <w:spacing w:after="0"/>
        <w:ind w:left="0"/>
        <w:jc w:val="both"/>
      </w:pPr>
      <w:r>
        <w:rPr>
          <w:rFonts w:ascii="Times New Roman"/>
          <w:b w:val="false"/>
          <w:i w:val="false"/>
          <w:color w:val="000000"/>
          <w:sz w:val="28"/>
        </w:rPr>
        <w:t>
      5) обеспечивает соблюдение работниками Школы требований внутреннего распорядка исправительных учреждений;</w:t>
      </w:r>
    </w:p>
    <w:bookmarkEnd w:id="509"/>
    <w:bookmarkStart w:name="z554" w:id="510"/>
    <w:p>
      <w:pPr>
        <w:spacing w:after="0"/>
        <w:ind w:left="0"/>
        <w:jc w:val="both"/>
      </w:pPr>
      <w:r>
        <w:rPr>
          <w:rFonts w:ascii="Times New Roman"/>
          <w:b w:val="false"/>
          <w:i w:val="false"/>
          <w:color w:val="000000"/>
          <w:sz w:val="28"/>
        </w:rPr>
        <w:t>
      6) обеспечивает сохранность учебно-методических пособий, оборудования и другого имущества.</w:t>
      </w:r>
    </w:p>
    <w:bookmarkEnd w:id="510"/>
    <w:bookmarkStart w:name="z555" w:id="511"/>
    <w:p>
      <w:pPr>
        <w:spacing w:after="0"/>
        <w:ind w:left="0"/>
        <w:jc w:val="both"/>
      </w:pPr>
      <w:r>
        <w:rPr>
          <w:rFonts w:ascii="Times New Roman"/>
          <w:b w:val="false"/>
          <w:i w:val="false"/>
          <w:color w:val="000000"/>
          <w:sz w:val="28"/>
        </w:rPr>
        <w:t>
      120. Педагоги Школы не допускаются на территорию учреждения в случае нарушения ими требований правил деятельности исправительных учреждений.</w:t>
      </w:r>
    </w:p>
    <w:bookmarkEnd w:id="511"/>
    <w:bookmarkStart w:name="z556" w:id="512"/>
    <w:p>
      <w:pPr>
        <w:spacing w:after="0"/>
        <w:ind w:left="0"/>
        <w:jc w:val="both"/>
      </w:pPr>
      <w:r>
        <w:rPr>
          <w:rFonts w:ascii="Times New Roman"/>
          <w:b w:val="false"/>
          <w:i w:val="false"/>
          <w:color w:val="000000"/>
          <w:sz w:val="28"/>
        </w:rPr>
        <w:t>
      121. Приобретение оборудования, а также расходы, связанные с содержанием помещений Школы (коммунальные услуги, текущий ремонт и прочие затраты), оплата труда обслуживающего персонала, производится за счет средств исправительных учреждений. Оплата труда руководящих работников, педагогов, учебно-воспитательного персонала, приобретение и доставка учебников производится за счет средств местных бюджетов, предусмотренных на образование.</w:t>
      </w:r>
    </w:p>
    <w:bookmarkEnd w:id="512"/>
    <w:bookmarkStart w:name="z557" w:id="513"/>
    <w:p>
      <w:pPr>
        <w:spacing w:after="0"/>
        <w:ind w:left="0"/>
        <w:jc w:val="left"/>
      </w:pPr>
      <w:r>
        <w:rPr>
          <w:rFonts w:ascii="Times New Roman"/>
          <w:b/>
          <w:i w:val="false"/>
          <w:color w:val="000000"/>
        </w:rPr>
        <w:t xml:space="preserve"> Параграф 3. Типовые правила деятельности вечерних школ</w:t>
      </w:r>
    </w:p>
    <w:bookmarkEnd w:id="513"/>
    <w:bookmarkStart w:name="z558" w:id="514"/>
    <w:p>
      <w:pPr>
        <w:spacing w:after="0"/>
        <w:ind w:left="0"/>
        <w:jc w:val="both"/>
      </w:pPr>
      <w:r>
        <w:rPr>
          <w:rFonts w:ascii="Times New Roman"/>
          <w:b w:val="false"/>
          <w:i w:val="false"/>
          <w:color w:val="000000"/>
          <w:sz w:val="28"/>
        </w:rPr>
        <w:t xml:space="preserve">
      122. Вечерняя (сменная) школа предоставляет гражданам Республики Казахстан, иностранным гражданам (в рамках действующего законодательства Республики Казахстан), работающим и неработающим, возможность получения основного среднего и общего среднего образования. </w:t>
      </w:r>
    </w:p>
    <w:bookmarkEnd w:id="514"/>
    <w:bookmarkStart w:name="z559" w:id="515"/>
    <w:p>
      <w:pPr>
        <w:spacing w:after="0"/>
        <w:ind w:left="0"/>
        <w:jc w:val="both"/>
      </w:pPr>
      <w:r>
        <w:rPr>
          <w:rFonts w:ascii="Times New Roman"/>
          <w:b w:val="false"/>
          <w:i w:val="false"/>
          <w:color w:val="000000"/>
          <w:sz w:val="28"/>
        </w:rPr>
        <w:t>
      123. Вечерняя школа реализует общеобразовательные учебные программы основного среднего и общего среднего образования, а также, с учетом ее особенностей и возможностей – программы дополнительного образования.</w:t>
      </w:r>
    </w:p>
    <w:bookmarkEnd w:id="515"/>
    <w:bookmarkStart w:name="z560" w:id="516"/>
    <w:p>
      <w:pPr>
        <w:spacing w:after="0"/>
        <w:ind w:left="0"/>
        <w:jc w:val="both"/>
      </w:pPr>
      <w:r>
        <w:rPr>
          <w:rFonts w:ascii="Times New Roman"/>
          <w:b w:val="false"/>
          <w:i w:val="false"/>
          <w:color w:val="000000"/>
          <w:sz w:val="28"/>
        </w:rPr>
        <w:t xml:space="preserve">
      124. Вечерняя (сменная) школа создается в форме государственного учреждения или коммунального государственного казенного предприятия. </w:t>
      </w:r>
    </w:p>
    <w:bookmarkEnd w:id="516"/>
    <w:bookmarkStart w:name="z561" w:id="517"/>
    <w:p>
      <w:pPr>
        <w:spacing w:after="0"/>
        <w:ind w:left="0"/>
        <w:jc w:val="both"/>
      </w:pPr>
      <w:r>
        <w:rPr>
          <w:rFonts w:ascii="Times New Roman"/>
          <w:b w:val="false"/>
          <w:i w:val="false"/>
          <w:color w:val="000000"/>
          <w:sz w:val="28"/>
        </w:rPr>
        <w:t>
      125. Вечерняя школа осуществляет обучение по следующим формам: дневной, вечерней, заочной, индивидуальной, экстерната одновременно в пределах одной организации образования.</w:t>
      </w:r>
    </w:p>
    <w:bookmarkEnd w:id="517"/>
    <w:bookmarkStart w:name="z562" w:id="518"/>
    <w:p>
      <w:pPr>
        <w:spacing w:after="0"/>
        <w:ind w:left="0"/>
        <w:jc w:val="both"/>
      </w:pPr>
      <w:r>
        <w:rPr>
          <w:rFonts w:ascii="Times New Roman"/>
          <w:b w:val="false"/>
          <w:i w:val="false"/>
          <w:color w:val="000000"/>
          <w:sz w:val="28"/>
        </w:rPr>
        <w:t>
      126. Условия и порядок освоения образовательных программ определяются настоящими Типовыми правилами и Уставом школы.</w:t>
      </w:r>
    </w:p>
    <w:bookmarkEnd w:id="518"/>
    <w:bookmarkStart w:name="z563" w:id="519"/>
    <w:p>
      <w:pPr>
        <w:spacing w:after="0"/>
        <w:ind w:left="0"/>
        <w:jc w:val="both"/>
      </w:pPr>
      <w:r>
        <w:rPr>
          <w:rFonts w:ascii="Times New Roman"/>
          <w:b w:val="false"/>
          <w:i w:val="false"/>
          <w:color w:val="000000"/>
          <w:sz w:val="28"/>
        </w:rPr>
        <w:t xml:space="preserve">
      127. Создание, реорганизация и ликвидация вечерней школы осуществляется в соответствии с Законом "Об образовании" решением местных исполнительных органов, согласованным с управлениями образования областей и городов республиканского значения. </w:t>
      </w:r>
    </w:p>
    <w:bookmarkEnd w:id="519"/>
    <w:bookmarkStart w:name="z564" w:id="520"/>
    <w:p>
      <w:pPr>
        <w:spacing w:after="0"/>
        <w:ind w:left="0"/>
        <w:jc w:val="both"/>
      </w:pPr>
      <w:r>
        <w:rPr>
          <w:rFonts w:ascii="Times New Roman"/>
          <w:b w:val="false"/>
          <w:i w:val="false"/>
          <w:color w:val="000000"/>
          <w:sz w:val="28"/>
        </w:rPr>
        <w:t>
      128. Вечерняя школа создается при наличии:</w:t>
      </w:r>
    </w:p>
    <w:bookmarkEnd w:id="520"/>
    <w:bookmarkStart w:name="z565" w:id="521"/>
    <w:p>
      <w:pPr>
        <w:spacing w:after="0"/>
        <w:ind w:left="0"/>
        <w:jc w:val="both"/>
      </w:pPr>
      <w:r>
        <w:rPr>
          <w:rFonts w:ascii="Times New Roman"/>
          <w:b w:val="false"/>
          <w:i w:val="false"/>
          <w:color w:val="000000"/>
          <w:sz w:val="28"/>
        </w:rPr>
        <w:t>
      1) в крупных городах – не менее 100 обучающихся;</w:t>
      </w:r>
    </w:p>
    <w:bookmarkEnd w:id="521"/>
    <w:bookmarkStart w:name="z566" w:id="522"/>
    <w:p>
      <w:pPr>
        <w:spacing w:after="0"/>
        <w:ind w:left="0"/>
        <w:jc w:val="both"/>
      </w:pPr>
      <w:r>
        <w:rPr>
          <w:rFonts w:ascii="Times New Roman"/>
          <w:b w:val="false"/>
          <w:i w:val="false"/>
          <w:color w:val="000000"/>
          <w:sz w:val="28"/>
        </w:rPr>
        <w:t>
      2) в небольших городах – не менее 80 обучающихся;</w:t>
      </w:r>
    </w:p>
    <w:bookmarkEnd w:id="522"/>
    <w:bookmarkStart w:name="z567" w:id="523"/>
    <w:p>
      <w:pPr>
        <w:spacing w:after="0"/>
        <w:ind w:left="0"/>
        <w:jc w:val="both"/>
      </w:pPr>
      <w:r>
        <w:rPr>
          <w:rFonts w:ascii="Times New Roman"/>
          <w:b w:val="false"/>
          <w:i w:val="false"/>
          <w:color w:val="000000"/>
          <w:sz w:val="28"/>
        </w:rPr>
        <w:t>
      3) в поселках городского типа – не менее 50 обучающихся;</w:t>
      </w:r>
    </w:p>
    <w:bookmarkEnd w:id="523"/>
    <w:bookmarkStart w:name="z568" w:id="524"/>
    <w:p>
      <w:pPr>
        <w:spacing w:after="0"/>
        <w:ind w:left="0"/>
        <w:jc w:val="both"/>
      </w:pPr>
      <w:r>
        <w:rPr>
          <w:rFonts w:ascii="Times New Roman"/>
          <w:b w:val="false"/>
          <w:i w:val="false"/>
          <w:color w:val="000000"/>
          <w:sz w:val="28"/>
        </w:rPr>
        <w:t>
      4) в сельской местности – не менее 30 обучающихся.</w:t>
      </w:r>
    </w:p>
    <w:bookmarkEnd w:id="524"/>
    <w:bookmarkStart w:name="z569" w:id="525"/>
    <w:p>
      <w:pPr>
        <w:spacing w:after="0"/>
        <w:ind w:left="0"/>
        <w:jc w:val="both"/>
      </w:pPr>
      <w:r>
        <w:rPr>
          <w:rFonts w:ascii="Times New Roman"/>
          <w:b w:val="false"/>
          <w:i w:val="false"/>
          <w:color w:val="000000"/>
          <w:sz w:val="28"/>
        </w:rPr>
        <w:t>
      129. При вечерней и заочной формах обучения классы открываются при наличии не менее 9 обучающихся.</w:t>
      </w:r>
    </w:p>
    <w:bookmarkEnd w:id="525"/>
    <w:bookmarkStart w:name="z570" w:id="526"/>
    <w:p>
      <w:pPr>
        <w:spacing w:after="0"/>
        <w:ind w:left="0"/>
        <w:jc w:val="both"/>
      </w:pPr>
      <w:r>
        <w:rPr>
          <w:rFonts w:ascii="Times New Roman"/>
          <w:b w:val="false"/>
          <w:i w:val="false"/>
          <w:color w:val="000000"/>
          <w:sz w:val="28"/>
        </w:rPr>
        <w:t>
      130. При наличии необходимых средств и условий, по решению местных органов управления, при вечерних школах открываются учебно-консультационные пункты, классы или группы заочного обучения с меньшей наполняемостью (от 1 до 8 обучающихся).</w:t>
      </w:r>
    </w:p>
    <w:bookmarkEnd w:id="526"/>
    <w:bookmarkStart w:name="z571" w:id="527"/>
    <w:p>
      <w:pPr>
        <w:spacing w:after="0"/>
        <w:ind w:left="0"/>
        <w:jc w:val="both"/>
      </w:pPr>
      <w:r>
        <w:rPr>
          <w:rFonts w:ascii="Times New Roman"/>
          <w:b w:val="false"/>
          <w:i w:val="false"/>
          <w:color w:val="000000"/>
          <w:sz w:val="28"/>
        </w:rPr>
        <w:t>
      131. Вечерняя школа создает учебно-консультационные пункты, классы, группы заочного обучения на предприятиях и в организациях образования, независимо от форм собственности.</w:t>
      </w:r>
    </w:p>
    <w:bookmarkEnd w:id="527"/>
    <w:bookmarkStart w:name="z572" w:id="528"/>
    <w:p>
      <w:pPr>
        <w:spacing w:after="0"/>
        <w:ind w:left="0"/>
        <w:jc w:val="both"/>
      </w:pPr>
      <w:r>
        <w:rPr>
          <w:rFonts w:ascii="Times New Roman"/>
          <w:b w:val="false"/>
          <w:i w:val="false"/>
          <w:color w:val="000000"/>
          <w:sz w:val="28"/>
        </w:rPr>
        <w:t>
      132. Учебно-консультационные пункты, классы заочного обучения и индивидуальные группы при дневных общеобразовательных школах, а также вечерние отделения в дневных общеобразовательных школах, открываются:</w:t>
      </w:r>
    </w:p>
    <w:bookmarkEnd w:id="528"/>
    <w:bookmarkStart w:name="z573" w:id="529"/>
    <w:p>
      <w:pPr>
        <w:spacing w:after="0"/>
        <w:ind w:left="0"/>
        <w:jc w:val="both"/>
      </w:pPr>
      <w:r>
        <w:rPr>
          <w:rFonts w:ascii="Times New Roman"/>
          <w:b w:val="false"/>
          <w:i w:val="false"/>
          <w:color w:val="000000"/>
          <w:sz w:val="28"/>
        </w:rPr>
        <w:t>
      1) в городах при наличии не менее 50 обучающихся;</w:t>
      </w:r>
    </w:p>
    <w:bookmarkEnd w:id="529"/>
    <w:bookmarkStart w:name="z574" w:id="530"/>
    <w:p>
      <w:pPr>
        <w:spacing w:after="0"/>
        <w:ind w:left="0"/>
        <w:jc w:val="both"/>
      </w:pPr>
      <w:r>
        <w:rPr>
          <w:rFonts w:ascii="Times New Roman"/>
          <w:b w:val="false"/>
          <w:i w:val="false"/>
          <w:color w:val="000000"/>
          <w:sz w:val="28"/>
        </w:rPr>
        <w:t>
      2) в поселках городского типа не менее 30 обучающихся, сельской местности, при наличии не менее 15 обучающихся.</w:t>
      </w:r>
    </w:p>
    <w:bookmarkEnd w:id="530"/>
    <w:bookmarkStart w:name="z575" w:id="531"/>
    <w:p>
      <w:pPr>
        <w:spacing w:after="0"/>
        <w:ind w:left="0"/>
        <w:jc w:val="both"/>
      </w:pPr>
      <w:r>
        <w:rPr>
          <w:rFonts w:ascii="Times New Roman"/>
          <w:b w:val="false"/>
          <w:i w:val="false"/>
          <w:color w:val="000000"/>
          <w:sz w:val="28"/>
        </w:rPr>
        <w:t xml:space="preserve">
      133. Организация образовательного процесса учебно-консультационных пунктов с очной, заочной формой обучения осуществляется на основе настоящих Правил. </w:t>
      </w:r>
    </w:p>
    <w:bookmarkEnd w:id="531"/>
    <w:bookmarkStart w:name="z576" w:id="532"/>
    <w:p>
      <w:pPr>
        <w:spacing w:after="0"/>
        <w:ind w:left="0"/>
        <w:jc w:val="both"/>
      </w:pPr>
      <w:r>
        <w:rPr>
          <w:rFonts w:ascii="Times New Roman"/>
          <w:b w:val="false"/>
          <w:i w:val="false"/>
          <w:color w:val="000000"/>
          <w:sz w:val="28"/>
        </w:rPr>
        <w:t>
      134. Вечерняя школа создает классы с углубленным изучением предметов, классы (группы) компенсирующего и коррекционного обучения.</w:t>
      </w:r>
    </w:p>
    <w:bookmarkEnd w:id="532"/>
    <w:bookmarkStart w:name="z577" w:id="533"/>
    <w:p>
      <w:pPr>
        <w:spacing w:after="0"/>
        <w:ind w:left="0"/>
        <w:jc w:val="both"/>
      </w:pPr>
      <w:r>
        <w:rPr>
          <w:rFonts w:ascii="Times New Roman"/>
          <w:b w:val="false"/>
          <w:i w:val="false"/>
          <w:color w:val="000000"/>
          <w:sz w:val="28"/>
        </w:rPr>
        <w:t>
      135. Наполняемость классов всех уровней вечерней школы, при дневной форме обучения, устанавливается в количестве:</w:t>
      </w:r>
    </w:p>
    <w:bookmarkEnd w:id="533"/>
    <w:bookmarkStart w:name="z578" w:id="534"/>
    <w:p>
      <w:pPr>
        <w:spacing w:after="0"/>
        <w:ind w:left="0"/>
        <w:jc w:val="both"/>
      </w:pPr>
      <w:r>
        <w:rPr>
          <w:rFonts w:ascii="Times New Roman"/>
          <w:b w:val="false"/>
          <w:i w:val="false"/>
          <w:color w:val="000000"/>
          <w:sz w:val="28"/>
        </w:rPr>
        <w:t>
      1) в городских организациях образования – 20 обучающихся;</w:t>
      </w:r>
    </w:p>
    <w:bookmarkEnd w:id="534"/>
    <w:bookmarkStart w:name="z579" w:id="535"/>
    <w:p>
      <w:pPr>
        <w:spacing w:after="0"/>
        <w:ind w:left="0"/>
        <w:jc w:val="both"/>
      </w:pPr>
      <w:r>
        <w:rPr>
          <w:rFonts w:ascii="Times New Roman"/>
          <w:b w:val="false"/>
          <w:i w:val="false"/>
          <w:color w:val="000000"/>
          <w:sz w:val="28"/>
        </w:rPr>
        <w:t>
      2) в небольших городах и поселках городского типа – 15 обучающихся;</w:t>
      </w:r>
    </w:p>
    <w:bookmarkEnd w:id="535"/>
    <w:bookmarkStart w:name="z580" w:id="536"/>
    <w:p>
      <w:pPr>
        <w:spacing w:after="0"/>
        <w:ind w:left="0"/>
        <w:jc w:val="both"/>
      </w:pPr>
      <w:r>
        <w:rPr>
          <w:rFonts w:ascii="Times New Roman"/>
          <w:b w:val="false"/>
          <w:i w:val="false"/>
          <w:color w:val="000000"/>
          <w:sz w:val="28"/>
        </w:rPr>
        <w:t>
      3) в сельских организациях образования – 10 обучающихся.</w:t>
      </w:r>
    </w:p>
    <w:bookmarkEnd w:id="536"/>
    <w:bookmarkStart w:name="z581" w:id="537"/>
    <w:p>
      <w:pPr>
        <w:spacing w:after="0"/>
        <w:ind w:left="0"/>
        <w:jc w:val="both"/>
      </w:pPr>
      <w:r>
        <w:rPr>
          <w:rFonts w:ascii="Times New Roman"/>
          <w:b w:val="false"/>
          <w:i w:val="false"/>
          <w:color w:val="000000"/>
          <w:sz w:val="28"/>
        </w:rPr>
        <w:t xml:space="preserve">
      136. При наличии в классе 20 и более обучающихся производится деление на подгруппы для изучения казахского языка и литературы в русской школе, русского языка и литературы в казахской школе, иностранных языков, информатики. </w:t>
      </w:r>
    </w:p>
    <w:bookmarkEnd w:id="537"/>
    <w:bookmarkStart w:name="z582" w:id="538"/>
    <w:p>
      <w:pPr>
        <w:spacing w:after="0"/>
        <w:ind w:left="0"/>
        <w:jc w:val="both"/>
      </w:pPr>
      <w:r>
        <w:rPr>
          <w:rFonts w:ascii="Times New Roman"/>
          <w:b w:val="false"/>
          <w:i w:val="false"/>
          <w:color w:val="000000"/>
          <w:sz w:val="28"/>
        </w:rPr>
        <w:t>
      137. Деление на подгруппы для изучения казахского языка и литературы в русской школе, русского языка и литературы в казахской школе, иностранных языков, информатики на заочных формах вечернего обучения не предусматривается.</w:t>
      </w:r>
    </w:p>
    <w:bookmarkEnd w:id="538"/>
    <w:bookmarkStart w:name="z583" w:id="539"/>
    <w:p>
      <w:pPr>
        <w:spacing w:after="0"/>
        <w:ind w:left="0"/>
        <w:jc w:val="both"/>
      </w:pPr>
      <w:r>
        <w:rPr>
          <w:rFonts w:ascii="Times New Roman"/>
          <w:b w:val="false"/>
          <w:i w:val="false"/>
          <w:color w:val="000000"/>
          <w:sz w:val="28"/>
        </w:rPr>
        <w:t>
      138. В вечернюю школу принимаются лица, не моложе 15 лет, изъявившие желание обучаться, на основании следующих документов:</w:t>
      </w:r>
    </w:p>
    <w:bookmarkEnd w:id="539"/>
    <w:bookmarkStart w:name="z584" w:id="540"/>
    <w:p>
      <w:pPr>
        <w:spacing w:after="0"/>
        <w:ind w:left="0"/>
        <w:jc w:val="both"/>
      </w:pPr>
      <w:r>
        <w:rPr>
          <w:rFonts w:ascii="Times New Roman"/>
          <w:b w:val="false"/>
          <w:i w:val="false"/>
          <w:color w:val="000000"/>
          <w:sz w:val="28"/>
        </w:rPr>
        <w:t>
      1) заявления родителей (законных представителей);</w:t>
      </w:r>
    </w:p>
    <w:bookmarkEnd w:id="540"/>
    <w:bookmarkStart w:name="z585" w:id="541"/>
    <w:p>
      <w:pPr>
        <w:spacing w:after="0"/>
        <w:ind w:left="0"/>
        <w:jc w:val="both"/>
      </w:pPr>
      <w:r>
        <w:rPr>
          <w:rFonts w:ascii="Times New Roman"/>
          <w:b w:val="false"/>
          <w:i w:val="false"/>
          <w:color w:val="000000"/>
          <w:sz w:val="28"/>
        </w:rPr>
        <w:t>
      2) личного заявления;</w:t>
      </w:r>
    </w:p>
    <w:bookmarkEnd w:id="541"/>
    <w:bookmarkStart w:name="z586" w:id="542"/>
    <w:p>
      <w:pPr>
        <w:spacing w:after="0"/>
        <w:ind w:left="0"/>
        <w:jc w:val="both"/>
      </w:pPr>
      <w:r>
        <w:rPr>
          <w:rFonts w:ascii="Times New Roman"/>
          <w:b w:val="false"/>
          <w:i w:val="false"/>
          <w:color w:val="000000"/>
          <w:sz w:val="28"/>
        </w:rPr>
        <w:t>
      3) свидетельства об окончании основного общего образовании;</w:t>
      </w:r>
    </w:p>
    <w:bookmarkEnd w:id="542"/>
    <w:bookmarkStart w:name="z587" w:id="543"/>
    <w:p>
      <w:pPr>
        <w:spacing w:after="0"/>
        <w:ind w:left="0"/>
        <w:jc w:val="both"/>
      </w:pPr>
      <w:r>
        <w:rPr>
          <w:rFonts w:ascii="Times New Roman"/>
          <w:b w:val="false"/>
          <w:i w:val="false"/>
          <w:color w:val="000000"/>
          <w:sz w:val="28"/>
        </w:rPr>
        <w:t>
      4) табеля успеваемости за последний год обучения;</w:t>
      </w:r>
    </w:p>
    <w:bookmarkEnd w:id="543"/>
    <w:bookmarkStart w:name="z588" w:id="544"/>
    <w:p>
      <w:pPr>
        <w:spacing w:after="0"/>
        <w:ind w:left="0"/>
        <w:jc w:val="both"/>
      </w:pPr>
      <w:r>
        <w:rPr>
          <w:rFonts w:ascii="Times New Roman"/>
          <w:b w:val="false"/>
          <w:i w:val="false"/>
          <w:color w:val="000000"/>
          <w:sz w:val="28"/>
        </w:rPr>
        <w:t>
      5) академической справки организации образования (с обязательным указанием количества часов и оценок по пройденным в данном учебном заведении общеобразовательным предметам);</w:t>
      </w:r>
    </w:p>
    <w:bookmarkEnd w:id="544"/>
    <w:bookmarkStart w:name="z589" w:id="545"/>
    <w:p>
      <w:pPr>
        <w:spacing w:after="0"/>
        <w:ind w:left="0"/>
        <w:jc w:val="both"/>
      </w:pPr>
      <w:r>
        <w:rPr>
          <w:rFonts w:ascii="Times New Roman"/>
          <w:b w:val="false"/>
          <w:i w:val="false"/>
          <w:color w:val="000000"/>
          <w:sz w:val="28"/>
        </w:rPr>
        <w:t>
      6) удостоверения личности или свидетельства о рождении;</w:t>
      </w:r>
    </w:p>
    <w:bookmarkEnd w:id="545"/>
    <w:bookmarkStart w:name="z590" w:id="546"/>
    <w:p>
      <w:pPr>
        <w:spacing w:after="0"/>
        <w:ind w:left="0"/>
        <w:jc w:val="both"/>
      </w:pPr>
      <w:r>
        <w:rPr>
          <w:rFonts w:ascii="Times New Roman"/>
          <w:b w:val="false"/>
          <w:i w:val="false"/>
          <w:color w:val="000000"/>
          <w:sz w:val="28"/>
        </w:rPr>
        <w:t>
      7) справки с места работы (для работающих);</w:t>
      </w:r>
    </w:p>
    <w:bookmarkEnd w:id="546"/>
    <w:bookmarkStart w:name="z591" w:id="547"/>
    <w:p>
      <w:pPr>
        <w:spacing w:after="0"/>
        <w:ind w:left="0"/>
        <w:jc w:val="both"/>
      </w:pPr>
      <w:r>
        <w:rPr>
          <w:rFonts w:ascii="Times New Roman"/>
          <w:b w:val="false"/>
          <w:i w:val="false"/>
          <w:color w:val="000000"/>
          <w:sz w:val="28"/>
        </w:rPr>
        <w:t>
      8) медицинская справка формы – 075/у, утвержденная приказом и.о. Министра здравоохранения Республики Казахстан от 30 октября 2020 года № ҚР ДСМ-175/2020 (далее – приказ ҚР ДСМ-175/2020);</w:t>
      </w:r>
    </w:p>
    <w:bookmarkEnd w:id="547"/>
    <w:bookmarkStart w:name="z592" w:id="548"/>
    <w:p>
      <w:pPr>
        <w:spacing w:after="0"/>
        <w:ind w:left="0"/>
        <w:jc w:val="both"/>
      </w:pPr>
      <w:r>
        <w:rPr>
          <w:rFonts w:ascii="Times New Roman"/>
          <w:b w:val="false"/>
          <w:i w:val="false"/>
          <w:color w:val="000000"/>
          <w:sz w:val="28"/>
        </w:rPr>
        <w:t>
      9) справки с места жительства.</w:t>
      </w:r>
    </w:p>
    <w:bookmarkEnd w:id="548"/>
    <w:bookmarkStart w:name="z593" w:id="549"/>
    <w:p>
      <w:pPr>
        <w:spacing w:after="0"/>
        <w:ind w:left="0"/>
        <w:jc w:val="both"/>
      </w:pPr>
      <w:r>
        <w:rPr>
          <w:rFonts w:ascii="Times New Roman"/>
          <w:b w:val="false"/>
          <w:i w:val="false"/>
          <w:color w:val="000000"/>
          <w:sz w:val="28"/>
        </w:rPr>
        <w:t>
      139. В особых случаях в вечернюю школу принимаются лица, направленные решением комиссии по защите прав несовершеннолетних при акиматах городов и районов.</w:t>
      </w:r>
    </w:p>
    <w:bookmarkEnd w:id="549"/>
    <w:bookmarkStart w:name="z594" w:id="550"/>
    <w:p>
      <w:pPr>
        <w:spacing w:after="0"/>
        <w:ind w:left="0"/>
        <w:jc w:val="both"/>
      </w:pPr>
      <w:r>
        <w:rPr>
          <w:rFonts w:ascii="Times New Roman"/>
          <w:b w:val="false"/>
          <w:i w:val="false"/>
          <w:color w:val="000000"/>
          <w:sz w:val="28"/>
        </w:rPr>
        <w:t>
      140. В вечернюю школу прием заявлений и зачисление проводится до начала учебного года и оформляется приказом директора школа.</w:t>
      </w:r>
    </w:p>
    <w:bookmarkEnd w:id="550"/>
    <w:bookmarkStart w:name="z595" w:id="551"/>
    <w:p>
      <w:pPr>
        <w:spacing w:after="0"/>
        <w:ind w:left="0"/>
        <w:jc w:val="both"/>
      </w:pPr>
      <w:r>
        <w:rPr>
          <w:rFonts w:ascii="Times New Roman"/>
          <w:b w:val="false"/>
          <w:i w:val="false"/>
          <w:color w:val="000000"/>
          <w:sz w:val="28"/>
        </w:rPr>
        <w:t>
      141. Лица из других организаций образования принимаются в соответствующий класс (с учетом итоговых и текущих оценок) в течение всего учебного года.</w:t>
      </w:r>
    </w:p>
    <w:bookmarkEnd w:id="551"/>
    <w:bookmarkStart w:name="z596" w:id="552"/>
    <w:p>
      <w:pPr>
        <w:spacing w:after="0"/>
        <w:ind w:left="0"/>
        <w:jc w:val="both"/>
      </w:pPr>
      <w:r>
        <w:rPr>
          <w:rFonts w:ascii="Times New Roman"/>
          <w:b w:val="false"/>
          <w:i w:val="false"/>
          <w:color w:val="000000"/>
          <w:sz w:val="28"/>
        </w:rPr>
        <w:t>
      142. В вечерней школе контингент обучающихся определяется дважды в год: на начало каждого полугодия.</w:t>
      </w:r>
    </w:p>
    <w:bookmarkEnd w:id="552"/>
    <w:bookmarkStart w:name="z597" w:id="553"/>
    <w:p>
      <w:pPr>
        <w:spacing w:after="0"/>
        <w:ind w:left="0"/>
        <w:jc w:val="both"/>
      </w:pPr>
      <w:r>
        <w:rPr>
          <w:rFonts w:ascii="Times New Roman"/>
          <w:b w:val="false"/>
          <w:i w:val="false"/>
          <w:color w:val="000000"/>
          <w:sz w:val="28"/>
        </w:rPr>
        <w:t>
      143. Вечерняя школа осуществляет образовательный процесс в соответствии с уровнями общеобразовательных программ двух ступеней образования:</w:t>
      </w:r>
    </w:p>
    <w:bookmarkEnd w:id="553"/>
    <w:bookmarkStart w:name="z598" w:id="554"/>
    <w:p>
      <w:pPr>
        <w:spacing w:after="0"/>
        <w:ind w:left="0"/>
        <w:jc w:val="both"/>
      </w:pPr>
      <w:r>
        <w:rPr>
          <w:rFonts w:ascii="Times New Roman"/>
          <w:b w:val="false"/>
          <w:i w:val="false"/>
          <w:color w:val="000000"/>
          <w:sz w:val="28"/>
        </w:rPr>
        <w:t>
      1) II ступень – основное среднее образование (срок освоения: 3 года: 7, 8, 9 классы);</w:t>
      </w:r>
    </w:p>
    <w:bookmarkEnd w:id="554"/>
    <w:bookmarkStart w:name="z599" w:id="555"/>
    <w:p>
      <w:pPr>
        <w:spacing w:after="0"/>
        <w:ind w:left="0"/>
        <w:jc w:val="both"/>
      </w:pPr>
      <w:r>
        <w:rPr>
          <w:rFonts w:ascii="Times New Roman"/>
          <w:b w:val="false"/>
          <w:i w:val="false"/>
          <w:color w:val="000000"/>
          <w:sz w:val="28"/>
        </w:rPr>
        <w:t>
      2) III ступень – среднее общее образование (срок освоения: 2 года: 10, 11 (12) классы.</w:t>
      </w:r>
    </w:p>
    <w:bookmarkEnd w:id="555"/>
    <w:bookmarkStart w:name="z600" w:id="556"/>
    <w:p>
      <w:pPr>
        <w:spacing w:after="0"/>
        <w:ind w:left="0"/>
        <w:jc w:val="both"/>
      </w:pPr>
      <w:r>
        <w:rPr>
          <w:rFonts w:ascii="Times New Roman"/>
          <w:b w:val="false"/>
          <w:i w:val="false"/>
          <w:color w:val="000000"/>
          <w:sz w:val="28"/>
        </w:rPr>
        <w:t>
      144. В вечерней школе организация образовательного процесса регламентируется общеобразовательными учебными программами, рабочим учебным планом.</w:t>
      </w:r>
    </w:p>
    <w:bookmarkEnd w:id="556"/>
    <w:bookmarkStart w:name="z601" w:id="557"/>
    <w:p>
      <w:pPr>
        <w:spacing w:after="0"/>
        <w:ind w:left="0"/>
        <w:jc w:val="both"/>
      </w:pPr>
      <w:r>
        <w:rPr>
          <w:rFonts w:ascii="Times New Roman"/>
          <w:b w:val="false"/>
          <w:i w:val="false"/>
          <w:color w:val="000000"/>
          <w:sz w:val="28"/>
        </w:rPr>
        <w:t>
      145. Вечерняя школа самостоятельна в определении годового календарного учебного графика, в выборе системы оценок, порядка и периодичности аттестации обучающихся.</w:t>
      </w:r>
    </w:p>
    <w:bookmarkEnd w:id="557"/>
    <w:bookmarkStart w:name="z602" w:id="558"/>
    <w:p>
      <w:pPr>
        <w:spacing w:after="0"/>
        <w:ind w:left="0"/>
        <w:jc w:val="both"/>
      </w:pPr>
      <w:r>
        <w:rPr>
          <w:rFonts w:ascii="Times New Roman"/>
          <w:b w:val="false"/>
          <w:i w:val="false"/>
          <w:color w:val="000000"/>
          <w:sz w:val="28"/>
        </w:rPr>
        <w:t>
      146. Учебный год в вечерней школе продолжается с 1 сентября по 25 мая. Продолжительность учебного года – 34 недели, при заочной форме - 36 недель.</w:t>
      </w:r>
    </w:p>
    <w:bookmarkEnd w:id="558"/>
    <w:bookmarkStart w:name="z603" w:id="559"/>
    <w:p>
      <w:pPr>
        <w:spacing w:after="0"/>
        <w:ind w:left="0"/>
        <w:jc w:val="both"/>
      </w:pPr>
      <w:r>
        <w:rPr>
          <w:rFonts w:ascii="Times New Roman"/>
          <w:b w:val="false"/>
          <w:i w:val="false"/>
          <w:color w:val="000000"/>
          <w:sz w:val="28"/>
        </w:rPr>
        <w:t>
      147. Вечерняя школа, по договоренности с предприятиями, проводит профессиональную подготовку обучающихся в качестве дополнительных образовательных услуг, в том числе платных.</w:t>
      </w:r>
    </w:p>
    <w:bookmarkEnd w:id="559"/>
    <w:bookmarkStart w:name="z604" w:id="560"/>
    <w:p>
      <w:pPr>
        <w:spacing w:after="0"/>
        <w:ind w:left="0"/>
        <w:jc w:val="both"/>
      </w:pPr>
      <w:r>
        <w:rPr>
          <w:rFonts w:ascii="Times New Roman"/>
          <w:b w:val="false"/>
          <w:i w:val="false"/>
          <w:color w:val="000000"/>
          <w:sz w:val="28"/>
        </w:rPr>
        <w:t>
      148. При сессионном режиме организации занятий заочного или вечернего обучения, время сессий определяется педагогическим советом школы.</w:t>
      </w:r>
    </w:p>
    <w:bookmarkEnd w:id="560"/>
    <w:bookmarkStart w:name="z605" w:id="561"/>
    <w:p>
      <w:pPr>
        <w:spacing w:after="0"/>
        <w:ind w:left="0"/>
        <w:jc w:val="both"/>
      </w:pPr>
      <w:r>
        <w:rPr>
          <w:rFonts w:ascii="Times New Roman"/>
          <w:b w:val="false"/>
          <w:i w:val="false"/>
          <w:color w:val="000000"/>
          <w:sz w:val="28"/>
        </w:rPr>
        <w:t>
      149. Порядок приема обучающихся в вечернюю школу в части, не отрегулированной Законом, определяется Уставом организации образования. Прием обучающихся в школу осуществляется независимо от места, района проживания и социального статуса учащихся.</w:t>
      </w:r>
    </w:p>
    <w:bookmarkEnd w:id="561"/>
    <w:bookmarkStart w:name="z606" w:id="562"/>
    <w:p>
      <w:pPr>
        <w:spacing w:after="0"/>
        <w:ind w:left="0"/>
        <w:jc w:val="both"/>
      </w:pPr>
      <w:r>
        <w:rPr>
          <w:rFonts w:ascii="Times New Roman"/>
          <w:b w:val="false"/>
          <w:i w:val="false"/>
          <w:color w:val="000000"/>
          <w:sz w:val="28"/>
        </w:rPr>
        <w:t xml:space="preserve">
      150. Права и обязанности, обучающихся определяются Уставом школы, Правилами внутреннего распорядка школы. </w:t>
      </w:r>
    </w:p>
    <w:bookmarkEnd w:id="562"/>
    <w:bookmarkStart w:name="z607" w:id="563"/>
    <w:p>
      <w:pPr>
        <w:spacing w:after="0"/>
        <w:ind w:left="0"/>
        <w:jc w:val="both"/>
      </w:pPr>
      <w:r>
        <w:rPr>
          <w:rFonts w:ascii="Times New Roman"/>
          <w:b w:val="false"/>
          <w:i w:val="false"/>
          <w:color w:val="000000"/>
          <w:sz w:val="28"/>
        </w:rPr>
        <w:t>
      151. Обучающимся вечерней школы без отрыва от трудовой деятельности предоставляется сокращенная рабочая неделя, дополнительный оплачиваемый отпуск по месту работы и другие льготы в соответствии с трудовым законодательством Республики Казахстан.</w:t>
      </w:r>
    </w:p>
    <w:bookmarkEnd w:id="563"/>
    <w:bookmarkStart w:name="z608" w:id="564"/>
    <w:p>
      <w:pPr>
        <w:spacing w:after="0"/>
        <w:ind w:left="0"/>
        <w:jc w:val="both"/>
      </w:pPr>
      <w:r>
        <w:rPr>
          <w:rFonts w:ascii="Times New Roman"/>
          <w:b w:val="false"/>
          <w:i w:val="false"/>
          <w:color w:val="000000"/>
          <w:sz w:val="28"/>
        </w:rPr>
        <w:t>
      152. Освоение программы за курс основного среднего и общего среднего образования завершается обязательной итоговой аттестацией выпускников.</w:t>
      </w:r>
    </w:p>
    <w:bookmarkEnd w:id="564"/>
    <w:bookmarkStart w:name="z609" w:id="565"/>
    <w:p>
      <w:pPr>
        <w:spacing w:after="0"/>
        <w:ind w:left="0"/>
        <w:jc w:val="both"/>
      </w:pPr>
      <w:r>
        <w:rPr>
          <w:rFonts w:ascii="Times New Roman"/>
          <w:b w:val="false"/>
          <w:i w:val="false"/>
          <w:color w:val="000000"/>
          <w:sz w:val="28"/>
        </w:rPr>
        <w:t>
      153. Выпускникам вечерних школ, после прохождения ими итоговой аттестации, выдается документ государственного образца о соответствующем образовании.</w:t>
      </w:r>
    </w:p>
    <w:bookmarkEnd w:id="565"/>
    <w:bookmarkStart w:name="z610" w:id="566"/>
    <w:p>
      <w:pPr>
        <w:spacing w:after="0"/>
        <w:ind w:left="0"/>
        <w:jc w:val="both"/>
      </w:pPr>
      <w:r>
        <w:rPr>
          <w:rFonts w:ascii="Times New Roman"/>
          <w:b w:val="false"/>
          <w:i w:val="false"/>
          <w:color w:val="000000"/>
          <w:sz w:val="28"/>
        </w:rPr>
        <w:t>
      154. Общее руководство вечерней школой осуществляет выборный представительный орган – Педагогический Совет, его компетенции определяются Уставом школы.</w:t>
      </w:r>
    </w:p>
    <w:bookmarkEnd w:id="566"/>
    <w:bookmarkStart w:name="z611" w:id="567"/>
    <w:p>
      <w:pPr>
        <w:spacing w:after="0"/>
        <w:ind w:left="0"/>
        <w:jc w:val="both"/>
      </w:pPr>
      <w:r>
        <w:rPr>
          <w:rFonts w:ascii="Times New Roman"/>
          <w:b w:val="false"/>
          <w:i w:val="false"/>
          <w:color w:val="000000"/>
          <w:sz w:val="28"/>
        </w:rPr>
        <w:t>
      155. В целях совершенствования образовательного процесса в вечерней школе создается методический Совет, методические объединения, психологическая и социально-педагогическая служба. Их деятельность осуществляется в порядке, определенном Уставом школы и действующим законодательством в области образования.</w:t>
      </w:r>
    </w:p>
    <w:bookmarkEnd w:id="567"/>
    <w:bookmarkStart w:name="z612" w:id="568"/>
    <w:p>
      <w:pPr>
        <w:spacing w:after="0"/>
        <w:ind w:left="0"/>
        <w:jc w:val="both"/>
      </w:pPr>
      <w:r>
        <w:rPr>
          <w:rFonts w:ascii="Times New Roman"/>
          <w:b w:val="false"/>
          <w:i w:val="false"/>
          <w:color w:val="000000"/>
          <w:sz w:val="28"/>
        </w:rPr>
        <w:t>
      156. Вечерняя школа является самостоятельным юридическим лицом, имеющим свой Устав, гербовую печать, расчетный счет в банке.</w:t>
      </w:r>
    </w:p>
    <w:bookmarkEnd w:id="568"/>
    <w:bookmarkStart w:name="z613" w:id="569"/>
    <w:p>
      <w:pPr>
        <w:spacing w:after="0"/>
        <w:ind w:left="0"/>
        <w:jc w:val="both"/>
      </w:pPr>
      <w:r>
        <w:rPr>
          <w:rFonts w:ascii="Times New Roman"/>
          <w:b w:val="false"/>
          <w:i w:val="false"/>
          <w:color w:val="000000"/>
          <w:sz w:val="28"/>
        </w:rPr>
        <w:t>
      157. Школа располагает отдельным зданием, в исключительных случаях – в арендуемых местными акиматами зданиях.</w:t>
      </w:r>
    </w:p>
    <w:bookmarkEnd w:id="569"/>
    <w:bookmarkStart w:name="z614" w:id="570"/>
    <w:p>
      <w:pPr>
        <w:spacing w:after="0"/>
        <w:ind w:left="0"/>
        <w:jc w:val="both"/>
      </w:pPr>
      <w:r>
        <w:rPr>
          <w:rFonts w:ascii="Times New Roman"/>
          <w:b w:val="false"/>
          <w:i w:val="false"/>
          <w:color w:val="000000"/>
          <w:sz w:val="28"/>
        </w:rPr>
        <w:t>
      158. Финансовое обеспечение деятельности Школы осуществляется в порядке, установленном действующим законодательством в области образования.</w:t>
      </w:r>
    </w:p>
    <w:bookmarkEnd w:id="570"/>
    <w:bookmarkStart w:name="z615" w:id="571"/>
    <w:p>
      <w:pPr>
        <w:spacing w:after="0"/>
        <w:ind w:left="0"/>
        <w:jc w:val="left"/>
      </w:pPr>
      <w:r>
        <w:rPr>
          <w:rFonts w:ascii="Times New Roman"/>
          <w:b/>
          <w:i w:val="false"/>
          <w:color w:val="000000"/>
        </w:rPr>
        <w:t xml:space="preserve"> Параграф 4. Типовые правила деятельности организации образования для детей с девиантным поведением</w:t>
      </w:r>
    </w:p>
    <w:bookmarkEnd w:id="571"/>
    <w:bookmarkStart w:name="z616" w:id="572"/>
    <w:p>
      <w:pPr>
        <w:spacing w:after="0"/>
        <w:ind w:left="0"/>
        <w:jc w:val="both"/>
      </w:pPr>
      <w:r>
        <w:rPr>
          <w:rFonts w:ascii="Times New Roman"/>
          <w:b w:val="false"/>
          <w:i w:val="false"/>
          <w:color w:val="000000"/>
          <w:sz w:val="28"/>
        </w:rPr>
        <w:t xml:space="preserve">
      159. В настоящих правилах организации образования для детей с девиантным поведением - это специальные организации образования (далее - Специальные организации образования), обеспечивающие воспитание, обучение и социальную реабилитацию несовершеннолетних,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13 Закона Республики Казахстан "О профилактике правонарушений среди несовершеннолетних и предупреждении детской безнадзорности и беспризорности" (далее – Закон "О профилактике правонарушений").</w:t>
      </w:r>
    </w:p>
    <w:bookmarkEnd w:id="572"/>
    <w:bookmarkStart w:name="z617" w:id="573"/>
    <w:p>
      <w:pPr>
        <w:spacing w:after="0"/>
        <w:ind w:left="0"/>
        <w:jc w:val="both"/>
      </w:pPr>
      <w:r>
        <w:rPr>
          <w:rFonts w:ascii="Times New Roman"/>
          <w:b w:val="false"/>
          <w:i w:val="false"/>
          <w:color w:val="000000"/>
          <w:sz w:val="28"/>
        </w:rPr>
        <w:t>
      160. Специальная организация образования является юридическим лицом, имеет обособленное имущество, печать и штампы со своим наименованием, бланки установленного образца, а также счет в банке и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несовершеннолетних.</w:t>
      </w:r>
    </w:p>
    <w:bookmarkEnd w:id="573"/>
    <w:bookmarkStart w:name="z618" w:id="574"/>
    <w:p>
      <w:pPr>
        <w:spacing w:after="0"/>
        <w:ind w:left="0"/>
        <w:jc w:val="both"/>
      </w:pPr>
      <w:r>
        <w:rPr>
          <w:rFonts w:ascii="Times New Roman"/>
          <w:b w:val="false"/>
          <w:i w:val="false"/>
          <w:color w:val="000000"/>
          <w:sz w:val="28"/>
        </w:rPr>
        <w:t>
      161. Специальная организация образования разрабатывает свой устав на основе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профилактике</w:t>
      </w:r>
      <w:r>
        <w:rPr>
          <w:rFonts w:ascii="Times New Roman"/>
          <w:b w:val="false"/>
          <w:i w:val="false"/>
          <w:color w:val="000000"/>
          <w:sz w:val="28"/>
        </w:rPr>
        <w:t xml:space="preserve"> правонарушений среди несовершеннолетних и предупреждении детской безнадзорности и беспризорности",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правах ребенка</w:t>
      </w:r>
      <w:r>
        <w:rPr>
          <w:rFonts w:ascii="Times New Roman"/>
          <w:b w:val="false"/>
          <w:i w:val="false"/>
          <w:color w:val="000000"/>
          <w:sz w:val="28"/>
        </w:rPr>
        <w:t xml:space="preserve"> в Республике Казахстан", "</w:t>
      </w:r>
      <w:r>
        <w:rPr>
          <w:rFonts w:ascii="Times New Roman"/>
          <w:b w:val="false"/>
          <w:i w:val="false"/>
          <w:color w:val="000000"/>
          <w:sz w:val="28"/>
        </w:rPr>
        <w:t>О государственном имуществе</w:t>
      </w:r>
      <w:r>
        <w:rPr>
          <w:rFonts w:ascii="Times New Roman"/>
          <w:b w:val="false"/>
          <w:i w:val="false"/>
          <w:color w:val="000000"/>
          <w:sz w:val="28"/>
        </w:rPr>
        <w:t>" и настоящих Правил.</w:t>
      </w:r>
    </w:p>
    <w:bookmarkEnd w:id="574"/>
    <w:bookmarkStart w:name="z619" w:id="575"/>
    <w:p>
      <w:pPr>
        <w:spacing w:after="0"/>
        <w:ind w:left="0"/>
        <w:jc w:val="both"/>
      </w:pPr>
      <w:r>
        <w:rPr>
          <w:rFonts w:ascii="Times New Roman"/>
          <w:b w:val="false"/>
          <w:i w:val="false"/>
          <w:color w:val="000000"/>
          <w:sz w:val="28"/>
        </w:rPr>
        <w:t>
      162. Задачи специальных организаций образования:</w:t>
      </w:r>
    </w:p>
    <w:bookmarkEnd w:id="575"/>
    <w:bookmarkStart w:name="z620" w:id="576"/>
    <w:p>
      <w:pPr>
        <w:spacing w:after="0"/>
        <w:ind w:left="0"/>
        <w:jc w:val="both"/>
      </w:pPr>
      <w:r>
        <w:rPr>
          <w:rFonts w:ascii="Times New Roman"/>
          <w:b w:val="false"/>
          <w:i w:val="false"/>
          <w:color w:val="000000"/>
          <w:sz w:val="28"/>
        </w:rPr>
        <w:t>
      1) социальная адаптация и реабилитация несовершеннолетних;</w:t>
      </w:r>
    </w:p>
    <w:bookmarkEnd w:id="576"/>
    <w:bookmarkStart w:name="z621" w:id="577"/>
    <w:p>
      <w:pPr>
        <w:spacing w:after="0"/>
        <w:ind w:left="0"/>
        <w:jc w:val="both"/>
      </w:pPr>
      <w:r>
        <w:rPr>
          <w:rFonts w:ascii="Times New Roman"/>
          <w:b w:val="false"/>
          <w:i w:val="false"/>
          <w:color w:val="000000"/>
          <w:sz w:val="28"/>
        </w:rPr>
        <w:t>
      2) предупреждение правонарушений, безнадзорности, беспризорности и антиобщественных действий среди несовершеннолетних;</w:t>
      </w:r>
    </w:p>
    <w:bookmarkEnd w:id="577"/>
    <w:bookmarkStart w:name="z622" w:id="578"/>
    <w:p>
      <w:pPr>
        <w:spacing w:after="0"/>
        <w:ind w:left="0"/>
        <w:jc w:val="both"/>
      </w:pPr>
      <w:r>
        <w:rPr>
          <w:rFonts w:ascii="Times New Roman"/>
          <w:b w:val="false"/>
          <w:i w:val="false"/>
          <w:color w:val="000000"/>
          <w:sz w:val="28"/>
        </w:rPr>
        <w:t>
      3) обеспечение защиты прав и законных интересов несовершеннолетних;</w:t>
      </w:r>
    </w:p>
    <w:bookmarkEnd w:id="578"/>
    <w:bookmarkStart w:name="z623" w:id="579"/>
    <w:p>
      <w:pPr>
        <w:spacing w:after="0"/>
        <w:ind w:left="0"/>
        <w:jc w:val="both"/>
      </w:pPr>
      <w:r>
        <w:rPr>
          <w:rFonts w:ascii="Times New Roman"/>
          <w:b w:val="false"/>
          <w:i w:val="false"/>
          <w:color w:val="000000"/>
          <w:sz w:val="28"/>
        </w:rPr>
        <w:t>
      4) формирование законопослушного поведения несовершеннолетних;</w:t>
      </w:r>
    </w:p>
    <w:bookmarkEnd w:id="579"/>
    <w:bookmarkStart w:name="z624" w:id="580"/>
    <w:p>
      <w:pPr>
        <w:spacing w:after="0"/>
        <w:ind w:left="0"/>
        <w:jc w:val="both"/>
      </w:pPr>
      <w:r>
        <w:rPr>
          <w:rFonts w:ascii="Times New Roman"/>
          <w:b w:val="false"/>
          <w:i w:val="false"/>
          <w:color w:val="000000"/>
          <w:sz w:val="28"/>
        </w:rPr>
        <w:t xml:space="preserve">
      5) обеспечение непрерывности и единства процесса обучения и воспитания. </w:t>
      </w:r>
    </w:p>
    <w:bookmarkEnd w:id="580"/>
    <w:bookmarkStart w:name="z625" w:id="581"/>
    <w:p>
      <w:pPr>
        <w:spacing w:after="0"/>
        <w:ind w:left="0"/>
        <w:jc w:val="both"/>
      </w:pPr>
      <w:r>
        <w:rPr>
          <w:rFonts w:ascii="Times New Roman"/>
          <w:b w:val="false"/>
          <w:i w:val="false"/>
          <w:color w:val="000000"/>
          <w:sz w:val="28"/>
        </w:rPr>
        <w:t>
      163. Специальные организации образования являются учебно-воспитательными или лечебно-воспитательными учреждениями и создаются в целях обеспечения воспитания, обучения и социальной реабилитации несовершеннолетних в возрасте от одиннадцати до восемнадцати лет, систематически совершающих правонарушения, влекущие меры административного воздействия, злостно уклоняющихся от получения начального, основного среднего и общего среднего образования, систематически совершающих самовольные уходы из семьи и детских учебно-воспитательных организаций, совершающих иные антиобщественные действия.</w:t>
      </w:r>
    </w:p>
    <w:bookmarkEnd w:id="581"/>
    <w:bookmarkStart w:name="z626" w:id="582"/>
    <w:p>
      <w:pPr>
        <w:spacing w:after="0"/>
        <w:ind w:left="0"/>
        <w:jc w:val="both"/>
      </w:pPr>
      <w:r>
        <w:rPr>
          <w:rFonts w:ascii="Times New Roman"/>
          <w:b w:val="false"/>
          <w:i w:val="false"/>
          <w:color w:val="000000"/>
          <w:sz w:val="28"/>
        </w:rPr>
        <w:t xml:space="preserve">
      164. Специальные организации образования создаются с учетом обеспечения раздельного размещения несовершеннолетних женского и мужского пола. Обязательным условием является изолированность спальных корпусов воспитанников мужского и женского пола, а также воспитанников в возрасте 11-14 лет от 15-18 летнего возраста. </w:t>
      </w:r>
    </w:p>
    <w:bookmarkEnd w:id="582"/>
    <w:bookmarkStart w:name="z627" w:id="583"/>
    <w:p>
      <w:pPr>
        <w:spacing w:after="0"/>
        <w:ind w:left="0"/>
        <w:jc w:val="both"/>
      </w:pPr>
      <w:r>
        <w:rPr>
          <w:rFonts w:ascii="Times New Roman"/>
          <w:b w:val="false"/>
          <w:i w:val="false"/>
          <w:color w:val="000000"/>
          <w:sz w:val="28"/>
        </w:rPr>
        <w:t>
      165. Санитарно-эпидемиологические требования к условиям проживания воспитанников устанавливаются в соответствии с Приказом № ҚР ДСМ-76.</w:t>
      </w:r>
    </w:p>
    <w:bookmarkEnd w:id="583"/>
    <w:bookmarkStart w:name="z628" w:id="584"/>
    <w:p>
      <w:pPr>
        <w:spacing w:after="0"/>
        <w:ind w:left="0"/>
        <w:jc w:val="both"/>
      </w:pPr>
      <w:r>
        <w:rPr>
          <w:rFonts w:ascii="Times New Roman"/>
          <w:b w:val="false"/>
          <w:i w:val="false"/>
          <w:color w:val="000000"/>
          <w:sz w:val="28"/>
        </w:rPr>
        <w:t>
      166. Специальные организации образования должны иметь комплекс зданий и сооружений, обеспечивающих учебно-воспитательный процесс: оборудованные по установленным нормативам учебные и жилые помещения для воспитанников, пищеблок, помещение для медицинского пункта с изолятором, клуб, спортивный городок, учебно-производственные мастерские, учебно-опытное сельское, садоводческое или иное хозяйство.</w:t>
      </w:r>
    </w:p>
    <w:bookmarkEnd w:id="584"/>
    <w:bookmarkStart w:name="z629" w:id="585"/>
    <w:p>
      <w:pPr>
        <w:spacing w:after="0"/>
        <w:ind w:left="0"/>
        <w:jc w:val="both"/>
      </w:pPr>
      <w:r>
        <w:rPr>
          <w:rFonts w:ascii="Times New Roman"/>
          <w:b w:val="false"/>
          <w:i w:val="false"/>
          <w:color w:val="000000"/>
          <w:sz w:val="28"/>
        </w:rPr>
        <w:t xml:space="preserve">
      167.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При необходимости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 </w:t>
      </w:r>
    </w:p>
    <w:bookmarkEnd w:id="585"/>
    <w:bookmarkStart w:name="z630" w:id="586"/>
    <w:p>
      <w:pPr>
        <w:spacing w:after="0"/>
        <w:ind w:left="0"/>
        <w:jc w:val="both"/>
      </w:pPr>
      <w:r>
        <w:rPr>
          <w:rFonts w:ascii="Times New Roman"/>
          <w:b w:val="false"/>
          <w:i w:val="false"/>
          <w:color w:val="000000"/>
          <w:sz w:val="28"/>
        </w:rPr>
        <w:t>
      168. Решение о создании, реорганизации и ликвидации специальных организаций образования принимаются местными исполнительными органами.</w:t>
      </w:r>
    </w:p>
    <w:bookmarkEnd w:id="586"/>
    <w:bookmarkStart w:name="z631" w:id="587"/>
    <w:p>
      <w:pPr>
        <w:spacing w:after="0"/>
        <w:ind w:left="0"/>
        <w:jc w:val="both"/>
      </w:pPr>
      <w:r>
        <w:rPr>
          <w:rFonts w:ascii="Times New Roman"/>
          <w:b w:val="false"/>
          <w:i w:val="false"/>
          <w:color w:val="000000"/>
          <w:sz w:val="28"/>
        </w:rPr>
        <w:t>
      169. Оказание комплекса специальных социальных услуг несовершеннолетним, находящимся в специальной организации образования осуществляется в соответствии с действующим законодательством в области предоставления специальных социальных услуг лицам, находящимся в трудной жизненной ситуации.</w:t>
      </w:r>
    </w:p>
    <w:bookmarkEnd w:id="587"/>
    <w:bookmarkStart w:name="z632" w:id="588"/>
    <w:p>
      <w:pPr>
        <w:spacing w:after="0"/>
        <w:ind w:left="0"/>
        <w:jc w:val="both"/>
      </w:pPr>
      <w:r>
        <w:rPr>
          <w:rFonts w:ascii="Times New Roman"/>
          <w:b w:val="false"/>
          <w:i w:val="false"/>
          <w:color w:val="000000"/>
          <w:sz w:val="28"/>
        </w:rPr>
        <w:t>
      170. Несовершеннолетний направляется в специальную организацию образования на срок от одного месяца до одного года только на основании решения специализированного суда по делам несовершеннолетних.</w:t>
      </w:r>
    </w:p>
    <w:bookmarkEnd w:id="588"/>
    <w:bookmarkStart w:name="z633" w:id="589"/>
    <w:p>
      <w:pPr>
        <w:spacing w:after="0"/>
        <w:ind w:left="0"/>
        <w:jc w:val="both"/>
      </w:pPr>
      <w:r>
        <w:rPr>
          <w:rFonts w:ascii="Times New Roman"/>
          <w:b w:val="false"/>
          <w:i w:val="false"/>
          <w:color w:val="000000"/>
          <w:sz w:val="28"/>
        </w:rPr>
        <w:t xml:space="preserve">
      В случаях, когда несовершеннолетний подозреваемый,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специальную организацию образования. </w:t>
      </w:r>
    </w:p>
    <w:bookmarkEnd w:id="589"/>
    <w:bookmarkStart w:name="z634" w:id="590"/>
    <w:p>
      <w:pPr>
        <w:spacing w:after="0"/>
        <w:ind w:left="0"/>
        <w:jc w:val="both"/>
      </w:pPr>
      <w:r>
        <w:rPr>
          <w:rFonts w:ascii="Times New Roman"/>
          <w:b w:val="false"/>
          <w:i w:val="false"/>
          <w:color w:val="000000"/>
          <w:sz w:val="28"/>
        </w:rPr>
        <w:t>
      171. Сбор документов для определения несовершеннолетних в специальную организацию образования обеспечивают органы образования, внутренних дел, здравоохранения, осуществляющие выявление и учет несовершеннолетних.</w:t>
      </w:r>
    </w:p>
    <w:bookmarkEnd w:id="590"/>
    <w:bookmarkStart w:name="z635" w:id="591"/>
    <w:p>
      <w:pPr>
        <w:spacing w:after="0"/>
        <w:ind w:left="0"/>
        <w:jc w:val="both"/>
      </w:pPr>
      <w:r>
        <w:rPr>
          <w:rFonts w:ascii="Times New Roman"/>
          <w:b w:val="false"/>
          <w:i w:val="false"/>
          <w:color w:val="000000"/>
          <w:sz w:val="28"/>
        </w:rPr>
        <w:t>
      На каждого направляемого в специальную организацию образования несовершеннолетнего предоставляется:</w:t>
      </w:r>
    </w:p>
    <w:bookmarkEnd w:id="591"/>
    <w:bookmarkStart w:name="z636" w:id="592"/>
    <w:p>
      <w:pPr>
        <w:spacing w:after="0"/>
        <w:ind w:left="0"/>
        <w:jc w:val="both"/>
      </w:pPr>
      <w:r>
        <w:rPr>
          <w:rFonts w:ascii="Times New Roman"/>
          <w:b w:val="false"/>
          <w:i w:val="false"/>
          <w:color w:val="000000"/>
          <w:sz w:val="28"/>
        </w:rPr>
        <w:t>
      1) решение суда о направлении несовершеннолетнего в специальную организацию образования;</w:t>
      </w:r>
    </w:p>
    <w:bookmarkEnd w:id="592"/>
    <w:bookmarkStart w:name="z637" w:id="593"/>
    <w:p>
      <w:pPr>
        <w:spacing w:after="0"/>
        <w:ind w:left="0"/>
        <w:jc w:val="both"/>
      </w:pPr>
      <w:r>
        <w:rPr>
          <w:rFonts w:ascii="Times New Roman"/>
          <w:b w:val="false"/>
          <w:i w:val="false"/>
          <w:color w:val="000000"/>
          <w:sz w:val="28"/>
        </w:rPr>
        <w:t>
      2) свидетельство о рождении (удостоверение личности);</w:t>
      </w:r>
    </w:p>
    <w:bookmarkEnd w:id="593"/>
    <w:bookmarkStart w:name="z638" w:id="594"/>
    <w:p>
      <w:pPr>
        <w:spacing w:after="0"/>
        <w:ind w:left="0"/>
        <w:jc w:val="both"/>
      </w:pPr>
      <w:r>
        <w:rPr>
          <w:rFonts w:ascii="Times New Roman"/>
          <w:b w:val="false"/>
          <w:i w:val="false"/>
          <w:color w:val="000000"/>
          <w:sz w:val="28"/>
        </w:rPr>
        <w:t>
      3) личное дело обучающегося;</w:t>
      </w:r>
    </w:p>
    <w:bookmarkEnd w:id="594"/>
    <w:bookmarkStart w:name="z639" w:id="595"/>
    <w:p>
      <w:pPr>
        <w:spacing w:after="0"/>
        <w:ind w:left="0"/>
        <w:jc w:val="both"/>
      </w:pPr>
      <w:r>
        <w:rPr>
          <w:rFonts w:ascii="Times New Roman"/>
          <w:b w:val="false"/>
          <w:i w:val="false"/>
          <w:color w:val="000000"/>
          <w:sz w:val="28"/>
        </w:rPr>
        <w:t xml:space="preserve">
      4) карта профилактических прививок по форме № 065/у в соответствии с утвержденным приказом № ҚР ДСМ-175/2020 и учетная форма № 026/у-3, утвержденная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(зарегистрированный в Реестре государственной регистрации нормативных правовых актов под № 2423) (далее – Инструкция по заполнению и ведению);</w:t>
      </w:r>
    </w:p>
    <w:bookmarkEnd w:id="595"/>
    <w:bookmarkStart w:name="z640" w:id="596"/>
    <w:p>
      <w:pPr>
        <w:spacing w:after="0"/>
        <w:ind w:left="0"/>
        <w:jc w:val="both"/>
      </w:pPr>
      <w:r>
        <w:rPr>
          <w:rFonts w:ascii="Times New Roman"/>
          <w:b w:val="false"/>
          <w:i w:val="false"/>
          <w:color w:val="000000"/>
          <w:sz w:val="28"/>
        </w:rPr>
        <w:t>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наличия условий для содержания и воспитания несовершеннолетнего;</w:t>
      </w:r>
    </w:p>
    <w:bookmarkEnd w:id="596"/>
    <w:bookmarkStart w:name="z641" w:id="597"/>
    <w:p>
      <w:pPr>
        <w:spacing w:after="0"/>
        <w:ind w:left="0"/>
        <w:jc w:val="both"/>
      </w:pPr>
      <w:r>
        <w:rPr>
          <w:rFonts w:ascii="Times New Roman"/>
          <w:b w:val="false"/>
          <w:i w:val="false"/>
          <w:color w:val="000000"/>
          <w:sz w:val="28"/>
        </w:rPr>
        <w:t>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 попечения родителей;</w:t>
      </w:r>
    </w:p>
    <w:bookmarkEnd w:id="597"/>
    <w:bookmarkStart w:name="z642" w:id="598"/>
    <w:p>
      <w:pPr>
        <w:spacing w:after="0"/>
        <w:ind w:left="0"/>
        <w:jc w:val="both"/>
      </w:pPr>
      <w:r>
        <w:rPr>
          <w:rFonts w:ascii="Times New Roman"/>
          <w:b w:val="false"/>
          <w:i w:val="false"/>
          <w:color w:val="000000"/>
          <w:sz w:val="28"/>
        </w:rPr>
        <w:t>
      7) характеристика с места учебы;</w:t>
      </w:r>
    </w:p>
    <w:bookmarkEnd w:id="598"/>
    <w:bookmarkStart w:name="z643" w:id="599"/>
    <w:p>
      <w:pPr>
        <w:spacing w:after="0"/>
        <w:ind w:left="0"/>
        <w:jc w:val="both"/>
      </w:pPr>
      <w:r>
        <w:rPr>
          <w:rFonts w:ascii="Times New Roman"/>
          <w:b w:val="false"/>
          <w:i w:val="false"/>
          <w:color w:val="000000"/>
          <w:sz w:val="28"/>
        </w:rPr>
        <w:t>
      8) приписное свидетельство для лиц призывного возраста;</w:t>
      </w:r>
    </w:p>
    <w:bookmarkEnd w:id="599"/>
    <w:bookmarkStart w:name="z644" w:id="600"/>
    <w:p>
      <w:pPr>
        <w:spacing w:after="0"/>
        <w:ind w:left="0"/>
        <w:jc w:val="both"/>
      </w:pPr>
      <w:r>
        <w:rPr>
          <w:rFonts w:ascii="Times New Roman"/>
          <w:b w:val="false"/>
          <w:i w:val="false"/>
          <w:color w:val="000000"/>
          <w:sz w:val="28"/>
        </w:rPr>
        <w:t>
      9) постановлению органа, ведущего уголовный процесс.</w:t>
      </w:r>
    </w:p>
    <w:bookmarkEnd w:id="600"/>
    <w:bookmarkStart w:name="z645" w:id="601"/>
    <w:p>
      <w:pPr>
        <w:spacing w:after="0"/>
        <w:ind w:left="0"/>
        <w:jc w:val="both"/>
      </w:pPr>
      <w:r>
        <w:rPr>
          <w:rFonts w:ascii="Times New Roman"/>
          <w:b w:val="false"/>
          <w:i w:val="false"/>
          <w:color w:val="000000"/>
          <w:sz w:val="28"/>
        </w:rPr>
        <w:t>
      Документы личного дела, а также сведения о несовершеннолетних вносятся в Республиканскую базу данных детей-сирот и детей, оставшихся без попечения родителей, а также лиц, желающих принять ребенка в семью (далее – Республиканская база данных) не позднее 1 (одного) рабочего дня с момента приема несовершеннолетнего в специальную организацию образования.</w:t>
      </w:r>
    </w:p>
    <w:bookmarkEnd w:id="601"/>
    <w:bookmarkStart w:name="z646" w:id="602"/>
    <w:p>
      <w:pPr>
        <w:spacing w:after="0"/>
        <w:ind w:left="0"/>
        <w:jc w:val="both"/>
      </w:pPr>
      <w:r>
        <w:rPr>
          <w:rFonts w:ascii="Times New Roman"/>
          <w:b w:val="false"/>
          <w:i w:val="false"/>
          <w:color w:val="000000"/>
          <w:sz w:val="28"/>
        </w:rPr>
        <w:t xml:space="preserve">
      172. В специальную организацию образования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июня 2005 года № 592.</w:t>
      </w:r>
    </w:p>
    <w:bookmarkEnd w:id="602"/>
    <w:bookmarkStart w:name="z647" w:id="603"/>
    <w:p>
      <w:pPr>
        <w:spacing w:after="0"/>
        <w:ind w:left="0"/>
        <w:jc w:val="both"/>
      </w:pPr>
      <w:r>
        <w:rPr>
          <w:rFonts w:ascii="Times New Roman"/>
          <w:b w:val="false"/>
          <w:i w:val="false"/>
          <w:color w:val="000000"/>
          <w:sz w:val="28"/>
        </w:rPr>
        <w:t>
      173. При рассмотрении вопроса о направлении в специальные организации образования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bookmarkEnd w:id="603"/>
    <w:bookmarkStart w:name="z648" w:id="604"/>
    <w:p>
      <w:pPr>
        <w:spacing w:after="0"/>
        <w:ind w:left="0"/>
        <w:jc w:val="both"/>
      </w:pPr>
      <w:r>
        <w:rPr>
          <w:rFonts w:ascii="Times New Roman"/>
          <w:b w:val="false"/>
          <w:i w:val="false"/>
          <w:color w:val="000000"/>
          <w:sz w:val="28"/>
        </w:rPr>
        <w:t xml:space="preserve">
      174. Администрация специальных организаций образования: </w:t>
      </w:r>
    </w:p>
    <w:bookmarkEnd w:id="604"/>
    <w:bookmarkStart w:name="z649" w:id="605"/>
    <w:p>
      <w:pPr>
        <w:spacing w:after="0"/>
        <w:ind w:left="0"/>
        <w:jc w:val="both"/>
      </w:pPr>
      <w:r>
        <w:rPr>
          <w:rFonts w:ascii="Times New Roman"/>
          <w:b w:val="false"/>
          <w:i w:val="false"/>
          <w:color w:val="000000"/>
          <w:sz w:val="28"/>
        </w:rPr>
        <w:t>
      1) обеспечивает специальные условия содержания несовершеннолетних, включающие в себя охрану территории указанного учреждения, личную безопасность воспитанников и их максимальную защищенность от негативного влияния, ограничение свободного входа на территорию указанного учреждения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bookmarkEnd w:id="605"/>
    <w:bookmarkStart w:name="z650" w:id="606"/>
    <w:p>
      <w:pPr>
        <w:spacing w:after="0"/>
        <w:ind w:left="0"/>
        <w:jc w:val="both"/>
      </w:pPr>
      <w:r>
        <w:rPr>
          <w:rFonts w:ascii="Times New Roman"/>
          <w:b w:val="false"/>
          <w:i w:val="false"/>
          <w:color w:val="000000"/>
          <w:sz w:val="28"/>
        </w:rPr>
        <w:t>
      2) информирует органы внутренних дел по местонахождению указанного учреждения и по месту жительства несовершеннолетних о фактах их самовольного ухода и принимает непосредственное участие по их розыску и возвращению;</w:t>
      </w:r>
    </w:p>
    <w:bookmarkEnd w:id="606"/>
    <w:bookmarkStart w:name="z651" w:id="607"/>
    <w:p>
      <w:pPr>
        <w:spacing w:after="0"/>
        <w:ind w:left="0"/>
        <w:jc w:val="both"/>
      </w:pPr>
      <w:r>
        <w:rPr>
          <w:rFonts w:ascii="Times New Roman"/>
          <w:b w:val="false"/>
          <w:i w:val="false"/>
          <w:color w:val="000000"/>
          <w:sz w:val="28"/>
        </w:rPr>
        <w:t>
      3) направляет в комиссию по делам несовершеннолетних и защите их прав по месту жительства несовершеннолетнего извещение о его выпуске из указанного учреждения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w:t>
      </w:r>
    </w:p>
    <w:bookmarkEnd w:id="607"/>
    <w:bookmarkStart w:name="z652" w:id="608"/>
    <w:p>
      <w:pPr>
        <w:spacing w:after="0"/>
        <w:ind w:left="0"/>
        <w:jc w:val="both"/>
      </w:pPr>
      <w:r>
        <w:rPr>
          <w:rFonts w:ascii="Times New Roman"/>
          <w:b w:val="false"/>
          <w:i w:val="false"/>
          <w:color w:val="000000"/>
          <w:sz w:val="28"/>
        </w:rPr>
        <w:t>
      4) в течение десяти суток со дня поступления несовершеннолетнего в учреждение письменно извещает его родителей или лиц, их заменяющих и сообщает свой юридический адрес;</w:t>
      </w:r>
    </w:p>
    <w:bookmarkEnd w:id="608"/>
    <w:bookmarkStart w:name="z653" w:id="609"/>
    <w:p>
      <w:pPr>
        <w:spacing w:after="0"/>
        <w:ind w:left="0"/>
        <w:jc w:val="both"/>
      </w:pPr>
      <w:r>
        <w:rPr>
          <w:rFonts w:ascii="Times New Roman"/>
          <w:b w:val="false"/>
          <w:i w:val="false"/>
          <w:color w:val="000000"/>
          <w:sz w:val="28"/>
        </w:rPr>
        <w:t>
      5) запрашивает письменное подтверждение органов внутренних дел по месту жительства несовершеннолетнего о факте его прибытия; </w:t>
      </w:r>
    </w:p>
    <w:bookmarkEnd w:id="609"/>
    <w:bookmarkStart w:name="z654" w:id="610"/>
    <w:p>
      <w:pPr>
        <w:spacing w:after="0"/>
        <w:ind w:left="0"/>
        <w:jc w:val="both"/>
      </w:pPr>
      <w:r>
        <w:rPr>
          <w:rFonts w:ascii="Times New Roman"/>
          <w:b w:val="false"/>
          <w:i w:val="false"/>
          <w:color w:val="000000"/>
          <w:sz w:val="28"/>
        </w:rPr>
        <w:t xml:space="preserve">
      6) поддерживают систематическую связь с родителями несовершеннолетних или лицами, их заменяющими, путем переписки, звонков, личных бесед, проведения родительских собраний. </w:t>
      </w:r>
    </w:p>
    <w:bookmarkEnd w:id="610"/>
    <w:bookmarkStart w:name="z655" w:id="611"/>
    <w:p>
      <w:pPr>
        <w:spacing w:after="0"/>
        <w:ind w:left="0"/>
        <w:jc w:val="both"/>
      </w:pPr>
      <w:r>
        <w:rPr>
          <w:rFonts w:ascii="Times New Roman"/>
          <w:b w:val="false"/>
          <w:i w:val="false"/>
          <w:color w:val="000000"/>
          <w:sz w:val="28"/>
        </w:rPr>
        <w:t>
      175. Доставка несовершеннолетних в специальные организации осуществляется в установленном Республики Казахстан порядке через Центры адаптации несовершеннолетних или Центры поддержки детей, находящихся в трудной жизненной ситуации в сопровождении сотрудников ювенальной полиции.</w:t>
      </w:r>
    </w:p>
    <w:bookmarkEnd w:id="611"/>
    <w:bookmarkStart w:name="z656" w:id="612"/>
    <w:p>
      <w:pPr>
        <w:spacing w:after="0"/>
        <w:ind w:left="0"/>
        <w:jc w:val="both"/>
      </w:pPr>
      <w:r>
        <w:rPr>
          <w:rFonts w:ascii="Times New Roman"/>
          <w:b w:val="false"/>
          <w:i w:val="false"/>
          <w:color w:val="000000"/>
          <w:sz w:val="28"/>
        </w:rPr>
        <w:t>
       176. Зачисление оформляется приказом директора специальной организации образования либо должностным лицом, исполняющим его обязанности. Определение класса, в котором должны обучаться несовершеннолетние, производится на основании имеющихся документов об образовании.</w:t>
      </w:r>
    </w:p>
    <w:bookmarkEnd w:id="612"/>
    <w:bookmarkStart w:name="z657" w:id="613"/>
    <w:p>
      <w:pPr>
        <w:spacing w:after="0"/>
        <w:ind w:left="0"/>
        <w:jc w:val="both"/>
      </w:pPr>
      <w:r>
        <w:rPr>
          <w:rFonts w:ascii="Times New Roman"/>
          <w:b w:val="false"/>
          <w:i w:val="false"/>
          <w:color w:val="000000"/>
          <w:sz w:val="28"/>
        </w:rPr>
        <w:t>
      177. Срок пребывания воспитанников в специальных организациях образования, определенный судом, продлевается по ходатайству администрации специальной организации образования в случаях: </w:t>
      </w:r>
    </w:p>
    <w:bookmarkEnd w:id="613"/>
    <w:bookmarkStart w:name="z658" w:id="614"/>
    <w:p>
      <w:pPr>
        <w:spacing w:after="0"/>
        <w:ind w:left="0"/>
        <w:jc w:val="both"/>
      </w:pPr>
      <w:r>
        <w:rPr>
          <w:rFonts w:ascii="Times New Roman"/>
          <w:b w:val="false"/>
          <w:i w:val="false"/>
          <w:color w:val="000000"/>
          <w:sz w:val="28"/>
        </w:rPr>
        <w:t>
      1) необходимости завершения несовершеннолетним общеобразовательной или профессиональной подготовки, по его заявлению, но не более чем до достижения им совершеннолетия; </w:t>
      </w:r>
    </w:p>
    <w:bookmarkEnd w:id="614"/>
    <w:bookmarkStart w:name="z659" w:id="615"/>
    <w:p>
      <w:pPr>
        <w:spacing w:after="0"/>
        <w:ind w:left="0"/>
        <w:jc w:val="both"/>
      </w:pPr>
      <w:r>
        <w:rPr>
          <w:rFonts w:ascii="Times New Roman"/>
          <w:b w:val="false"/>
          <w:i w:val="false"/>
          <w:color w:val="000000"/>
          <w:sz w:val="28"/>
        </w:rPr>
        <w:t>
      2) систематического совершения правонарушений, влекущих меры административного воздействия, злостного уклонения от получения среднего образования, самовольных уходов из специальных организаций образования, совершения иных антиобщественных деяний.</w:t>
      </w:r>
    </w:p>
    <w:bookmarkEnd w:id="615"/>
    <w:bookmarkStart w:name="z660" w:id="616"/>
    <w:p>
      <w:pPr>
        <w:spacing w:after="0"/>
        <w:ind w:left="0"/>
        <w:jc w:val="both"/>
      </w:pPr>
      <w:r>
        <w:rPr>
          <w:rFonts w:ascii="Times New Roman"/>
          <w:b w:val="false"/>
          <w:i w:val="false"/>
          <w:color w:val="000000"/>
          <w:sz w:val="28"/>
        </w:rPr>
        <w:t xml:space="preserve">
      178. Выпуск воспитанников из специальной организации образования осуществляется приказом директора организации по окончанию срока, определенного судом. </w:t>
      </w:r>
    </w:p>
    <w:bookmarkEnd w:id="616"/>
    <w:bookmarkStart w:name="z661" w:id="617"/>
    <w:p>
      <w:pPr>
        <w:spacing w:after="0"/>
        <w:ind w:left="0"/>
        <w:jc w:val="both"/>
      </w:pPr>
      <w:r>
        <w:rPr>
          <w:rFonts w:ascii="Times New Roman"/>
          <w:b w:val="false"/>
          <w:i w:val="false"/>
          <w:color w:val="000000"/>
          <w:sz w:val="28"/>
        </w:rPr>
        <w:t>
      179. Пребывание несовершеннолетнего в специальной организации образования прекращается досрочно в связи с достижением им совершеннолетия, а также, если на основании представления администрации учреждения суд придет к выводу, что несовершеннолетний для своего исправления больше не нуждается в применении данной меры, либо по медицинским противопоказаниям.</w:t>
      </w:r>
    </w:p>
    <w:bookmarkEnd w:id="617"/>
    <w:bookmarkStart w:name="z662" w:id="618"/>
    <w:p>
      <w:pPr>
        <w:spacing w:after="0"/>
        <w:ind w:left="0"/>
        <w:jc w:val="both"/>
      </w:pPr>
      <w:r>
        <w:rPr>
          <w:rFonts w:ascii="Times New Roman"/>
          <w:b w:val="false"/>
          <w:i w:val="false"/>
          <w:color w:val="000000"/>
          <w:sz w:val="28"/>
        </w:rPr>
        <w:t xml:space="preserve">
      180. В случае совершения воспитанником специальной организации образования общественно опасного деяния, содержащего признаки преступления до достижения возраста, с которого наступает уголовная ответственность, он в порядке, установленном </w:t>
      </w:r>
      <w:r>
        <w:rPr>
          <w:rFonts w:ascii="Times New Roman"/>
          <w:b w:val="false"/>
          <w:i w:val="false"/>
          <w:color w:val="000000"/>
          <w:sz w:val="28"/>
        </w:rPr>
        <w:t>статьей 14</w:t>
      </w:r>
      <w:r>
        <w:rPr>
          <w:rFonts w:ascii="Times New Roman"/>
          <w:b w:val="false"/>
          <w:i w:val="false"/>
          <w:color w:val="000000"/>
          <w:sz w:val="28"/>
        </w:rPr>
        <w:t xml:space="preserve"> Закона "О профилактике правонарушений" направляется в организацию образования с особым режимом содержания. Решение о целесообразности перевода несовершеннолетних из специальных организаций образования в организации образования с особым режимом содержания принимается судом по представлению органа внутренних дел.</w:t>
      </w:r>
    </w:p>
    <w:bookmarkEnd w:id="618"/>
    <w:bookmarkStart w:name="z663" w:id="619"/>
    <w:p>
      <w:pPr>
        <w:spacing w:after="0"/>
        <w:ind w:left="0"/>
        <w:jc w:val="both"/>
      </w:pPr>
      <w:r>
        <w:rPr>
          <w:rFonts w:ascii="Times New Roman"/>
          <w:b w:val="false"/>
          <w:i w:val="false"/>
          <w:color w:val="000000"/>
          <w:sz w:val="28"/>
        </w:rPr>
        <w:t>
      181. Перевод несовершеннолетних из одной специальной организации образования в другую осуществляется в исключительных случаях по согласованию с органами управления образования в целях обеспечения личной безопасности воспитанников, предупреждения правонарушений и разобщения групп несовершеннолетних с противоправной или антиобщественной направленностью.</w:t>
      </w:r>
    </w:p>
    <w:bookmarkEnd w:id="619"/>
    <w:bookmarkStart w:name="z664" w:id="620"/>
    <w:p>
      <w:pPr>
        <w:spacing w:after="0"/>
        <w:ind w:left="0"/>
        <w:jc w:val="both"/>
      </w:pPr>
      <w:r>
        <w:rPr>
          <w:rFonts w:ascii="Times New Roman"/>
          <w:b w:val="false"/>
          <w:i w:val="false"/>
          <w:color w:val="000000"/>
          <w:sz w:val="28"/>
        </w:rPr>
        <w:t>
      182. Несовершеннолетние, выбывающие из специальных организаций образования досрочно или в связи с истечением срока, определенного судом, направляются к месту их дальнейшего устройства в сопровождении родителей или лиц, их заменяющих, а в случае невозможности их прибытия - в сопровождении работников специальной организации образования. </w:t>
      </w:r>
    </w:p>
    <w:bookmarkEnd w:id="620"/>
    <w:bookmarkStart w:name="z665" w:id="621"/>
    <w:p>
      <w:pPr>
        <w:spacing w:after="0"/>
        <w:ind w:left="0"/>
        <w:jc w:val="both"/>
      </w:pPr>
      <w:r>
        <w:rPr>
          <w:rFonts w:ascii="Times New Roman"/>
          <w:b w:val="false"/>
          <w:i w:val="false"/>
          <w:color w:val="000000"/>
          <w:sz w:val="28"/>
        </w:rPr>
        <w:t>
      Несовершеннолетние, выбывающие из специальных организаций образования в связи с достижением совершеннолетия, направляются к месту постоянного проживания самостоятельно. </w:t>
      </w:r>
    </w:p>
    <w:bookmarkEnd w:id="621"/>
    <w:bookmarkStart w:name="z666" w:id="622"/>
    <w:p>
      <w:pPr>
        <w:spacing w:after="0"/>
        <w:ind w:left="0"/>
        <w:jc w:val="both"/>
      </w:pPr>
      <w:r>
        <w:rPr>
          <w:rFonts w:ascii="Times New Roman"/>
          <w:b w:val="false"/>
          <w:i w:val="false"/>
          <w:color w:val="000000"/>
          <w:sz w:val="28"/>
        </w:rPr>
        <w:t>
      183. Во всех случаях выбытия администрация специальных организаций образования выдает выпускникам комплект сезонной одежды и обуви, бывших в их пользовании в период нахождения в учреждении.</w:t>
      </w:r>
    </w:p>
    <w:bookmarkEnd w:id="622"/>
    <w:bookmarkStart w:name="z667" w:id="623"/>
    <w:p>
      <w:pPr>
        <w:spacing w:after="0"/>
        <w:ind w:left="0"/>
        <w:jc w:val="both"/>
      </w:pPr>
      <w:r>
        <w:rPr>
          <w:rFonts w:ascii="Times New Roman"/>
          <w:b w:val="false"/>
          <w:i w:val="false"/>
          <w:color w:val="000000"/>
          <w:sz w:val="28"/>
        </w:rPr>
        <w:t>
      184. При выпуске несовершеннолетних из специальных организаций образования сопровождающим их лицам выдаются: принадлежащие несовершеннолетнему вещи, деньги, личные документы, аттестат или справка об образовании и трудовой подготовке, характеристика, выписка из медицинской карты с обязательным отражением сведений о проведенных прививках и об эпидемиологическом окружении. </w:t>
      </w:r>
    </w:p>
    <w:bookmarkEnd w:id="623"/>
    <w:bookmarkStart w:name="z668" w:id="624"/>
    <w:p>
      <w:pPr>
        <w:spacing w:after="0"/>
        <w:ind w:left="0"/>
        <w:jc w:val="both"/>
      </w:pPr>
      <w:r>
        <w:rPr>
          <w:rFonts w:ascii="Times New Roman"/>
          <w:b w:val="false"/>
          <w:i w:val="false"/>
          <w:color w:val="000000"/>
          <w:sz w:val="28"/>
        </w:rPr>
        <w:t>
      185. Несовершеннолетние выпускаются из специальных организаций образования в случае:</w:t>
      </w:r>
    </w:p>
    <w:bookmarkEnd w:id="624"/>
    <w:bookmarkStart w:name="z669" w:id="625"/>
    <w:p>
      <w:pPr>
        <w:spacing w:after="0"/>
        <w:ind w:left="0"/>
        <w:jc w:val="both"/>
      </w:pPr>
      <w:r>
        <w:rPr>
          <w:rFonts w:ascii="Times New Roman"/>
          <w:b w:val="false"/>
          <w:i w:val="false"/>
          <w:color w:val="000000"/>
          <w:sz w:val="28"/>
        </w:rPr>
        <w:t>
      1) истечения срока, определенного судом, в день истечения этого срока;</w:t>
      </w:r>
    </w:p>
    <w:bookmarkEnd w:id="625"/>
    <w:bookmarkStart w:name="z670" w:id="626"/>
    <w:p>
      <w:pPr>
        <w:spacing w:after="0"/>
        <w:ind w:left="0"/>
        <w:jc w:val="both"/>
      </w:pPr>
      <w:r>
        <w:rPr>
          <w:rFonts w:ascii="Times New Roman"/>
          <w:b w:val="false"/>
          <w:i w:val="false"/>
          <w:color w:val="000000"/>
          <w:sz w:val="28"/>
        </w:rPr>
        <w:t>
      2) досрочно в день достижения совершеннолетия;</w:t>
      </w:r>
    </w:p>
    <w:bookmarkEnd w:id="626"/>
    <w:bookmarkStart w:name="z671" w:id="627"/>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не нуждается в дальнейшем применении данной меры, в день поступления соответствующего решения суда, а если решение суда получено после окончания рабочего дня, то на следующий день;</w:t>
      </w:r>
    </w:p>
    <w:bookmarkEnd w:id="627"/>
    <w:bookmarkStart w:name="z672" w:id="628"/>
    <w:p>
      <w:pPr>
        <w:spacing w:after="0"/>
        <w:ind w:left="0"/>
        <w:jc w:val="both"/>
      </w:pPr>
      <w:r>
        <w:rPr>
          <w:rFonts w:ascii="Times New Roman"/>
          <w:b w:val="false"/>
          <w:i w:val="false"/>
          <w:color w:val="000000"/>
          <w:sz w:val="28"/>
        </w:rPr>
        <w:t>
      4) направления несовершеннолетнего в организацию образования с особым режимом содержания;</w:t>
      </w:r>
    </w:p>
    <w:bookmarkEnd w:id="628"/>
    <w:bookmarkStart w:name="z673" w:id="629"/>
    <w:p>
      <w:pPr>
        <w:spacing w:after="0"/>
        <w:ind w:left="0"/>
        <w:jc w:val="both"/>
      </w:pPr>
      <w:r>
        <w:rPr>
          <w:rFonts w:ascii="Times New Roman"/>
          <w:b w:val="false"/>
          <w:i w:val="false"/>
          <w:color w:val="000000"/>
          <w:sz w:val="28"/>
        </w:rPr>
        <w:t xml:space="preserve">
      5) наступления обстоятельств, при которых несовершеннолетний не может находиться в данном учреждении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профилактике правонарушений". </w:t>
      </w:r>
    </w:p>
    <w:bookmarkEnd w:id="629"/>
    <w:bookmarkStart w:name="z674" w:id="630"/>
    <w:p>
      <w:pPr>
        <w:spacing w:after="0"/>
        <w:ind w:left="0"/>
        <w:jc w:val="both"/>
      </w:pPr>
      <w:r>
        <w:rPr>
          <w:rFonts w:ascii="Times New Roman"/>
          <w:b w:val="false"/>
          <w:i w:val="false"/>
          <w:color w:val="000000"/>
          <w:sz w:val="28"/>
        </w:rPr>
        <w:t>
      186. Учебно-воспитательная работа в организации образования осуществляется по образовательным программам, разработанных на основе ГОСО.</w:t>
      </w:r>
    </w:p>
    <w:bookmarkEnd w:id="630"/>
    <w:bookmarkStart w:name="z675" w:id="631"/>
    <w:p>
      <w:pPr>
        <w:spacing w:after="0"/>
        <w:ind w:left="0"/>
        <w:jc w:val="both"/>
      </w:pPr>
      <w:r>
        <w:rPr>
          <w:rFonts w:ascii="Times New Roman"/>
          <w:b w:val="false"/>
          <w:i w:val="false"/>
          <w:color w:val="000000"/>
          <w:sz w:val="28"/>
        </w:rPr>
        <w:t>
      187.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или об общем среднем образовании, который хранится в личных делах и выдается им на руки под расписку при выпуске из специальных организаций образования. Остальным воспитанникам при выпуске выдается табель с указанием оценок по всем предметам.</w:t>
      </w:r>
    </w:p>
    <w:bookmarkEnd w:id="631"/>
    <w:bookmarkStart w:name="z676" w:id="632"/>
    <w:p>
      <w:pPr>
        <w:spacing w:after="0"/>
        <w:ind w:left="0"/>
        <w:jc w:val="both"/>
      </w:pPr>
      <w:r>
        <w:rPr>
          <w:rFonts w:ascii="Times New Roman"/>
          <w:b w:val="false"/>
          <w:i w:val="false"/>
          <w:color w:val="000000"/>
          <w:sz w:val="28"/>
        </w:rPr>
        <w:t>
      188. Обучение и воспитание несовершеннолетних в специальной организации образования проводится дифференцированно с учетом их возрастных и индивидуальных особенностей.</w:t>
      </w:r>
    </w:p>
    <w:bookmarkEnd w:id="632"/>
    <w:bookmarkStart w:name="z677" w:id="633"/>
    <w:p>
      <w:pPr>
        <w:spacing w:after="0"/>
        <w:ind w:left="0"/>
        <w:jc w:val="both"/>
      </w:pPr>
      <w:r>
        <w:rPr>
          <w:rFonts w:ascii="Times New Roman"/>
          <w:b w:val="false"/>
          <w:i w:val="false"/>
          <w:color w:val="000000"/>
          <w:sz w:val="28"/>
        </w:rPr>
        <w:t>
      Для воспитанников с пробелами в знаниях применяется программа выравнивания знаний</w:t>
      </w:r>
    </w:p>
    <w:bookmarkEnd w:id="633"/>
    <w:bookmarkStart w:name="z678" w:id="634"/>
    <w:p>
      <w:pPr>
        <w:spacing w:after="0"/>
        <w:ind w:left="0"/>
        <w:jc w:val="both"/>
      </w:pPr>
      <w:r>
        <w:rPr>
          <w:rFonts w:ascii="Times New Roman"/>
          <w:b w:val="false"/>
          <w:i w:val="false"/>
          <w:color w:val="000000"/>
          <w:sz w:val="28"/>
        </w:rPr>
        <w:t>
      189.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физического развития несовершеннолетних от двух до четырех часов в день.</w:t>
      </w:r>
    </w:p>
    <w:bookmarkEnd w:id="634"/>
    <w:bookmarkStart w:name="z679" w:id="635"/>
    <w:p>
      <w:pPr>
        <w:spacing w:after="0"/>
        <w:ind w:left="0"/>
        <w:jc w:val="both"/>
      </w:pPr>
      <w:r>
        <w:rPr>
          <w:rFonts w:ascii="Times New Roman"/>
          <w:b w:val="false"/>
          <w:i w:val="false"/>
          <w:color w:val="000000"/>
          <w:sz w:val="28"/>
        </w:rPr>
        <w:t>
      190. Профессиональная подготовка воспитанников в специальной организации образования осуществляется в порядке, установленном действующим законодательством Республики Казахстан в области образования.</w:t>
      </w:r>
    </w:p>
    <w:bookmarkEnd w:id="635"/>
    <w:bookmarkStart w:name="z680" w:id="636"/>
    <w:p>
      <w:pPr>
        <w:spacing w:after="0"/>
        <w:ind w:left="0"/>
        <w:jc w:val="both"/>
      </w:pPr>
      <w:r>
        <w:rPr>
          <w:rFonts w:ascii="Times New Roman"/>
          <w:b w:val="false"/>
          <w:i w:val="false"/>
          <w:color w:val="000000"/>
          <w:sz w:val="28"/>
        </w:rPr>
        <w:t>
      191.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636"/>
    <w:bookmarkStart w:name="z681" w:id="637"/>
    <w:p>
      <w:pPr>
        <w:spacing w:after="0"/>
        <w:ind w:left="0"/>
        <w:jc w:val="both"/>
      </w:pPr>
      <w:r>
        <w:rPr>
          <w:rFonts w:ascii="Times New Roman"/>
          <w:b w:val="false"/>
          <w:i w:val="false"/>
          <w:color w:val="000000"/>
          <w:sz w:val="28"/>
        </w:rPr>
        <w:t>
      Преподаватель технологии или мастер производственного обучения имеет высшее или среднее профессиональное образование, высокую производственную квалификацию по конкретной специальности и опыт работы по соответствующей профессии. </w:t>
      </w:r>
    </w:p>
    <w:bookmarkEnd w:id="637"/>
    <w:bookmarkStart w:name="z682" w:id="638"/>
    <w:p>
      <w:pPr>
        <w:spacing w:after="0"/>
        <w:ind w:left="0"/>
        <w:jc w:val="both"/>
      </w:pPr>
      <w:r>
        <w:rPr>
          <w:rFonts w:ascii="Times New Roman"/>
          <w:b w:val="false"/>
          <w:i w:val="false"/>
          <w:color w:val="000000"/>
          <w:sz w:val="28"/>
        </w:rPr>
        <w:t>
      192. Занятия по самоподготовке проводятся под руководством педагогов в специально отведенные распорядком дня часы. </w:t>
      </w:r>
    </w:p>
    <w:bookmarkEnd w:id="638"/>
    <w:bookmarkStart w:name="z683" w:id="639"/>
    <w:p>
      <w:pPr>
        <w:spacing w:after="0"/>
        <w:ind w:left="0"/>
        <w:jc w:val="both"/>
      </w:pPr>
      <w:r>
        <w:rPr>
          <w:rFonts w:ascii="Times New Roman"/>
          <w:b w:val="false"/>
          <w:i w:val="false"/>
          <w:color w:val="000000"/>
          <w:sz w:val="28"/>
        </w:rPr>
        <w:t>
      193. Привлечение воспитанников к мероприятиям, не связанным с учебно-воспитательным процессом и социальной реабилитацией, запрещается. </w:t>
      </w:r>
    </w:p>
    <w:bookmarkEnd w:id="639"/>
    <w:bookmarkStart w:name="z684" w:id="640"/>
    <w:p>
      <w:pPr>
        <w:spacing w:after="0"/>
        <w:ind w:left="0"/>
        <w:jc w:val="both"/>
      </w:pPr>
      <w:r>
        <w:rPr>
          <w:rFonts w:ascii="Times New Roman"/>
          <w:b w:val="false"/>
          <w:i w:val="false"/>
          <w:color w:val="000000"/>
          <w:sz w:val="28"/>
        </w:rPr>
        <w:t>
      194. В специальных организациях образования применяются меры поощрения и взыскания. </w:t>
      </w:r>
    </w:p>
    <w:bookmarkEnd w:id="640"/>
    <w:bookmarkStart w:name="z685" w:id="641"/>
    <w:p>
      <w:pPr>
        <w:spacing w:after="0"/>
        <w:ind w:left="0"/>
        <w:jc w:val="both"/>
      </w:pPr>
      <w:r>
        <w:rPr>
          <w:rFonts w:ascii="Times New Roman"/>
          <w:b w:val="false"/>
          <w:i w:val="false"/>
          <w:color w:val="000000"/>
          <w:sz w:val="28"/>
        </w:rPr>
        <w:t>
      195.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Казахстан порядке.</w:t>
      </w:r>
    </w:p>
    <w:bookmarkEnd w:id="641"/>
    <w:bookmarkStart w:name="z686" w:id="642"/>
    <w:p>
      <w:pPr>
        <w:spacing w:after="0"/>
        <w:ind w:left="0"/>
        <w:jc w:val="both"/>
      </w:pPr>
      <w:r>
        <w:rPr>
          <w:rFonts w:ascii="Times New Roman"/>
          <w:b w:val="false"/>
          <w:i w:val="false"/>
          <w:color w:val="000000"/>
          <w:sz w:val="28"/>
        </w:rPr>
        <w:t>
      Расходование учащимися денежных средств допускается по разрешению и под контролем администрации или педагогических работников специальной организации образования.</w:t>
      </w:r>
    </w:p>
    <w:bookmarkEnd w:id="642"/>
    <w:bookmarkStart w:name="z687" w:id="643"/>
    <w:p>
      <w:pPr>
        <w:spacing w:after="0"/>
        <w:ind w:left="0"/>
        <w:jc w:val="both"/>
      </w:pPr>
      <w:r>
        <w:rPr>
          <w:rFonts w:ascii="Times New Roman"/>
          <w:b w:val="false"/>
          <w:i w:val="false"/>
          <w:color w:val="000000"/>
          <w:sz w:val="28"/>
        </w:rPr>
        <w:t>
      196. При наличии данных о нахождении предметов, запрещенных к хранению, администрация специальной организации образования производит проверку вещей учащегося, поступающих посылок, бандеролей и передач.</w:t>
      </w:r>
    </w:p>
    <w:bookmarkEnd w:id="643"/>
    <w:bookmarkStart w:name="z688" w:id="644"/>
    <w:p>
      <w:pPr>
        <w:spacing w:after="0"/>
        <w:ind w:left="0"/>
        <w:jc w:val="both"/>
      </w:pPr>
      <w:r>
        <w:rPr>
          <w:rFonts w:ascii="Times New Roman"/>
          <w:b w:val="false"/>
          <w:i w:val="false"/>
          <w:color w:val="000000"/>
          <w:sz w:val="28"/>
        </w:rPr>
        <w:t>
      197. В период субботников, генеральных уборок, работ по самообслуживанию на территории специальных организаций образования не допускается привлечение воспитанников для уборки мест, опасных для их здоровья, а также мест общего пользования.</w:t>
      </w:r>
    </w:p>
    <w:bookmarkEnd w:id="644"/>
    <w:bookmarkStart w:name="z689" w:id="645"/>
    <w:p>
      <w:pPr>
        <w:spacing w:after="0"/>
        <w:ind w:left="0"/>
        <w:jc w:val="both"/>
      </w:pPr>
      <w:r>
        <w:rPr>
          <w:rFonts w:ascii="Times New Roman"/>
          <w:b w:val="false"/>
          <w:i w:val="false"/>
          <w:color w:val="000000"/>
          <w:sz w:val="28"/>
        </w:rPr>
        <w:t>
      198. Заместитель директора по правовому воспитанию, дежурный по правовому воспитанию назначаются директором специальной организации из числа лиц, имеющих педагогическое или юридическое образование и опыт работы с детьми. Численность дежурных по правовому воспитанию определяется из расчета 10% от количества учащихся в соответствии со штатным расписанием.</w:t>
      </w:r>
    </w:p>
    <w:bookmarkEnd w:id="645"/>
    <w:bookmarkStart w:name="z690" w:id="646"/>
    <w:p>
      <w:pPr>
        <w:spacing w:after="0"/>
        <w:ind w:left="0"/>
        <w:jc w:val="both"/>
      </w:pPr>
      <w:r>
        <w:rPr>
          <w:rFonts w:ascii="Times New Roman"/>
          <w:b w:val="false"/>
          <w:i w:val="false"/>
          <w:color w:val="000000"/>
          <w:sz w:val="28"/>
        </w:rPr>
        <w:t xml:space="preserve">
      199. Специальная организация образования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законодательством Республики Казахстан, настоящими Правилами и уставом организации образования.</w:t>
      </w:r>
    </w:p>
    <w:bookmarkEnd w:id="646"/>
    <w:bookmarkStart w:name="z691" w:id="647"/>
    <w:p>
      <w:pPr>
        <w:spacing w:after="0"/>
        <w:ind w:left="0"/>
        <w:jc w:val="both"/>
      </w:pPr>
      <w:r>
        <w:rPr>
          <w:rFonts w:ascii="Times New Roman"/>
          <w:b w:val="false"/>
          <w:i w:val="false"/>
          <w:color w:val="000000"/>
          <w:sz w:val="28"/>
        </w:rPr>
        <w:t>
      200. Непосредственное руководство специальной организацией образования осуществляет директор, назначаемый в соответствии с законодательством Республики Казахстан в области образования.</w:t>
      </w:r>
    </w:p>
    <w:bookmarkEnd w:id="647"/>
    <w:bookmarkStart w:name="z692" w:id="648"/>
    <w:p>
      <w:pPr>
        <w:spacing w:after="0"/>
        <w:ind w:left="0"/>
        <w:jc w:val="both"/>
      </w:pPr>
      <w:r>
        <w:rPr>
          <w:rFonts w:ascii="Times New Roman"/>
          <w:b w:val="false"/>
          <w:i w:val="false"/>
          <w:color w:val="000000"/>
          <w:sz w:val="28"/>
        </w:rPr>
        <w:t>
      201. В специальных организациях образования создаются коллегиальные органы управления.</w:t>
      </w:r>
    </w:p>
    <w:bookmarkEnd w:id="648"/>
    <w:bookmarkStart w:name="z693" w:id="649"/>
    <w:p>
      <w:pPr>
        <w:spacing w:after="0"/>
        <w:ind w:left="0"/>
        <w:jc w:val="both"/>
      </w:pPr>
      <w:r>
        <w:rPr>
          <w:rFonts w:ascii="Times New Roman"/>
          <w:b w:val="false"/>
          <w:i w:val="false"/>
          <w:color w:val="000000"/>
          <w:sz w:val="28"/>
        </w:rPr>
        <w:t>
      202. Финансирование специальной организаций образования осуществляется из средств местного бюджета.</w:t>
      </w:r>
    </w:p>
    <w:bookmarkEnd w:id="649"/>
    <w:bookmarkStart w:name="z694" w:id="650"/>
    <w:p>
      <w:pPr>
        <w:spacing w:after="0"/>
        <w:ind w:left="0"/>
        <w:jc w:val="both"/>
      </w:pPr>
      <w:r>
        <w:rPr>
          <w:rFonts w:ascii="Times New Roman"/>
          <w:b w:val="false"/>
          <w:i w:val="false"/>
          <w:color w:val="000000"/>
          <w:sz w:val="28"/>
        </w:rPr>
        <w:t>
      203. Учет и расходование дополнительных, спонсорских средств производится в соответствии с бюджетным законодательством Республики Казахстан.</w:t>
      </w:r>
    </w:p>
    <w:bookmarkEnd w:id="650"/>
    <w:bookmarkStart w:name="z695" w:id="651"/>
    <w:p>
      <w:pPr>
        <w:spacing w:after="0"/>
        <w:ind w:left="0"/>
        <w:jc w:val="left"/>
      </w:pPr>
      <w:r>
        <w:rPr>
          <w:rFonts w:ascii="Times New Roman"/>
          <w:b/>
          <w:i w:val="false"/>
          <w:color w:val="000000"/>
        </w:rPr>
        <w:t xml:space="preserve"> Параграф 5. Типовые правила деятельности организации образования для детей с особым режимом содержания</w:t>
      </w:r>
    </w:p>
    <w:bookmarkEnd w:id="651"/>
    <w:bookmarkStart w:name="z696" w:id="652"/>
    <w:p>
      <w:pPr>
        <w:spacing w:after="0"/>
        <w:ind w:left="0"/>
        <w:jc w:val="both"/>
      </w:pPr>
      <w:r>
        <w:rPr>
          <w:rFonts w:ascii="Times New Roman"/>
          <w:b w:val="false"/>
          <w:i w:val="false"/>
          <w:color w:val="000000"/>
          <w:sz w:val="28"/>
        </w:rPr>
        <w:t xml:space="preserve">
      204. В настоящих правилах организации образования для детей с особым режимом содержания - это организации образования с особым режимом содержания, обеспечивающие воспитание, обучение и социальную реабилитацию несовершеннолетних, нуждающихся в особых условиях воспитания, обучения и требующих специального педагогического подхода, указанных в пункте 2 </w:t>
      </w:r>
      <w:r>
        <w:rPr>
          <w:rFonts w:ascii="Times New Roman"/>
          <w:b w:val="false"/>
          <w:i w:val="false"/>
          <w:color w:val="000000"/>
          <w:sz w:val="28"/>
        </w:rPr>
        <w:t>статьи 14</w:t>
      </w:r>
      <w:r>
        <w:rPr>
          <w:rFonts w:ascii="Times New Roman"/>
          <w:b w:val="false"/>
          <w:i w:val="false"/>
          <w:color w:val="000000"/>
          <w:sz w:val="28"/>
        </w:rPr>
        <w:t xml:space="preserve"> Закона "О профилактике правонарушений". </w:t>
      </w:r>
    </w:p>
    <w:bookmarkEnd w:id="652"/>
    <w:bookmarkStart w:name="z697" w:id="653"/>
    <w:p>
      <w:pPr>
        <w:spacing w:after="0"/>
        <w:ind w:left="0"/>
        <w:jc w:val="both"/>
      </w:pPr>
      <w:r>
        <w:rPr>
          <w:rFonts w:ascii="Times New Roman"/>
          <w:b w:val="false"/>
          <w:i w:val="false"/>
          <w:color w:val="000000"/>
          <w:sz w:val="28"/>
        </w:rPr>
        <w:t xml:space="preserve">
      205. Организации образования с особым режимом содержания создаются для несовершеннолетних в возрасте от одиннадцати до восемнадцати лет, с условием раздельного размещения лиц мужского и женского пола. </w:t>
      </w:r>
    </w:p>
    <w:bookmarkEnd w:id="653"/>
    <w:bookmarkStart w:name="z698" w:id="654"/>
    <w:p>
      <w:pPr>
        <w:spacing w:after="0"/>
        <w:ind w:left="0"/>
        <w:jc w:val="both"/>
      </w:pPr>
      <w:r>
        <w:rPr>
          <w:rFonts w:ascii="Times New Roman"/>
          <w:b w:val="false"/>
          <w:i w:val="false"/>
          <w:color w:val="000000"/>
          <w:sz w:val="28"/>
        </w:rPr>
        <w:t>
      206. Организация образования с особым режимом содержания является юридическим лицом, имеет обособленное имущество, печать и штампы со своим наименованием, бланки установленного образца, а также счет в банке и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несовершеннолетних.</w:t>
      </w:r>
    </w:p>
    <w:bookmarkEnd w:id="654"/>
    <w:bookmarkStart w:name="z699" w:id="655"/>
    <w:p>
      <w:pPr>
        <w:spacing w:after="0"/>
        <w:ind w:left="0"/>
        <w:jc w:val="both"/>
      </w:pPr>
      <w:r>
        <w:rPr>
          <w:rFonts w:ascii="Times New Roman"/>
          <w:b w:val="false"/>
          <w:i w:val="false"/>
          <w:color w:val="000000"/>
          <w:sz w:val="28"/>
        </w:rPr>
        <w:t>
      207. Организация образования с особым режимом содержания разрабатывает свой устав на основе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профилактике</w:t>
      </w:r>
      <w:r>
        <w:rPr>
          <w:rFonts w:ascii="Times New Roman"/>
          <w:b w:val="false"/>
          <w:i w:val="false"/>
          <w:color w:val="000000"/>
          <w:sz w:val="28"/>
        </w:rPr>
        <w:t xml:space="preserve"> правонарушений среди несовершеннолетних и предупреждении детской безнадзорности и беспризорности",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правах ребенка</w:t>
      </w:r>
      <w:r>
        <w:rPr>
          <w:rFonts w:ascii="Times New Roman"/>
          <w:b w:val="false"/>
          <w:i w:val="false"/>
          <w:color w:val="000000"/>
          <w:sz w:val="28"/>
        </w:rPr>
        <w:t xml:space="preserve"> в Республике Казахстан", "</w:t>
      </w:r>
      <w:r>
        <w:rPr>
          <w:rFonts w:ascii="Times New Roman"/>
          <w:b w:val="false"/>
          <w:i w:val="false"/>
          <w:color w:val="000000"/>
          <w:sz w:val="28"/>
        </w:rPr>
        <w:t>О государственном имуществе</w:t>
      </w:r>
      <w:r>
        <w:rPr>
          <w:rFonts w:ascii="Times New Roman"/>
          <w:b w:val="false"/>
          <w:i w:val="false"/>
          <w:color w:val="000000"/>
          <w:sz w:val="28"/>
        </w:rPr>
        <w:t>", Типовых правил и настоящих Правил.</w:t>
      </w:r>
    </w:p>
    <w:bookmarkEnd w:id="655"/>
    <w:bookmarkStart w:name="z700" w:id="656"/>
    <w:p>
      <w:pPr>
        <w:spacing w:after="0"/>
        <w:ind w:left="0"/>
        <w:jc w:val="both"/>
      </w:pPr>
      <w:r>
        <w:rPr>
          <w:rFonts w:ascii="Times New Roman"/>
          <w:b w:val="false"/>
          <w:i w:val="false"/>
          <w:color w:val="000000"/>
          <w:sz w:val="28"/>
        </w:rPr>
        <w:t>
      208. Задачи организации образования с особым режимом содержания:</w:t>
      </w:r>
    </w:p>
    <w:bookmarkEnd w:id="656"/>
    <w:bookmarkStart w:name="z701" w:id="657"/>
    <w:p>
      <w:pPr>
        <w:spacing w:after="0"/>
        <w:ind w:left="0"/>
        <w:jc w:val="both"/>
      </w:pPr>
      <w:r>
        <w:rPr>
          <w:rFonts w:ascii="Times New Roman"/>
          <w:b w:val="false"/>
          <w:i w:val="false"/>
          <w:color w:val="000000"/>
          <w:sz w:val="28"/>
        </w:rPr>
        <w:t>
      1) социальная адаптация и реабилитация несовершеннолетних;</w:t>
      </w:r>
    </w:p>
    <w:bookmarkEnd w:id="657"/>
    <w:bookmarkStart w:name="z702" w:id="658"/>
    <w:p>
      <w:pPr>
        <w:spacing w:after="0"/>
        <w:ind w:left="0"/>
        <w:jc w:val="both"/>
      </w:pPr>
      <w:r>
        <w:rPr>
          <w:rFonts w:ascii="Times New Roman"/>
          <w:b w:val="false"/>
          <w:i w:val="false"/>
          <w:color w:val="000000"/>
          <w:sz w:val="28"/>
        </w:rPr>
        <w:t>
      2) предупреждение правонарушений, безнадзорности, беспризорности и антиобщественных действий среди несовершеннолетних;</w:t>
      </w:r>
    </w:p>
    <w:bookmarkEnd w:id="658"/>
    <w:bookmarkStart w:name="z703" w:id="659"/>
    <w:p>
      <w:pPr>
        <w:spacing w:after="0"/>
        <w:ind w:left="0"/>
        <w:jc w:val="both"/>
      </w:pPr>
      <w:r>
        <w:rPr>
          <w:rFonts w:ascii="Times New Roman"/>
          <w:b w:val="false"/>
          <w:i w:val="false"/>
          <w:color w:val="000000"/>
          <w:sz w:val="28"/>
        </w:rPr>
        <w:t>
      3) обеспечение защиты прав и законных интересов несовершеннолетних;</w:t>
      </w:r>
    </w:p>
    <w:bookmarkEnd w:id="659"/>
    <w:bookmarkStart w:name="z704" w:id="660"/>
    <w:p>
      <w:pPr>
        <w:spacing w:after="0"/>
        <w:ind w:left="0"/>
        <w:jc w:val="both"/>
      </w:pPr>
      <w:r>
        <w:rPr>
          <w:rFonts w:ascii="Times New Roman"/>
          <w:b w:val="false"/>
          <w:i w:val="false"/>
          <w:color w:val="000000"/>
          <w:sz w:val="28"/>
        </w:rPr>
        <w:t>
      4) формирование законопослушного поведения несовершеннолетних;</w:t>
      </w:r>
    </w:p>
    <w:bookmarkEnd w:id="660"/>
    <w:bookmarkStart w:name="z705" w:id="661"/>
    <w:p>
      <w:pPr>
        <w:spacing w:after="0"/>
        <w:ind w:left="0"/>
        <w:jc w:val="both"/>
      </w:pPr>
      <w:r>
        <w:rPr>
          <w:rFonts w:ascii="Times New Roman"/>
          <w:b w:val="false"/>
          <w:i w:val="false"/>
          <w:color w:val="000000"/>
          <w:sz w:val="28"/>
        </w:rPr>
        <w:t>
      5) обеспечение непрерывности и единства процесса обучения и воспитания.</w:t>
      </w:r>
    </w:p>
    <w:bookmarkEnd w:id="661"/>
    <w:bookmarkStart w:name="z706" w:id="662"/>
    <w:p>
      <w:pPr>
        <w:spacing w:after="0"/>
        <w:ind w:left="0"/>
        <w:jc w:val="both"/>
      </w:pPr>
      <w:r>
        <w:rPr>
          <w:rFonts w:ascii="Times New Roman"/>
          <w:b w:val="false"/>
          <w:i w:val="false"/>
          <w:color w:val="000000"/>
          <w:sz w:val="28"/>
        </w:rPr>
        <w:t xml:space="preserve">
      209. Санитарно-эпидемиологические требования к условиям проживания воспитанников в организации образования с особым режимом содержания устанавливаются в соответствии с </w:t>
      </w:r>
      <w:r>
        <w:rPr>
          <w:rFonts w:ascii="Times New Roman"/>
          <w:b w:val="false"/>
          <w:i w:val="false"/>
          <w:color w:val="000000"/>
          <w:sz w:val="28"/>
        </w:rPr>
        <w:t>Приказом № ҚР ДСМ-76</w:t>
      </w:r>
      <w:r>
        <w:rPr>
          <w:rFonts w:ascii="Times New Roman"/>
          <w:b w:val="false"/>
          <w:i w:val="false"/>
          <w:color w:val="000000"/>
          <w:sz w:val="28"/>
        </w:rPr>
        <w:t>.</w:t>
      </w:r>
    </w:p>
    <w:bookmarkEnd w:id="662"/>
    <w:bookmarkStart w:name="z707" w:id="663"/>
    <w:p>
      <w:pPr>
        <w:spacing w:after="0"/>
        <w:ind w:left="0"/>
        <w:jc w:val="both"/>
      </w:pPr>
      <w:r>
        <w:rPr>
          <w:rFonts w:ascii="Times New Roman"/>
          <w:b w:val="false"/>
          <w:i w:val="false"/>
          <w:color w:val="000000"/>
          <w:sz w:val="28"/>
        </w:rPr>
        <w:t>
      210. Организации образования с особым режимом содержания должны иметь комплекс зданий и сооружений, обеспечивающих учебно-воспитательный процесс: учебные и жилые помещения для воспитанников, пищеблок, помещение для медицинского пункта с изолятором, клуб, спортивную площадку, учебно-производственные мастерские, учебно-опытное сельское или садоводческое хозяйство.</w:t>
      </w:r>
    </w:p>
    <w:bookmarkEnd w:id="663"/>
    <w:bookmarkStart w:name="z708" w:id="664"/>
    <w:p>
      <w:pPr>
        <w:spacing w:after="0"/>
        <w:ind w:left="0"/>
        <w:jc w:val="both"/>
      </w:pPr>
      <w:r>
        <w:rPr>
          <w:rFonts w:ascii="Times New Roman"/>
          <w:b w:val="false"/>
          <w:i w:val="false"/>
          <w:color w:val="000000"/>
          <w:sz w:val="28"/>
        </w:rPr>
        <w:t>
      211.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При необходимости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w:t>
      </w:r>
    </w:p>
    <w:bookmarkEnd w:id="664"/>
    <w:bookmarkStart w:name="z709" w:id="665"/>
    <w:p>
      <w:pPr>
        <w:spacing w:after="0"/>
        <w:ind w:left="0"/>
        <w:jc w:val="both"/>
      </w:pPr>
      <w:r>
        <w:rPr>
          <w:rFonts w:ascii="Times New Roman"/>
          <w:b w:val="false"/>
          <w:i w:val="false"/>
          <w:color w:val="000000"/>
          <w:sz w:val="28"/>
        </w:rPr>
        <w:t>
      212. Решение о создании, реорганизации и ликвидации организаций образования с особым режимом содержания принимается местными исполнительными органами.</w:t>
      </w:r>
    </w:p>
    <w:bookmarkEnd w:id="665"/>
    <w:bookmarkStart w:name="z710" w:id="666"/>
    <w:p>
      <w:pPr>
        <w:spacing w:after="0"/>
        <w:ind w:left="0"/>
        <w:jc w:val="both"/>
      </w:pPr>
      <w:r>
        <w:rPr>
          <w:rFonts w:ascii="Times New Roman"/>
          <w:b w:val="false"/>
          <w:i w:val="false"/>
          <w:color w:val="000000"/>
          <w:sz w:val="28"/>
        </w:rPr>
        <w:t>
      213. Оказание комплекса специальных социальных услуг несовершеннолетним, находящимся в организации образования с особым режимом содержания осуществляется в соответствии с действующим законодательством в области предоставления специальных социальных услуг лицам, находящимся в трудной жизненной ситуации.</w:t>
      </w:r>
    </w:p>
    <w:bookmarkEnd w:id="666"/>
    <w:bookmarkStart w:name="z711" w:id="667"/>
    <w:p>
      <w:pPr>
        <w:spacing w:after="0"/>
        <w:ind w:left="0"/>
        <w:jc w:val="both"/>
      </w:pPr>
      <w:r>
        <w:rPr>
          <w:rFonts w:ascii="Times New Roman"/>
          <w:b w:val="false"/>
          <w:i w:val="false"/>
          <w:color w:val="000000"/>
          <w:sz w:val="28"/>
        </w:rPr>
        <w:t>
      214. В организации образования с особым режимом содержания помещаются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bookmarkEnd w:id="667"/>
    <w:bookmarkStart w:name="z712" w:id="668"/>
    <w:p>
      <w:pPr>
        <w:spacing w:after="0"/>
        <w:ind w:left="0"/>
        <w:jc w:val="both"/>
      </w:pPr>
      <w:r>
        <w:rPr>
          <w:rFonts w:ascii="Times New Roman"/>
          <w:b w:val="false"/>
          <w:i w:val="false"/>
          <w:color w:val="000000"/>
          <w:sz w:val="28"/>
        </w:rPr>
        <w:t>
      1) совершившие особо тяжкие преступления или два и более общественно опасных деяния, в отношении которых досудебное расследование было прекращено в связи с недостижением возраста, с которого наступает уголовная ответственность, либо примирением;</w:t>
      </w:r>
    </w:p>
    <w:bookmarkEnd w:id="668"/>
    <w:bookmarkStart w:name="z713" w:id="669"/>
    <w:p>
      <w:pPr>
        <w:spacing w:after="0"/>
        <w:ind w:left="0"/>
        <w:jc w:val="both"/>
      </w:pPr>
      <w:r>
        <w:rPr>
          <w:rFonts w:ascii="Times New Roman"/>
          <w:b w:val="false"/>
          <w:i w:val="false"/>
          <w:color w:val="000000"/>
          <w:sz w:val="28"/>
        </w:rPr>
        <w:t>
      2) в случаях, если они осуждены за совершение преступления средней тяжести или тяжкого преступления и освобождены судом от уголовной ответственности и наказания в порядке, предусмотренном статьей 83 Уголовного кодекса Республики Казахстан.</w:t>
      </w:r>
    </w:p>
    <w:bookmarkEnd w:id="669"/>
    <w:bookmarkStart w:name="z714" w:id="670"/>
    <w:p>
      <w:pPr>
        <w:spacing w:after="0"/>
        <w:ind w:left="0"/>
        <w:jc w:val="both"/>
      </w:pPr>
      <w:r>
        <w:rPr>
          <w:rFonts w:ascii="Times New Roman"/>
          <w:b w:val="false"/>
          <w:i w:val="false"/>
          <w:color w:val="000000"/>
          <w:sz w:val="28"/>
        </w:rPr>
        <w:t>
      Решение о целесообразности направления несовершеннолетних, не достигших возраста, с которого наступает уголовная ответственность, в организации образования с особым режимом содержания принимается судом по представлению органа внутренних дел.</w:t>
      </w:r>
    </w:p>
    <w:bookmarkEnd w:id="670"/>
    <w:bookmarkStart w:name="z715" w:id="671"/>
    <w:p>
      <w:pPr>
        <w:spacing w:after="0"/>
        <w:ind w:left="0"/>
        <w:jc w:val="both"/>
      </w:pPr>
      <w:r>
        <w:rPr>
          <w:rFonts w:ascii="Times New Roman"/>
          <w:b w:val="false"/>
          <w:i w:val="false"/>
          <w:color w:val="000000"/>
          <w:sz w:val="28"/>
        </w:rPr>
        <w:t>
      215. В организацию образования с особым режимом содержания несовершеннолетние направляются на срок от шести месяцев до двух лет по решению суда.</w:t>
      </w:r>
    </w:p>
    <w:bookmarkEnd w:id="671"/>
    <w:bookmarkStart w:name="z716" w:id="672"/>
    <w:p>
      <w:pPr>
        <w:spacing w:after="0"/>
        <w:ind w:left="0"/>
        <w:jc w:val="both"/>
      </w:pPr>
      <w:r>
        <w:rPr>
          <w:rFonts w:ascii="Times New Roman"/>
          <w:b w:val="false"/>
          <w:i w:val="false"/>
          <w:color w:val="000000"/>
          <w:sz w:val="28"/>
        </w:rPr>
        <w:t>
      216. Сбор документов, необходимых для помещения несовершеннолетних в организации образования с особым режимом содержания, обеспечивают органы внутренних дел.</w:t>
      </w:r>
    </w:p>
    <w:bookmarkEnd w:id="672"/>
    <w:bookmarkStart w:name="z717" w:id="673"/>
    <w:p>
      <w:pPr>
        <w:spacing w:after="0"/>
        <w:ind w:left="0"/>
        <w:jc w:val="both"/>
      </w:pPr>
      <w:r>
        <w:rPr>
          <w:rFonts w:ascii="Times New Roman"/>
          <w:b w:val="false"/>
          <w:i w:val="false"/>
          <w:color w:val="000000"/>
          <w:sz w:val="28"/>
        </w:rPr>
        <w:t>
      На каждого направляемого в организацию образования с особым режимом содержания несовершеннолетнего предоставляется:</w:t>
      </w:r>
    </w:p>
    <w:bookmarkEnd w:id="673"/>
    <w:bookmarkStart w:name="z718" w:id="674"/>
    <w:p>
      <w:pPr>
        <w:spacing w:after="0"/>
        <w:ind w:left="0"/>
        <w:jc w:val="both"/>
      </w:pPr>
      <w:r>
        <w:rPr>
          <w:rFonts w:ascii="Times New Roman"/>
          <w:b w:val="false"/>
          <w:i w:val="false"/>
          <w:color w:val="000000"/>
          <w:sz w:val="28"/>
        </w:rPr>
        <w:t>
      1) решение суда о направлении несовершеннолетнего в организацию образования с особым режимом содержания;</w:t>
      </w:r>
    </w:p>
    <w:bookmarkEnd w:id="674"/>
    <w:bookmarkStart w:name="z719" w:id="675"/>
    <w:p>
      <w:pPr>
        <w:spacing w:after="0"/>
        <w:ind w:left="0"/>
        <w:jc w:val="both"/>
      </w:pPr>
      <w:r>
        <w:rPr>
          <w:rFonts w:ascii="Times New Roman"/>
          <w:b w:val="false"/>
          <w:i w:val="false"/>
          <w:color w:val="000000"/>
          <w:sz w:val="28"/>
        </w:rPr>
        <w:t>
      2) свидетельство о рождении (удостоверение личности);</w:t>
      </w:r>
    </w:p>
    <w:bookmarkEnd w:id="675"/>
    <w:bookmarkStart w:name="z720" w:id="676"/>
    <w:p>
      <w:pPr>
        <w:spacing w:after="0"/>
        <w:ind w:left="0"/>
        <w:jc w:val="both"/>
      </w:pPr>
      <w:r>
        <w:rPr>
          <w:rFonts w:ascii="Times New Roman"/>
          <w:b w:val="false"/>
          <w:i w:val="false"/>
          <w:color w:val="000000"/>
          <w:sz w:val="28"/>
        </w:rPr>
        <w:t>
      3) личное дело учащегося;</w:t>
      </w:r>
    </w:p>
    <w:bookmarkEnd w:id="676"/>
    <w:bookmarkStart w:name="z721" w:id="677"/>
    <w:p>
      <w:pPr>
        <w:spacing w:after="0"/>
        <w:ind w:left="0"/>
        <w:jc w:val="both"/>
      </w:pPr>
      <w:r>
        <w:rPr>
          <w:rFonts w:ascii="Times New Roman"/>
          <w:b w:val="false"/>
          <w:i w:val="false"/>
          <w:color w:val="000000"/>
          <w:sz w:val="28"/>
        </w:rPr>
        <w:t>
      4) карта профилактических прививок по форме № 065/у в соответствии с приказом № ҚР ДСМ-175/2020 и учетная форма № 026/у-3, утвержденная приказом Инструкция по заполнению и ведению;</w:t>
      </w:r>
    </w:p>
    <w:bookmarkEnd w:id="677"/>
    <w:bookmarkStart w:name="z722" w:id="678"/>
    <w:p>
      <w:pPr>
        <w:spacing w:after="0"/>
        <w:ind w:left="0"/>
        <w:jc w:val="both"/>
      </w:pPr>
      <w:r>
        <w:rPr>
          <w:rFonts w:ascii="Times New Roman"/>
          <w:b w:val="false"/>
          <w:i w:val="false"/>
          <w:color w:val="000000"/>
          <w:sz w:val="28"/>
        </w:rPr>
        <w:t>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наличия условий для содержания и воспитания несовершеннолетнего;</w:t>
      </w:r>
    </w:p>
    <w:bookmarkEnd w:id="678"/>
    <w:bookmarkStart w:name="z723" w:id="679"/>
    <w:p>
      <w:pPr>
        <w:spacing w:after="0"/>
        <w:ind w:left="0"/>
        <w:jc w:val="both"/>
      </w:pPr>
      <w:r>
        <w:rPr>
          <w:rFonts w:ascii="Times New Roman"/>
          <w:b w:val="false"/>
          <w:i w:val="false"/>
          <w:color w:val="000000"/>
          <w:sz w:val="28"/>
        </w:rPr>
        <w:t>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 попечения родителей;</w:t>
      </w:r>
    </w:p>
    <w:bookmarkEnd w:id="679"/>
    <w:bookmarkStart w:name="z724" w:id="680"/>
    <w:p>
      <w:pPr>
        <w:spacing w:after="0"/>
        <w:ind w:left="0"/>
        <w:jc w:val="both"/>
      </w:pPr>
      <w:r>
        <w:rPr>
          <w:rFonts w:ascii="Times New Roman"/>
          <w:b w:val="false"/>
          <w:i w:val="false"/>
          <w:color w:val="000000"/>
          <w:sz w:val="28"/>
        </w:rPr>
        <w:t>
      7) характеристика с места учебы;</w:t>
      </w:r>
    </w:p>
    <w:bookmarkEnd w:id="680"/>
    <w:bookmarkStart w:name="z725" w:id="681"/>
    <w:p>
      <w:pPr>
        <w:spacing w:after="0"/>
        <w:ind w:left="0"/>
        <w:jc w:val="both"/>
      </w:pPr>
      <w:r>
        <w:rPr>
          <w:rFonts w:ascii="Times New Roman"/>
          <w:b w:val="false"/>
          <w:i w:val="false"/>
          <w:color w:val="000000"/>
          <w:sz w:val="28"/>
        </w:rPr>
        <w:t>
      8) приписное свидетельство для лиц призывного возраста.</w:t>
      </w:r>
    </w:p>
    <w:bookmarkEnd w:id="681"/>
    <w:bookmarkStart w:name="z726" w:id="682"/>
    <w:p>
      <w:pPr>
        <w:spacing w:after="0"/>
        <w:ind w:left="0"/>
        <w:jc w:val="both"/>
      </w:pPr>
      <w:r>
        <w:rPr>
          <w:rFonts w:ascii="Times New Roman"/>
          <w:b w:val="false"/>
          <w:i w:val="false"/>
          <w:color w:val="000000"/>
          <w:sz w:val="28"/>
        </w:rPr>
        <w:t xml:space="preserve">
      217. В организацию образования с особым режимом содержания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июня 2005 года № 592.</w:t>
      </w:r>
    </w:p>
    <w:bookmarkEnd w:id="682"/>
    <w:bookmarkStart w:name="z727" w:id="683"/>
    <w:p>
      <w:pPr>
        <w:spacing w:after="0"/>
        <w:ind w:left="0"/>
        <w:jc w:val="both"/>
      </w:pPr>
      <w:r>
        <w:rPr>
          <w:rFonts w:ascii="Times New Roman"/>
          <w:b w:val="false"/>
          <w:i w:val="false"/>
          <w:color w:val="000000"/>
          <w:sz w:val="28"/>
        </w:rPr>
        <w:t>
      При рассмотрении вопроса о направлении в организацию образования с особым режимом содержания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bookmarkEnd w:id="683"/>
    <w:bookmarkStart w:name="z728" w:id="684"/>
    <w:p>
      <w:pPr>
        <w:spacing w:after="0"/>
        <w:ind w:left="0"/>
        <w:jc w:val="both"/>
      </w:pPr>
      <w:r>
        <w:rPr>
          <w:rFonts w:ascii="Times New Roman"/>
          <w:b w:val="false"/>
          <w:i w:val="false"/>
          <w:color w:val="000000"/>
          <w:sz w:val="28"/>
        </w:rPr>
        <w:t>
      Документы личного дела, а также сведения о несовершеннолетних вносятся в Республиканскую базу данных не позднее 1 (одного) рабочего дня с момента приема несовершеннолетнего в организацию образования с особым режимом содержания.</w:t>
      </w:r>
    </w:p>
    <w:bookmarkEnd w:id="684"/>
    <w:bookmarkStart w:name="z729" w:id="685"/>
    <w:p>
      <w:pPr>
        <w:spacing w:after="0"/>
        <w:ind w:left="0"/>
        <w:jc w:val="both"/>
      </w:pPr>
      <w:r>
        <w:rPr>
          <w:rFonts w:ascii="Times New Roman"/>
          <w:b w:val="false"/>
          <w:i w:val="false"/>
          <w:color w:val="000000"/>
          <w:sz w:val="28"/>
        </w:rPr>
        <w:t>
      Сбор документов, необходимых для помещения и доставку несовершеннолетних в организацию образования с особым режимом содержания обеспечивают органы внутренних дел.</w:t>
      </w:r>
    </w:p>
    <w:bookmarkEnd w:id="685"/>
    <w:bookmarkStart w:name="z730" w:id="686"/>
    <w:p>
      <w:pPr>
        <w:spacing w:after="0"/>
        <w:ind w:left="0"/>
        <w:jc w:val="both"/>
      </w:pPr>
      <w:r>
        <w:rPr>
          <w:rFonts w:ascii="Times New Roman"/>
          <w:b w:val="false"/>
          <w:i w:val="false"/>
          <w:color w:val="000000"/>
          <w:sz w:val="28"/>
        </w:rPr>
        <w:t>
      В случаях, когда несовершеннолетний подозреваемый,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организацию образования с особым режимом содержания.</w:t>
      </w:r>
    </w:p>
    <w:bookmarkEnd w:id="686"/>
    <w:bookmarkStart w:name="z731" w:id="687"/>
    <w:p>
      <w:pPr>
        <w:spacing w:after="0"/>
        <w:ind w:left="0"/>
        <w:jc w:val="both"/>
      </w:pPr>
      <w:r>
        <w:rPr>
          <w:rFonts w:ascii="Times New Roman"/>
          <w:b w:val="false"/>
          <w:i w:val="false"/>
          <w:color w:val="000000"/>
          <w:sz w:val="28"/>
        </w:rPr>
        <w:t>
      218. Администрация организаций образования с особым режимом содержания:</w:t>
      </w:r>
    </w:p>
    <w:bookmarkEnd w:id="687"/>
    <w:bookmarkStart w:name="z732" w:id="688"/>
    <w:p>
      <w:pPr>
        <w:spacing w:after="0"/>
        <w:ind w:left="0"/>
        <w:jc w:val="both"/>
      </w:pPr>
      <w:r>
        <w:rPr>
          <w:rFonts w:ascii="Times New Roman"/>
          <w:b w:val="false"/>
          <w:i w:val="false"/>
          <w:color w:val="000000"/>
          <w:sz w:val="28"/>
        </w:rPr>
        <w:t>
      1) обеспечивает специальные условия содержания несовершеннолетних, включающие в себя охрану территории организации образования с особым режимом содержания, личную безопасность воспитанников и их максимальную защищенность от негативного влияния, ограничение свободного входа на территорию организации образования с особым режимом содержания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bookmarkEnd w:id="688"/>
    <w:bookmarkStart w:name="z733" w:id="689"/>
    <w:p>
      <w:pPr>
        <w:spacing w:after="0"/>
        <w:ind w:left="0"/>
        <w:jc w:val="both"/>
      </w:pPr>
      <w:r>
        <w:rPr>
          <w:rFonts w:ascii="Times New Roman"/>
          <w:b w:val="false"/>
          <w:i w:val="false"/>
          <w:color w:val="000000"/>
          <w:sz w:val="28"/>
        </w:rPr>
        <w:t>
      2) информирует органы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 и принимает непосредственное участие по их розыску и возвращению;</w:t>
      </w:r>
    </w:p>
    <w:bookmarkEnd w:id="689"/>
    <w:bookmarkStart w:name="z734" w:id="690"/>
    <w:p>
      <w:pPr>
        <w:spacing w:after="0"/>
        <w:ind w:left="0"/>
        <w:jc w:val="both"/>
      </w:pPr>
      <w:r>
        <w:rPr>
          <w:rFonts w:ascii="Times New Roman"/>
          <w:b w:val="false"/>
          <w:i w:val="false"/>
          <w:color w:val="000000"/>
          <w:sz w:val="28"/>
        </w:rPr>
        <w:t>
      3) направляет в комиссию по делам несовершеннолетних и защите их прав по месту жительства несовершеннолетнего извещение о его выпуске из организации образования с особым режимом содержания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w:t>
      </w:r>
    </w:p>
    <w:bookmarkEnd w:id="690"/>
    <w:bookmarkStart w:name="z735" w:id="691"/>
    <w:p>
      <w:pPr>
        <w:spacing w:after="0"/>
        <w:ind w:left="0"/>
        <w:jc w:val="both"/>
      </w:pPr>
      <w:r>
        <w:rPr>
          <w:rFonts w:ascii="Times New Roman"/>
          <w:b w:val="false"/>
          <w:i w:val="false"/>
          <w:color w:val="000000"/>
          <w:sz w:val="28"/>
        </w:rPr>
        <w:t>
      4) запрашивает письменное подтверждение органов внутренних дел по месту жительства несовершеннолетнего о факте его прибытия.</w:t>
      </w:r>
    </w:p>
    <w:bookmarkEnd w:id="691"/>
    <w:bookmarkStart w:name="z736" w:id="692"/>
    <w:p>
      <w:pPr>
        <w:spacing w:after="0"/>
        <w:ind w:left="0"/>
        <w:jc w:val="both"/>
      </w:pPr>
      <w:r>
        <w:rPr>
          <w:rFonts w:ascii="Times New Roman"/>
          <w:b w:val="false"/>
          <w:i w:val="false"/>
          <w:color w:val="000000"/>
          <w:sz w:val="28"/>
        </w:rPr>
        <w:t>
      219. Пребывание несовершеннолетнего в организации образования с особым режимом содержания прекращается досрочно в связи с достижением лицом совершеннолетия, а также если на основании представления администрации организации образования с особым режимом содержания суд придет к выводу, что несовершеннолетний для своего исправления больше не нуждается в применении данной меры.</w:t>
      </w:r>
    </w:p>
    <w:bookmarkEnd w:id="692"/>
    <w:bookmarkStart w:name="z737" w:id="693"/>
    <w:p>
      <w:pPr>
        <w:spacing w:after="0"/>
        <w:ind w:left="0"/>
        <w:jc w:val="both"/>
      </w:pPr>
      <w:r>
        <w:rPr>
          <w:rFonts w:ascii="Times New Roman"/>
          <w:b w:val="false"/>
          <w:i w:val="false"/>
          <w:color w:val="000000"/>
          <w:sz w:val="28"/>
        </w:rPr>
        <w:t>
      220. Воспитанники, выбывающие из организации образования с особым режимом содержания, доставляются в места проживания в сопровождении работников организации образования с особым режимом содержания.</w:t>
      </w:r>
    </w:p>
    <w:bookmarkEnd w:id="693"/>
    <w:bookmarkStart w:name="z738" w:id="694"/>
    <w:p>
      <w:pPr>
        <w:spacing w:after="0"/>
        <w:ind w:left="0"/>
        <w:jc w:val="both"/>
      </w:pPr>
      <w:r>
        <w:rPr>
          <w:rFonts w:ascii="Times New Roman"/>
          <w:b w:val="false"/>
          <w:i w:val="false"/>
          <w:color w:val="000000"/>
          <w:sz w:val="28"/>
        </w:rPr>
        <w:t>
      Несовершеннолетние, выбывающие из организаций образования с особым режимом содержания в связи с достижением совершеннолетия, направляются к месту постоянного проживания самостоятельно.</w:t>
      </w:r>
    </w:p>
    <w:bookmarkEnd w:id="694"/>
    <w:bookmarkStart w:name="z739" w:id="695"/>
    <w:p>
      <w:pPr>
        <w:spacing w:after="0"/>
        <w:ind w:left="0"/>
        <w:jc w:val="both"/>
      </w:pPr>
      <w:r>
        <w:rPr>
          <w:rFonts w:ascii="Times New Roman"/>
          <w:b w:val="false"/>
          <w:i w:val="false"/>
          <w:color w:val="000000"/>
          <w:sz w:val="28"/>
        </w:rPr>
        <w:t>
      Во всех случаях выбытия администрация организации образования с особым режимом содержания выдает выпускникам комплект сезонной одежды и обуви, бывший в их пользовании в период нахождения в данном учреждении.</w:t>
      </w:r>
    </w:p>
    <w:bookmarkEnd w:id="695"/>
    <w:bookmarkStart w:name="z740" w:id="696"/>
    <w:p>
      <w:pPr>
        <w:spacing w:after="0"/>
        <w:ind w:left="0"/>
        <w:jc w:val="both"/>
      </w:pPr>
      <w:r>
        <w:rPr>
          <w:rFonts w:ascii="Times New Roman"/>
          <w:b w:val="false"/>
          <w:i w:val="false"/>
          <w:color w:val="000000"/>
          <w:sz w:val="28"/>
        </w:rPr>
        <w:t>
      221. Несовершеннолетние выпускаются из организаций образования с особым режимом содержания в случае:</w:t>
      </w:r>
    </w:p>
    <w:bookmarkEnd w:id="696"/>
    <w:bookmarkStart w:name="z741" w:id="697"/>
    <w:p>
      <w:pPr>
        <w:spacing w:after="0"/>
        <w:ind w:left="0"/>
        <w:jc w:val="both"/>
      </w:pPr>
      <w:r>
        <w:rPr>
          <w:rFonts w:ascii="Times New Roman"/>
          <w:b w:val="false"/>
          <w:i w:val="false"/>
          <w:color w:val="000000"/>
          <w:sz w:val="28"/>
        </w:rPr>
        <w:t>
      1) истечения срока, определенного судом;</w:t>
      </w:r>
    </w:p>
    <w:bookmarkEnd w:id="697"/>
    <w:bookmarkStart w:name="z742" w:id="698"/>
    <w:p>
      <w:pPr>
        <w:spacing w:after="0"/>
        <w:ind w:left="0"/>
        <w:jc w:val="both"/>
      </w:pPr>
      <w:r>
        <w:rPr>
          <w:rFonts w:ascii="Times New Roman"/>
          <w:b w:val="false"/>
          <w:i w:val="false"/>
          <w:color w:val="000000"/>
          <w:sz w:val="28"/>
        </w:rPr>
        <w:t>
      2) досрочно в связи с достижением совершеннолетия;</w:t>
      </w:r>
    </w:p>
    <w:bookmarkEnd w:id="698"/>
    <w:bookmarkStart w:name="z743" w:id="699"/>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для своего исправления не нуждается в дальнейшем применении данной меры;</w:t>
      </w:r>
    </w:p>
    <w:bookmarkEnd w:id="699"/>
    <w:bookmarkStart w:name="z744" w:id="700"/>
    <w:p>
      <w:pPr>
        <w:spacing w:after="0"/>
        <w:ind w:left="0"/>
        <w:jc w:val="both"/>
      </w:pPr>
      <w:r>
        <w:rPr>
          <w:rFonts w:ascii="Times New Roman"/>
          <w:b w:val="false"/>
          <w:i w:val="false"/>
          <w:color w:val="000000"/>
          <w:sz w:val="28"/>
        </w:rPr>
        <w:t xml:space="preserve">
      4) наступления обстоятельств, при которых несовершеннолетний не может находиться в данном учреждении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профилактике правонарушений".</w:t>
      </w:r>
    </w:p>
    <w:bookmarkEnd w:id="700"/>
    <w:bookmarkStart w:name="z745" w:id="701"/>
    <w:p>
      <w:pPr>
        <w:spacing w:after="0"/>
        <w:ind w:left="0"/>
        <w:jc w:val="both"/>
      </w:pPr>
      <w:r>
        <w:rPr>
          <w:rFonts w:ascii="Times New Roman"/>
          <w:b w:val="false"/>
          <w:i w:val="false"/>
          <w:color w:val="000000"/>
          <w:sz w:val="28"/>
        </w:rPr>
        <w:t>
      222. Учебно-воспитательная работа в организации образования с особым режимом содержания осуществляется по образовательным программам, разработанных на основе государственных общеобязательных стандартов образования.</w:t>
      </w:r>
    </w:p>
    <w:bookmarkEnd w:id="701"/>
    <w:bookmarkStart w:name="z746" w:id="702"/>
    <w:p>
      <w:pPr>
        <w:spacing w:after="0"/>
        <w:ind w:left="0"/>
        <w:jc w:val="both"/>
      </w:pPr>
      <w:r>
        <w:rPr>
          <w:rFonts w:ascii="Times New Roman"/>
          <w:b w:val="false"/>
          <w:i w:val="false"/>
          <w:color w:val="000000"/>
          <w:sz w:val="28"/>
        </w:rPr>
        <w:t xml:space="preserve">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либо об общем среднем образовании. </w:t>
      </w:r>
    </w:p>
    <w:bookmarkEnd w:id="702"/>
    <w:bookmarkStart w:name="z747" w:id="703"/>
    <w:p>
      <w:pPr>
        <w:spacing w:after="0"/>
        <w:ind w:left="0"/>
        <w:jc w:val="both"/>
      </w:pPr>
      <w:r>
        <w:rPr>
          <w:rFonts w:ascii="Times New Roman"/>
          <w:b w:val="false"/>
          <w:i w:val="false"/>
          <w:color w:val="000000"/>
          <w:sz w:val="28"/>
        </w:rPr>
        <w:t>
      Обучение и воспитание воспитанников организаций образования с особым режимом содержания осуществляется дифференцированно с учетом их возрастных и индивидуальных особенностей.</w:t>
      </w:r>
    </w:p>
    <w:bookmarkEnd w:id="703"/>
    <w:bookmarkStart w:name="z748" w:id="704"/>
    <w:p>
      <w:pPr>
        <w:spacing w:after="0"/>
        <w:ind w:left="0"/>
        <w:jc w:val="both"/>
      </w:pPr>
      <w:r>
        <w:rPr>
          <w:rFonts w:ascii="Times New Roman"/>
          <w:b w:val="false"/>
          <w:i w:val="false"/>
          <w:color w:val="000000"/>
          <w:sz w:val="28"/>
        </w:rPr>
        <w:t>
      223. Обучение и воспитание несовершеннолетних в организации образования с особым режимом содержания проводится дифференцированно с учетом их возрастных и индивидуальных особенностей.</w:t>
      </w:r>
    </w:p>
    <w:bookmarkEnd w:id="704"/>
    <w:bookmarkStart w:name="z749" w:id="705"/>
    <w:p>
      <w:pPr>
        <w:spacing w:after="0"/>
        <w:ind w:left="0"/>
        <w:jc w:val="both"/>
      </w:pPr>
      <w:r>
        <w:rPr>
          <w:rFonts w:ascii="Times New Roman"/>
          <w:b w:val="false"/>
          <w:i w:val="false"/>
          <w:color w:val="000000"/>
          <w:sz w:val="28"/>
        </w:rPr>
        <w:t>
      224.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физического развития несовершеннолетних от двух до четырех часов в день.</w:t>
      </w:r>
    </w:p>
    <w:bookmarkEnd w:id="705"/>
    <w:bookmarkStart w:name="z750" w:id="706"/>
    <w:p>
      <w:pPr>
        <w:spacing w:after="0"/>
        <w:ind w:left="0"/>
        <w:jc w:val="both"/>
      </w:pPr>
      <w:r>
        <w:rPr>
          <w:rFonts w:ascii="Times New Roman"/>
          <w:b w:val="false"/>
          <w:i w:val="false"/>
          <w:color w:val="000000"/>
          <w:sz w:val="28"/>
        </w:rPr>
        <w:t>
      225. Профессиональная подготовка воспитанников в организации образования с особым режимом содержания осуществляется в порядке, установленном действующим законодательством Республики Казахстан в области образования.</w:t>
      </w:r>
    </w:p>
    <w:bookmarkEnd w:id="706"/>
    <w:bookmarkStart w:name="z751" w:id="707"/>
    <w:p>
      <w:pPr>
        <w:spacing w:after="0"/>
        <w:ind w:left="0"/>
        <w:jc w:val="both"/>
      </w:pPr>
      <w:r>
        <w:rPr>
          <w:rFonts w:ascii="Times New Roman"/>
          <w:b w:val="false"/>
          <w:i w:val="false"/>
          <w:color w:val="000000"/>
          <w:sz w:val="28"/>
        </w:rPr>
        <w:t>
      226.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707"/>
    <w:bookmarkStart w:name="z752" w:id="708"/>
    <w:p>
      <w:pPr>
        <w:spacing w:after="0"/>
        <w:ind w:left="0"/>
        <w:jc w:val="both"/>
      </w:pPr>
      <w:r>
        <w:rPr>
          <w:rFonts w:ascii="Times New Roman"/>
          <w:b w:val="false"/>
          <w:i w:val="false"/>
          <w:color w:val="000000"/>
          <w:sz w:val="28"/>
        </w:rPr>
        <w:t>
      227. Занятия по самоподготовке проводятся под руководством педагогов в специально отведенные распорядком дня часы. </w:t>
      </w:r>
    </w:p>
    <w:bookmarkEnd w:id="708"/>
    <w:bookmarkStart w:name="z753" w:id="709"/>
    <w:p>
      <w:pPr>
        <w:spacing w:after="0"/>
        <w:ind w:left="0"/>
        <w:jc w:val="both"/>
      </w:pPr>
      <w:r>
        <w:rPr>
          <w:rFonts w:ascii="Times New Roman"/>
          <w:b w:val="false"/>
          <w:i w:val="false"/>
          <w:color w:val="000000"/>
          <w:sz w:val="28"/>
        </w:rPr>
        <w:t>
      228. Привлечение воспитанников к мероприятиям, не связанным с учебно-воспитательным процессом и социальной реабилитацией, запрещается. </w:t>
      </w:r>
    </w:p>
    <w:bookmarkEnd w:id="709"/>
    <w:bookmarkStart w:name="z754" w:id="710"/>
    <w:p>
      <w:pPr>
        <w:spacing w:after="0"/>
        <w:ind w:left="0"/>
        <w:jc w:val="both"/>
      </w:pPr>
      <w:r>
        <w:rPr>
          <w:rFonts w:ascii="Times New Roman"/>
          <w:b w:val="false"/>
          <w:i w:val="false"/>
          <w:color w:val="000000"/>
          <w:sz w:val="28"/>
        </w:rPr>
        <w:t>
      229. В организации образования с особым режимом содержания применяются меры поощрения и взыскания.</w:t>
      </w:r>
    </w:p>
    <w:bookmarkEnd w:id="710"/>
    <w:bookmarkStart w:name="z755" w:id="711"/>
    <w:p>
      <w:pPr>
        <w:spacing w:after="0"/>
        <w:ind w:left="0"/>
        <w:jc w:val="both"/>
      </w:pPr>
      <w:r>
        <w:rPr>
          <w:rFonts w:ascii="Times New Roman"/>
          <w:b w:val="false"/>
          <w:i w:val="false"/>
          <w:color w:val="000000"/>
          <w:sz w:val="28"/>
        </w:rPr>
        <w:t>
      230. Правом применения мер поощрения и взыскания пользуются директор и его заместители. Учителя и воспитатели применяют меры взыскания и поощрения в виде устной благодарности, предупреждения или устного выговора.</w:t>
      </w:r>
    </w:p>
    <w:bookmarkEnd w:id="711"/>
    <w:bookmarkStart w:name="z756" w:id="712"/>
    <w:p>
      <w:pPr>
        <w:spacing w:after="0"/>
        <w:ind w:left="0"/>
        <w:jc w:val="both"/>
      </w:pPr>
      <w:r>
        <w:rPr>
          <w:rFonts w:ascii="Times New Roman"/>
          <w:b w:val="false"/>
          <w:i w:val="false"/>
          <w:color w:val="000000"/>
          <w:sz w:val="28"/>
        </w:rPr>
        <w:t>
      231.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Казахстан порядке.</w:t>
      </w:r>
    </w:p>
    <w:bookmarkEnd w:id="712"/>
    <w:bookmarkStart w:name="z757" w:id="713"/>
    <w:p>
      <w:pPr>
        <w:spacing w:after="0"/>
        <w:ind w:left="0"/>
        <w:jc w:val="both"/>
      </w:pPr>
      <w:r>
        <w:rPr>
          <w:rFonts w:ascii="Times New Roman"/>
          <w:b w:val="false"/>
          <w:i w:val="false"/>
          <w:color w:val="000000"/>
          <w:sz w:val="28"/>
        </w:rPr>
        <w:t>
      Расходование учащимися денежных средств допускается по разрешению и под контролем воспитателя специальной организации образования.</w:t>
      </w:r>
    </w:p>
    <w:bookmarkEnd w:id="713"/>
    <w:bookmarkStart w:name="z758" w:id="714"/>
    <w:p>
      <w:pPr>
        <w:spacing w:after="0"/>
        <w:ind w:left="0"/>
        <w:jc w:val="both"/>
      </w:pPr>
      <w:r>
        <w:rPr>
          <w:rFonts w:ascii="Times New Roman"/>
          <w:b w:val="false"/>
          <w:i w:val="false"/>
          <w:color w:val="000000"/>
          <w:sz w:val="28"/>
        </w:rPr>
        <w:t>
      232. При наличии данных о нахождении предметов, запрещенных к хранению, администрация специальной организации образования производит проверку вещей учащегося, поступающих посылок, бандеролей и передач.</w:t>
      </w:r>
    </w:p>
    <w:bookmarkEnd w:id="714"/>
    <w:bookmarkStart w:name="z759" w:id="715"/>
    <w:p>
      <w:pPr>
        <w:spacing w:after="0"/>
        <w:ind w:left="0"/>
        <w:jc w:val="both"/>
      </w:pPr>
      <w:r>
        <w:rPr>
          <w:rFonts w:ascii="Times New Roman"/>
          <w:b w:val="false"/>
          <w:i w:val="false"/>
          <w:color w:val="000000"/>
          <w:sz w:val="28"/>
        </w:rPr>
        <w:t>
      233. В период субботников, генеральных уборок, работ по самообслуживанию на территории специальных организаций образования не допускается привлечение воспитанников для уборки мест, опасных для их здоровья, а также мест общего пользования.</w:t>
      </w:r>
    </w:p>
    <w:bookmarkEnd w:id="715"/>
    <w:bookmarkStart w:name="z760" w:id="716"/>
    <w:p>
      <w:pPr>
        <w:spacing w:after="0"/>
        <w:ind w:left="0"/>
        <w:jc w:val="both"/>
      </w:pPr>
      <w:r>
        <w:rPr>
          <w:rFonts w:ascii="Times New Roman"/>
          <w:b w:val="false"/>
          <w:i w:val="false"/>
          <w:color w:val="000000"/>
          <w:sz w:val="28"/>
        </w:rPr>
        <w:t xml:space="preserve">
      234. Организация образования с особым режимом содержания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законодательством Республики Казахстан, настоящими Правилами и уставом центра.</w:t>
      </w:r>
    </w:p>
    <w:bookmarkEnd w:id="716"/>
    <w:bookmarkStart w:name="z761" w:id="717"/>
    <w:p>
      <w:pPr>
        <w:spacing w:after="0"/>
        <w:ind w:left="0"/>
        <w:jc w:val="both"/>
      </w:pPr>
      <w:r>
        <w:rPr>
          <w:rFonts w:ascii="Times New Roman"/>
          <w:b w:val="false"/>
          <w:i w:val="false"/>
          <w:color w:val="000000"/>
          <w:sz w:val="28"/>
        </w:rPr>
        <w:t>
      235. Непосредственное руководство организации образования с особым режимом содержания осуществляет директор, назначаемый в соответствии с законодательством Республики Казахстан в области образования.</w:t>
      </w:r>
    </w:p>
    <w:bookmarkEnd w:id="717"/>
    <w:bookmarkStart w:name="z762" w:id="718"/>
    <w:p>
      <w:pPr>
        <w:spacing w:after="0"/>
        <w:ind w:left="0"/>
        <w:jc w:val="both"/>
      </w:pPr>
      <w:r>
        <w:rPr>
          <w:rFonts w:ascii="Times New Roman"/>
          <w:b w:val="false"/>
          <w:i w:val="false"/>
          <w:color w:val="000000"/>
          <w:sz w:val="28"/>
        </w:rPr>
        <w:t>
      236. В организации образования с особым режимом содержания создаются коллегиальные органы управления.</w:t>
      </w:r>
    </w:p>
    <w:bookmarkEnd w:id="718"/>
    <w:bookmarkStart w:name="z763" w:id="719"/>
    <w:p>
      <w:pPr>
        <w:spacing w:after="0"/>
        <w:ind w:left="0"/>
        <w:jc w:val="both"/>
      </w:pPr>
      <w:r>
        <w:rPr>
          <w:rFonts w:ascii="Times New Roman"/>
          <w:b w:val="false"/>
          <w:i w:val="false"/>
          <w:color w:val="000000"/>
          <w:sz w:val="28"/>
        </w:rPr>
        <w:t>
      237. Финансирование организации образования с особым режимом содержания осуществляется из средств местного бюджета.</w:t>
      </w:r>
    </w:p>
    <w:bookmarkEnd w:id="719"/>
    <w:bookmarkStart w:name="z764" w:id="720"/>
    <w:p>
      <w:pPr>
        <w:spacing w:after="0"/>
        <w:ind w:left="0"/>
        <w:jc w:val="both"/>
      </w:pPr>
      <w:r>
        <w:rPr>
          <w:rFonts w:ascii="Times New Roman"/>
          <w:b w:val="false"/>
          <w:i w:val="false"/>
          <w:color w:val="000000"/>
          <w:sz w:val="28"/>
        </w:rPr>
        <w:t>
      238. Учет и расходование дополнительных, спонсорских средств производится в соответствии с бюджетным законодательством Республики Казахстан.</w:t>
      </w:r>
    </w:p>
    <w:bookmarkEnd w:id="720"/>
    <w:bookmarkStart w:name="z765" w:id="721"/>
    <w:p>
      <w:pPr>
        <w:spacing w:after="0"/>
        <w:ind w:left="0"/>
        <w:jc w:val="left"/>
      </w:pPr>
      <w:r>
        <w:rPr>
          <w:rFonts w:ascii="Times New Roman"/>
          <w:b/>
          <w:i w:val="false"/>
          <w:color w:val="000000"/>
        </w:rPr>
        <w:t xml:space="preserve"> Параграф 6. Типовые правила деятельности школ при больнице</w:t>
      </w:r>
    </w:p>
    <w:bookmarkEnd w:id="721"/>
    <w:bookmarkStart w:name="z766" w:id="722"/>
    <w:p>
      <w:pPr>
        <w:spacing w:after="0"/>
        <w:ind w:left="0"/>
        <w:jc w:val="both"/>
      </w:pPr>
      <w:r>
        <w:rPr>
          <w:rFonts w:ascii="Times New Roman"/>
          <w:b w:val="false"/>
          <w:i w:val="false"/>
          <w:color w:val="000000"/>
          <w:sz w:val="28"/>
        </w:rPr>
        <w:t xml:space="preserve">
      239. Школы при больнице создаются в соответствии с законодательством Республики Казахстан в области образования. Школа при больнице предоставляет право детям, находящимся на длительном лечении получить образование с 1 по 11 (12) класс. </w:t>
      </w:r>
    </w:p>
    <w:bookmarkEnd w:id="722"/>
    <w:bookmarkStart w:name="z767" w:id="723"/>
    <w:p>
      <w:pPr>
        <w:spacing w:after="0"/>
        <w:ind w:left="0"/>
        <w:jc w:val="both"/>
      </w:pPr>
      <w:r>
        <w:rPr>
          <w:rFonts w:ascii="Times New Roman"/>
          <w:b w:val="false"/>
          <w:i w:val="false"/>
          <w:color w:val="000000"/>
          <w:sz w:val="28"/>
        </w:rPr>
        <w:t xml:space="preserve">
      240. Деятельность школы при больнице регламентируется Уставом школы и настоящими Типовыми правилами, она подлежит лицензированию в соответствии с законодательством Республики Казахстан о лицензировании. </w:t>
      </w:r>
    </w:p>
    <w:bookmarkEnd w:id="723"/>
    <w:bookmarkStart w:name="z768" w:id="724"/>
    <w:p>
      <w:pPr>
        <w:spacing w:after="0"/>
        <w:ind w:left="0"/>
        <w:jc w:val="both"/>
      </w:pPr>
      <w:r>
        <w:rPr>
          <w:rFonts w:ascii="Times New Roman"/>
          <w:b w:val="false"/>
          <w:i w:val="false"/>
          <w:color w:val="000000"/>
          <w:sz w:val="28"/>
        </w:rPr>
        <w:t>
      241. Образовательный процесс школы при больнице осуществляют в соответствии с утвержденными ТУПами.</w:t>
      </w:r>
    </w:p>
    <w:bookmarkEnd w:id="724"/>
    <w:bookmarkStart w:name="z769" w:id="725"/>
    <w:p>
      <w:pPr>
        <w:spacing w:after="0"/>
        <w:ind w:left="0"/>
        <w:jc w:val="both"/>
      </w:pPr>
      <w:r>
        <w:rPr>
          <w:rFonts w:ascii="Times New Roman"/>
          <w:b w:val="false"/>
          <w:i w:val="false"/>
          <w:color w:val="000000"/>
          <w:sz w:val="28"/>
        </w:rPr>
        <w:t>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школа вправе осуществлять самостоятельно.</w:t>
      </w:r>
    </w:p>
    <w:bookmarkEnd w:id="725"/>
    <w:bookmarkStart w:name="z770" w:id="726"/>
    <w:p>
      <w:pPr>
        <w:spacing w:after="0"/>
        <w:ind w:left="0"/>
        <w:jc w:val="both"/>
      </w:pPr>
      <w:r>
        <w:rPr>
          <w:rFonts w:ascii="Times New Roman"/>
          <w:b w:val="false"/>
          <w:i w:val="false"/>
          <w:color w:val="000000"/>
          <w:sz w:val="28"/>
        </w:rPr>
        <w:t xml:space="preserve">
      242. В школе при больнице занятия проводятся 5 раз в неделю (кроме субботы и воскресенья), недельная учебная нагрузка регулируется (от 3 часов в неделю до 20 часов). </w:t>
      </w:r>
    </w:p>
    <w:bookmarkEnd w:id="726"/>
    <w:bookmarkStart w:name="z771" w:id="727"/>
    <w:p>
      <w:pPr>
        <w:spacing w:after="0"/>
        <w:ind w:left="0"/>
        <w:jc w:val="both"/>
      </w:pPr>
      <w:r>
        <w:rPr>
          <w:rFonts w:ascii="Times New Roman"/>
          <w:b w:val="false"/>
          <w:i w:val="false"/>
          <w:color w:val="000000"/>
          <w:sz w:val="28"/>
        </w:rPr>
        <w:t xml:space="preserve">
      243. Обучение в школе при больнице осуществляется по учебникам и программам, по которым занимаются обучающиеся в общеобразовательных школах. В школах при больнице обеспечение учебниками осуществляется за счет средств государственного бюджета. </w:t>
      </w:r>
    </w:p>
    <w:bookmarkEnd w:id="727"/>
    <w:bookmarkStart w:name="z772" w:id="728"/>
    <w:p>
      <w:pPr>
        <w:spacing w:after="0"/>
        <w:ind w:left="0"/>
        <w:jc w:val="both"/>
      </w:pPr>
      <w:r>
        <w:rPr>
          <w:rFonts w:ascii="Times New Roman"/>
          <w:b w:val="false"/>
          <w:i w:val="false"/>
          <w:color w:val="000000"/>
          <w:sz w:val="28"/>
        </w:rPr>
        <w:t xml:space="preserve">
      244. Форма обучения в школе при больнице определяется адекватно состоянию здоровья обучающегося: индивидуальная (по тяжести основного заболевания) или классно-урочная. </w:t>
      </w:r>
    </w:p>
    <w:bookmarkEnd w:id="728"/>
    <w:bookmarkStart w:name="z773" w:id="729"/>
    <w:p>
      <w:pPr>
        <w:spacing w:after="0"/>
        <w:ind w:left="0"/>
        <w:jc w:val="both"/>
      </w:pPr>
      <w:r>
        <w:rPr>
          <w:rFonts w:ascii="Times New Roman"/>
          <w:b w:val="false"/>
          <w:i w:val="false"/>
          <w:color w:val="000000"/>
          <w:sz w:val="28"/>
        </w:rPr>
        <w:t xml:space="preserve">
      245. В школе при больнице на обучающихся оформляется личное дело и издается приказ о зачислении. </w:t>
      </w:r>
    </w:p>
    <w:bookmarkEnd w:id="729"/>
    <w:bookmarkStart w:name="z774" w:id="730"/>
    <w:p>
      <w:pPr>
        <w:spacing w:after="0"/>
        <w:ind w:left="0"/>
        <w:jc w:val="both"/>
      </w:pPr>
      <w:r>
        <w:rPr>
          <w:rFonts w:ascii="Times New Roman"/>
          <w:b w:val="false"/>
          <w:i w:val="false"/>
          <w:color w:val="000000"/>
          <w:sz w:val="28"/>
        </w:rPr>
        <w:t xml:space="preserve">
      246. В школах при больницах проводятся классные, самостоятельные и контрольные работы, знания обучающихся оцениваются, а по окончании четверти выставляются четвертные оценки. </w:t>
      </w:r>
    </w:p>
    <w:bookmarkEnd w:id="730"/>
    <w:bookmarkStart w:name="z775" w:id="731"/>
    <w:p>
      <w:pPr>
        <w:spacing w:after="0"/>
        <w:ind w:left="0"/>
        <w:jc w:val="both"/>
      </w:pPr>
      <w:r>
        <w:rPr>
          <w:rFonts w:ascii="Times New Roman"/>
          <w:b w:val="false"/>
          <w:i w:val="false"/>
          <w:color w:val="000000"/>
          <w:sz w:val="28"/>
        </w:rPr>
        <w:t xml:space="preserve">
      247. По завершению учебного года обучающимся 1-8 (9) классов выставляются годовые и итоговые оценки и приказом по школе переводятся в следующий класс. </w:t>
      </w:r>
    </w:p>
    <w:bookmarkEnd w:id="731"/>
    <w:bookmarkStart w:name="z776" w:id="732"/>
    <w:p>
      <w:pPr>
        <w:spacing w:after="0"/>
        <w:ind w:left="0"/>
        <w:jc w:val="both"/>
      </w:pPr>
      <w:r>
        <w:rPr>
          <w:rFonts w:ascii="Times New Roman"/>
          <w:b w:val="false"/>
          <w:i w:val="false"/>
          <w:color w:val="000000"/>
          <w:sz w:val="28"/>
        </w:rPr>
        <w:t xml:space="preserve">
      248. Обучающиеся 9, 11 (12) классов участвуют в итоговой государственной аттестации в форме государственных выпускных экзаменов. По итогам экзаменационных и итоговых оценок обучающимся выдаются документы государственного образца. </w:t>
      </w:r>
    </w:p>
    <w:bookmarkEnd w:id="732"/>
    <w:bookmarkStart w:name="z777" w:id="733"/>
    <w:p>
      <w:pPr>
        <w:spacing w:after="0"/>
        <w:ind w:left="0"/>
        <w:jc w:val="left"/>
      </w:pPr>
      <w:r>
        <w:rPr>
          <w:rFonts w:ascii="Times New Roman"/>
          <w:b/>
          <w:i w:val="false"/>
          <w:color w:val="000000"/>
        </w:rPr>
        <w:t xml:space="preserve"> Глава 5. Типовые правила деятельности международных школ</w:t>
      </w:r>
    </w:p>
    <w:bookmarkEnd w:id="733"/>
    <w:bookmarkStart w:name="z778" w:id="734"/>
    <w:p>
      <w:pPr>
        <w:spacing w:after="0"/>
        <w:ind w:left="0"/>
        <w:jc w:val="both"/>
      </w:pPr>
      <w:r>
        <w:rPr>
          <w:rFonts w:ascii="Times New Roman"/>
          <w:b w:val="false"/>
          <w:i w:val="false"/>
          <w:color w:val="000000"/>
          <w:sz w:val="28"/>
        </w:rPr>
        <w:t xml:space="preserve">
      249. Основная цель деятельности международной школы - обеспечение гармоничного и перспективного образования, способствующего интеллектуальному, физическому и социальному развитию личности, способной легко адаптироваться к изменениям в современном обществе и вносить конструктивный вклад в его развитие. </w:t>
      </w:r>
    </w:p>
    <w:bookmarkEnd w:id="734"/>
    <w:bookmarkStart w:name="z779" w:id="735"/>
    <w:p>
      <w:pPr>
        <w:spacing w:after="0"/>
        <w:ind w:left="0"/>
        <w:jc w:val="both"/>
      </w:pPr>
      <w:r>
        <w:rPr>
          <w:rFonts w:ascii="Times New Roman"/>
          <w:b w:val="false"/>
          <w:i w:val="false"/>
          <w:color w:val="000000"/>
          <w:sz w:val="28"/>
        </w:rPr>
        <w:t xml:space="preserve">
      250. Международная школа обеспечивает достижение названной цели посредством применения в образовательном процессе лучшего педагогического опыта казахстанской школы и международного школьного образования, высокого научно-методического оснащения образовательных программ, постоянного профессионального развития педагогического коллектива. </w:t>
      </w:r>
    </w:p>
    <w:bookmarkEnd w:id="735"/>
    <w:bookmarkStart w:name="z780" w:id="736"/>
    <w:p>
      <w:pPr>
        <w:spacing w:after="0"/>
        <w:ind w:left="0"/>
        <w:jc w:val="both"/>
      </w:pPr>
      <w:r>
        <w:rPr>
          <w:rFonts w:ascii="Times New Roman"/>
          <w:b w:val="false"/>
          <w:i w:val="false"/>
          <w:color w:val="000000"/>
          <w:sz w:val="28"/>
        </w:rPr>
        <w:t>
      251. Деятельность международной школы строится на следующих принципах:</w:t>
      </w:r>
    </w:p>
    <w:bookmarkEnd w:id="736"/>
    <w:bookmarkStart w:name="z781" w:id="737"/>
    <w:p>
      <w:pPr>
        <w:spacing w:after="0"/>
        <w:ind w:left="0"/>
        <w:jc w:val="both"/>
      </w:pPr>
      <w:r>
        <w:rPr>
          <w:rFonts w:ascii="Times New Roman"/>
          <w:b w:val="false"/>
          <w:i w:val="false"/>
          <w:color w:val="000000"/>
          <w:sz w:val="28"/>
        </w:rPr>
        <w:t>
      1) интернационализация образовательной программы школы - нацеленность образовательного процесса на формирование у учащихся уважения к культуре своего народа, межкультурного понимания и толерантности;</w:t>
      </w:r>
    </w:p>
    <w:bookmarkEnd w:id="737"/>
    <w:bookmarkStart w:name="z782" w:id="738"/>
    <w:p>
      <w:pPr>
        <w:spacing w:after="0"/>
        <w:ind w:left="0"/>
        <w:jc w:val="both"/>
      </w:pPr>
      <w:r>
        <w:rPr>
          <w:rFonts w:ascii="Times New Roman"/>
          <w:b w:val="false"/>
          <w:i w:val="false"/>
          <w:color w:val="000000"/>
          <w:sz w:val="28"/>
        </w:rPr>
        <w:t>
      2) интеграция - полноправное членство школы в международном образовательном сообществе, предоставление выпускникам школы возможности получения документа об окончании школы международного образца, формирование педагога международного уровня;</w:t>
      </w:r>
    </w:p>
    <w:bookmarkEnd w:id="738"/>
    <w:bookmarkStart w:name="z783" w:id="739"/>
    <w:p>
      <w:pPr>
        <w:spacing w:after="0"/>
        <w:ind w:left="0"/>
        <w:jc w:val="both"/>
      </w:pPr>
      <w:r>
        <w:rPr>
          <w:rFonts w:ascii="Times New Roman"/>
          <w:b w:val="false"/>
          <w:i w:val="false"/>
          <w:color w:val="000000"/>
          <w:sz w:val="28"/>
        </w:rPr>
        <w:t>
      3) академическая свобода - самостоятельность в выборе структуры (уровней) школьного образования, разработке и внедрении образовательных программ, форм и методов осуществления образовательной деятельности; автономность и самоуправляемость - самостоятельность в финансово-экономическом, административном управлении;</w:t>
      </w:r>
    </w:p>
    <w:bookmarkEnd w:id="739"/>
    <w:bookmarkStart w:name="z784" w:id="740"/>
    <w:p>
      <w:pPr>
        <w:spacing w:after="0"/>
        <w:ind w:left="0"/>
        <w:jc w:val="both"/>
      </w:pPr>
      <w:r>
        <w:rPr>
          <w:rFonts w:ascii="Times New Roman"/>
          <w:b w:val="false"/>
          <w:i w:val="false"/>
          <w:color w:val="000000"/>
          <w:sz w:val="28"/>
        </w:rPr>
        <w:t>
      4) автономность и самоуправляемость – самостоятельность в финансово-экономическом, административном управлении;</w:t>
      </w:r>
    </w:p>
    <w:bookmarkEnd w:id="740"/>
    <w:bookmarkStart w:name="z785" w:id="741"/>
    <w:p>
      <w:pPr>
        <w:spacing w:after="0"/>
        <w:ind w:left="0"/>
        <w:jc w:val="both"/>
      </w:pPr>
      <w:r>
        <w:rPr>
          <w:rFonts w:ascii="Times New Roman"/>
          <w:b w:val="false"/>
          <w:i w:val="false"/>
          <w:color w:val="000000"/>
          <w:sz w:val="28"/>
        </w:rPr>
        <w:t>
      5) гласность и транспарентность - обязательное прохождение школой международной авторизации образовательных программ организацией Международного Бакалавриата и/или международной институциональной аккредитации, членство школы в международных образовательных организациях, обеспечение информационной открытости по всем направлениям деятельности;</w:t>
      </w:r>
    </w:p>
    <w:bookmarkEnd w:id="741"/>
    <w:bookmarkStart w:name="z786" w:id="742"/>
    <w:p>
      <w:pPr>
        <w:spacing w:after="0"/>
        <w:ind w:left="0"/>
        <w:jc w:val="both"/>
      </w:pPr>
      <w:r>
        <w:rPr>
          <w:rFonts w:ascii="Times New Roman"/>
          <w:b w:val="false"/>
          <w:i w:val="false"/>
          <w:color w:val="000000"/>
          <w:sz w:val="28"/>
        </w:rPr>
        <w:t xml:space="preserve">
      6) социальная ответственность - обеспечение уровня образования, позволяющего выпускникам школы принимать участие в конкурсе на получение образовательных грантов при поступлении в высшие учебные заведения Республики Казахстан. </w:t>
      </w:r>
    </w:p>
    <w:bookmarkEnd w:id="742"/>
    <w:bookmarkStart w:name="z787" w:id="743"/>
    <w:p>
      <w:pPr>
        <w:spacing w:after="0"/>
        <w:ind w:left="0"/>
        <w:jc w:val="both"/>
      </w:pPr>
      <w:r>
        <w:rPr>
          <w:rFonts w:ascii="Times New Roman"/>
          <w:b w:val="false"/>
          <w:i w:val="false"/>
          <w:color w:val="000000"/>
          <w:sz w:val="28"/>
        </w:rPr>
        <w:t xml:space="preserve">
      252. В своей деятельности международная школа руководствуется Конституцией Республики Казахстан, законодательством Республики Казахстан, локальными документами учредителя (учредителями), настоящими Типовыми правилами и Уставом школы. </w:t>
      </w:r>
    </w:p>
    <w:bookmarkEnd w:id="743"/>
    <w:bookmarkStart w:name="z788" w:id="744"/>
    <w:p>
      <w:pPr>
        <w:spacing w:after="0"/>
        <w:ind w:left="0"/>
        <w:jc w:val="both"/>
      </w:pPr>
      <w:r>
        <w:rPr>
          <w:rFonts w:ascii="Times New Roman"/>
          <w:b w:val="false"/>
          <w:i w:val="false"/>
          <w:color w:val="000000"/>
          <w:sz w:val="28"/>
        </w:rPr>
        <w:t xml:space="preserve">
      253. Международная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bookmarkEnd w:id="744"/>
    <w:bookmarkStart w:name="z789" w:id="745"/>
    <w:p>
      <w:pPr>
        <w:spacing w:after="0"/>
        <w:ind w:left="0"/>
        <w:jc w:val="both"/>
      </w:pPr>
      <w:r>
        <w:rPr>
          <w:rFonts w:ascii="Times New Roman"/>
          <w:b w:val="false"/>
          <w:i w:val="false"/>
          <w:color w:val="000000"/>
          <w:sz w:val="28"/>
        </w:rPr>
        <w:t xml:space="preserve">
      254. Организационно-правовая форма международной школы определяется решением учредителя (учредителей). </w:t>
      </w:r>
    </w:p>
    <w:bookmarkEnd w:id="745"/>
    <w:bookmarkStart w:name="z790" w:id="746"/>
    <w:p>
      <w:pPr>
        <w:spacing w:after="0"/>
        <w:ind w:left="0"/>
        <w:jc w:val="both"/>
      </w:pPr>
      <w:r>
        <w:rPr>
          <w:rFonts w:ascii="Times New Roman"/>
          <w:b w:val="false"/>
          <w:i w:val="false"/>
          <w:color w:val="000000"/>
          <w:sz w:val="28"/>
        </w:rPr>
        <w:t xml:space="preserve">
      255. В международной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p>
    <w:bookmarkEnd w:id="746"/>
    <w:bookmarkStart w:name="z791" w:id="747"/>
    <w:p>
      <w:pPr>
        <w:spacing w:after="0"/>
        <w:ind w:left="0"/>
        <w:jc w:val="both"/>
      </w:pPr>
      <w:r>
        <w:rPr>
          <w:rFonts w:ascii="Times New Roman"/>
          <w:b w:val="false"/>
          <w:i w:val="false"/>
          <w:color w:val="000000"/>
          <w:sz w:val="28"/>
        </w:rPr>
        <w:t xml:space="preserve">
      256. Международная школа создается учредителем (учредителями) по собственной инициативе при соблюдении условий, обозначенными настоящими Типовыми правилами. </w:t>
      </w:r>
    </w:p>
    <w:bookmarkEnd w:id="747"/>
    <w:bookmarkStart w:name="z792" w:id="748"/>
    <w:p>
      <w:pPr>
        <w:spacing w:after="0"/>
        <w:ind w:left="0"/>
        <w:jc w:val="both"/>
      </w:pPr>
      <w:r>
        <w:rPr>
          <w:rFonts w:ascii="Times New Roman"/>
          <w:b w:val="false"/>
          <w:i w:val="false"/>
          <w:color w:val="000000"/>
          <w:sz w:val="28"/>
        </w:rPr>
        <w:t xml:space="preserve">
      257. Учредительными документами международной школы являются приказ учредителя (учредителей) об открытии учебного заведения и Устав школы. Основные направления деятельности школы регулируются учредителем (учредителями). </w:t>
      </w:r>
    </w:p>
    <w:bookmarkEnd w:id="748"/>
    <w:bookmarkStart w:name="z793" w:id="749"/>
    <w:p>
      <w:pPr>
        <w:spacing w:after="0"/>
        <w:ind w:left="0"/>
        <w:jc w:val="both"/>
      </w:pPr>
      <w:r>
        <w:rPr>
          <w:rFonts w:ascii="Times New Roman"/>
          <w:b w:val="false"/>
          <w:i w:val="false"/>
          <w:color w:val="000000"/>
          <w:sz w:val="28"/>
        </w:rPr>
        <w:t xml:space="preserve">
      258. Международная школа, как юридическое лицо, имеет Устав, расчетный и другие счета в банковских учреждениях, печать, штамп, бланки со своим наименованием. </w:t>
      </w:r>
    </w:p>
    <w:bookmarkEnd w:id="749"/>
    <w:bookmarkStart w:name="z794" w:id="750"/>
    <w:p>
      <w:pPr>
        <w:spacing w:after="0"/>
        <w:ind w:left="0"/>
        <w:jc w:val="both"/>
      </w:pPr>
      <w:r>
        <w:rPr>
          <w:rFonts w:ascii="Times New Roman"/>
          <w:b w:val="false"/>
          <w:i w:val="false"/>
          <w:color w:val="000000"/>
          <w:sz w:val="28"/>
        </w:rPr>
        <w:t xml:space="preserve">
      259. Международная школа осуществляет образовательную деятельность с момента выдачи ей лицензии на право ведения образовательной деятельности. </w:t>
      </w:r>
    </w:p>
    <w:bookmarkEnd w:id="750"/>
    <w:bookmarkStart w:name="z795" w:id="751"/>
    <w:p>
      <w:pPr>
        <w:spacing w:after="0"/>
        <w:ind w:left="0"/>
        <w:jc w:val="both"/>
      </w:pPr>
      <w:r>
        <w:rPr>
          <w:rFonts w:ascii="Times New Roman"/>
          <w:b w:val="false"/>
          <w:i w:val="false"/>
          <w:color w:val="000000"/>
          <w:sz w:val="28"/>
        </w:rPr>
        <w:t xml:space="preserve">
      260. Международная школа регулярно предоставляет информацию о своей деятельности Министерству образования и науки Республики Казахстан. </w:t>
      </w:r>
    </w:p>
    <w:bookmarkEnd w:id="751"/>
    <w:bookmarkStart w:name="z796" w:id="752"/>
    <w:p>
      <w:pPr>
        <w:spacing w:after="0"/>
        <w:ind w:left="0"/>
        <w:jc w:val="both"/>
      </w:pPr>
      <w:r>
        <w:rPr>
          <w:rFonts w:ascii="Times New Roman"/>
          <w:b w:val="false"/>
          <w:i w:val="false"/>
          <w:color w:val="000000"/>
          <w:sz w:val="28"/>
        </w:rPr>
        <w:t xml:space="preserve">
      261. Международная школа проходит авторизацию по программам Международного Бакалавриата и/или международную институциональную аккредитацию на регулярной основе с периодичностью, установленной соответствующими международными образовательными организациями. </w:t>
      </w:r>
    </w:p>
    <w:bookmarkEnd w:id="752"/>
    <w:bookmarkStart w:name="z797" w:id="753"/>
    <w:p>
      <w:pPr>
        <w:spacing w:after="0"/>
        <w:ind w:left="0"/>
        <w:jc w:val="both"/>
      </w:pPr>
      <w:r>
        <w:rPr>
          <w:rFonts w:ascii="Times New Roman"/>
          <w:b w:val="false"/>
          <w:i w:val="false"/>
          <w:color w:val="000000"/>
          <w:sz w:val="28"/>
        </w:rPr>
        <w:t xml:space="preserve">
      262. Международная школа при необходимости образовывает комплексы, участвует в создании и деятельности ассоциаций, союзов и иных объединений с участием учреждений, предприятий и общественных организаций, в том числе международных, в целях развития и совершенствования образования. </w:t>
      </w:r>
    </w:p>
    <w:bookmarkEnd w:id="753"/>
    <w:bookmarkStart w:name="z798" w:id="754"/>
    <w:p>
      <w:pPr>
        <w:spacing w:after="0"/>
        <w:ind w:left="0"/>
        <w:jc w:val="both"/>
      </w:pPr>
      <w:r>
        <w:rPr>
          <w:rFonts w:ascii="Times New Roman"/>
          <w:b w:val="false"/>
          <w:i w:val="false"/>
          <w:color w:val="000000"/>
          <w:sz w:val="28"/>
        </w:rPr>
        <w:t xml:space="preserve">
      263. Международная школа устанавливает прямые связи с зарубежными предприятиями, учреждениями и организациями, осуществляет внешнеэкономическую деятельность и имеет валютные счета в банковских и других кредитных учреждениях. </w:t>
      </w:r>
    </w:p>
    <w:bookmarkEnd w:id="754"/>
    <w:bookmarkStart w:name="z799" w:id="755"/>
    <w:p>
      <w:pPr>
        <w:spacing w:after="0"/>
        <w:ind w:left="0"/>
        <w:jc w:val="both"/>
      </w:pPr>
      <w:r>
        <w:rPr>
          <w:rFonts w:ascii="Times New Roman"/>
          <w:b w:val="false"/>
          <w:i w:val="false"/>
          <w:color w:val="000000"/>
          <w:sz w:val="28"/>
        </w:rPr>
        <w:t xml:space="preserve">
      264. Медицинское обслуживание обеспечивается штатным медицинским персоналом, который наряду с администрацией и педагогами обеспечивает здоровье и физическое развитие обучающихся, проведение лечебно-профилактических мероприятий, соблюдение санитарно-гигиенических норм, режима и качества питания обучающихся. </w:t>
      </w:r>
    </w:p>
    <w:bookmarkEnd w:id="755"/>
    <w:bookmarkStart w:name="z800" w:id="756"/>
    <w:p>
      <w:pPr>
        <w:spacing w:after="0"/>
        <w:ind w:left="0"/>
        <w:jc w:val="both"/>
      </w:pPr>
      <w:r>
        <w:rPr>
          <w:rFonts w:ascii="Times New Roman"/>
          <w:b w:val="false"/>
          <w:i w:val="false"/>
          <w:color w:val="000000"/>
          <w:sz w:val="28"/>
        </w:rPr>
        <w:t xml:space="preserve">
      265. Порядок приема, отчисления, перевода и выпуска учащихся, права и обязанности обучающихся, их родителей (законных представителей) в международной школе определяются в соответствии с Уставом школы и иными предусмотренными Уставом локальными актами. </w:t>
      </w:r>
    </w:p>
    <w:bookmarkEnd w:id="756"/>
    <w:bookmarkStart w:name="z801" w:id="757"/>
    <w:p>
      <w:pPr>
        <w:spacing w:after="0"/>
        <w:ind w:left="0"/>
        <w:jc w:val="both"/>
      </w:pPr>
      <w:r>
        <w:rPr>
          <w:rFonts w:ascii="Times New Roman"/>
          <w:b w:val="false"/>
          <w:i w:val="false"/>
          <w:color w:val="000000"/>
          <w:sz w:val="28"/>
        </w:rPr>
        <w:t xml:space="preserve">
      266. Обучение в международной школе осуществляется как казахстанскими, так и иностранными педагогами, нанимаемыми организацией образования в соответствии с трудовым законодательством Республики Казахстан. </w:t>
      </w:r>
    </w:p>
    <w:bookmarkEnd w:id="757"/>
    <w:bookmarkStart w:name="z802" w:id="758"/>
    <w:p>
      <w:pPr>
        <w:spacing w:after="0"/>
        <w:ind w:left="0"/>
        <w:jc w:val="both"/>
      </w:pPr>
      <w:r>
        <w:rPr>
          <w:rFonts w:ascii="Times New Roman"/>
          <w:b w:val="false"/>
          <w:i w:val="false"/>
          <w:color w:val="000000"/>
          <w:sz w:val="28"/>
        </w:rPr>
        <w:t xml:space="preserve">
      267. Трудовые отношения работника и администрации школы определяются в соответствии с трудовым законодательством Республики Казахстан. </w:t>
      </w:r>
    </w:p>
    <w:bookmarkEnd w:id="758"/>
    <w:bookmarkStart w:name="z803" w:id="759"/>
    <w:p>
      <w:pPr>
        <w:spacing w:after="0"/>
        <w:ind w:left="0"/>
        <w:jc w:val="both"/>
      </w:pPr>
      <w:r>
        <w:rPr>
          <w:rFonts w:ascii="Times New Roman"/>
          <w:b w:val="false"/>
          <w:i w:val="false"/>
          <w:color w:val="000000"/>
          <w:sz w:val="28"/>
        </w:rPr>
        <w:t xml:space="preserve">
      268. Управление международной школой осуществляется в соответствии с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p>
    <w:bookmarkEnd w:id="759"/>
    <w:bookmarkStart w:name="z804" w:id="760"/>
    <w:p>
      <w:pPr>
        <w:spacing w:after="0"/>
        <w:ind w:left="0"/>
        <w:jc w:val="both"/>
      </w:pPr>
      <w:r>
        <w:rPr>
          <w:rFonts w:ascii="Times New Roman"/>
          <w:b w:val="false"/>
          <w:i w:val="false"/>
          <w:color w:val="000000"/>
          <w:sz w:val="28"/>
        </w:rPr>
        <w:t xml:space="preserve">
      269.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и утверждаются в порядке, предусмотренном Уставом школы и иными локальными актами школы. </w:t>
      </w:r>
    </w:p>
    <w:bookmarkEnd w:id="760"/>
    <w:bookmarkStart w:name="z805" w:id="761"/>
    <w:p>
      <w:pPr>
        <w:spacing w:after="0"/>
        <w:ind w:left="0"/>
        <w:jc w:val="both"/>
      </w:pPr>
      <w:r>
        <w:rPr>
          <w:rFonts w:ascii="Times New Roman"/>
          <w:b w:val="false"/>
          <w:i w:val="false"/>
          <w:color w:val="000000"/>
          <w:sz w:val="28"/>
        </w:rPr>
        <w:t xml:space="preserve">
      270. Финансово-хозяйственная деятельность международной школы регламентируется учредителем (учредителями) и зависит от формы собственности. </w:t>
      </w:r>
    </w:p>
    <w:bookmarkEnd w:id="761"/>
    <w:bookmarkStart w:name="z806" w:id="762"/>
    <w:p>
      <w:pPr>
        <w:spacing w:after="0"/>
        <w:ind w:left="0"/>
        <w:jc w:val="both"/>
      </w:pPr>
      <w:r>
        <w:rPr>
          <w:rFonts w:ascii="Times New Roman"/>
          <w:b w:val="false"/>
          <w:i w:val="false"/>
          <w:color w:val="000000"/>
          <w:sz w:val="28"/>
        </w:rPr>
        <w:t xml:space="preserve">
      271. Международная школа реализует интегрированные образовательные учебные программы, самостоятельно разработанные с учетом требований Государственного общеобязательного стандарта образования Республики Казахстан и международных образовательных программ. </w:t>
      </w:r>
    </w:p>
    <w:bookmarkEnd w:id="762"/>
    <w:bookmarkStart w:name="z807" w:id="763"/>
    <w:p>
      <w:pPr>
        <w:spacing w:after="0"/>
        <w:ind w:left="0"/>
        <w:jc w:val="both"/>
      </w:pPr>
      <w:r>
        <w:rPr>
          <w:rFonts w:ascii="Times New Roman"/>
          <w:b w:val="false"/>
          <w:i w:val="false"/>
          <w:color w:val="000000"/>
          <w:sz w:val="28"/>
        </w:rPr>
        <w:t xml:space="preserve">
      272. Учащиеся основной школы участвуют в государственной и/или международной внешней аттестации согласно законодательным актам Республики Казахстан и Уставу школы. Выпускникам основной школы, успешно прошедшим итоговую аттестацию за курс основной школы, выдаются документы об окончании основной школы государственного и/или международного образцов. </w:t>
      </w:r>
    </w:p>
    <w:bookmarkEnd w:id="763"/>
    <w:bookmarkStart w:name="z808" w:id="764"/>
    <w:p>
      <w:pPr>
        <w:spacing w:after="0"/>
        <w:ind w:left="0"/>
        <w:jc w:val="both"/>
      </w:pPr>
      <w:r>
        <w:rPr>
          <w:rFonts w:ascii="Times New Roman"/>
          <w:b w:val="false"/>
          <w:i w:val="false"/>
          <w:color w:val="000000"/>
          <w:sz w:val="28"/>
        </w:rPr>
        <w:t xml:space="preserve">
      273. Выпускникам, окончившим международную школу, выдается аттестат об общем среднем образовании и (или) документ международного образца. </w:t>
      </w:r>
    </w:p>
    <w:bookmarkEnd w:id="764"/>
    <w:bookmarkStart w:name="z809" w:id="765"/>
    <w:p>
      <w:pPr>
        <w:spacing w:after="0"/>
        <w:ind w:left="0"/>
        <w:jc w:val="both"/>
      </w:pPr>
      <w:r>
        <w:rPr>
          <w:rFonts w:ascii="Times New Roman"/>
          <w:b w:val="false"/>
          <w:i w:val="false"/>
          <w:color w:val="000000"/>
          <w:sz w:val="28"/>
        </w:rPr>
        <w:t xml:space="preserve">
      274. Язык (языки), на котором ведутся обучение и воспитание в международной школе, определяется учредителем (учредителями), Уставом школы и языковой политикой школы. </w:t>
      </w:r>
    </w:p>
    <w:bookmarkEnd w:id="765"/>
    <w:bookmarkStart w:name="z810" w:id="766"/>
    <w:p>
      <w:pPr>
        <w:spacing w:after="0"/>
        <w:ind w:left="0"/>
        <w:jc w:val="both"/>
      </w:pPr>
      <w:r>
        <w:rPr>
          <w:rFonts w:ascii="Times New Roman"/>
          <w:b w:val="false"/>
          <w:i w:val="false"/>
          <w:color w:val="000000"/>
          <w:sz w:val="28"/>
        </w:rPr>
        <w:t xml:space="preserve">
      275. Казахский язык и литература, история и география Казахстана являются обязательными предметами для включения в образовательную программу международной школы. </w:t>
      </w:r>
    </w:p>
    <w:bookmarkEnd w:id="766"/>
    <w:bookmarkStart w:name="z811" w:id="767"/>
    <w:p>
      <w:pPr>
        <w:spacing w:after="0"/>
        <w:ind w:left="0"/>
        <w:jc w:val="both"/>
      </w:pPr>
      <w:r>
        <w:rPr>
          <w:rFonts w:ascii="Times New Roman"/>
          <w:b w:val="false"/>
          <w:i w:val="false"/>
          <w:color w:val="000000"/>
          <w:sz w:val="28"/>
        </w:rPr>
        <w:t xml:space="preserve">
      276. Международная школа реализует право обучающихся на выбор языка обучения созданием условий для функционирования необходимого числа классов и групп. </w:t>
      </w:r>
    </w:p>
    <w:bookmarkEnd w:id="767"/>
    <w:bookmarkStart w:name="z812" w:id="768"/>
    <w:p>
      <w:pPr>
        <w:spacing w:after="0"/>
        <w:ind w:left="0"/>
        <w:jc w:val="both"/>
      </w:pPr>
      <w:r>
        <w:rPr>
          <w:rFonts w:ascii="Times New Roman"/>
          <w:b w:val="false"/>
          <w:i w:val="false"/>
          <w:color w:val="000000"/>
          <w:sz w:val="28"/>
        </w:rPr>
        <w:t xml:space="preserve">
      277. В соответствии с уставными целями и задачами международная школа реализует дополнительные образовательные программы и оказывать дополнительные образовательные услуги за пределами определяющих ее статус основных учебных программ. </w:t>
      </w:r>
    </w:p>
    <w:bookmarkEnd w:id="768"/>
    <w:bookmarkStart w:name="z813" w:id="769"/>
    <w:p>
      <w:pPr>
        <w:spacing w:after="0"/>
        <w:ind w:left="0"/>
        <w:jc w:val="both"/>
      </w:pPr>
      <w:r>
        <w:rPr>
          <w:rFonts w:ascii="Times New Roman"/>
          <w:b w:val="false"/>
          <w:i w:val="false"/>
          <w:color w:val="000000"/>
          <w:sz w:val="28"/>
        </w:rPr>
        <w:t xml:space="preserve">
      278. Организация образовательного процесса в международной школе строится на основе рабочего учебного плана и/или интегрированных учебных программ, разрабатываемых школой самостоятельно с учетом требований в соответствии с требованиями ГОСО, утвержденных </w:t>
      </w:r>
      <w:r>
        <w:rPr>
          <w:rFonts w:ascii="Times New Roman"/>
          <w:b w:val="false"/>
          <w:i w:val="false"/>
          <w:color w:val="000000"/>
          <w:sz w:val="28"/>
        </w:rPr>
        <w:t>приказом № 604</w:t>
      </w:r>
      <w:r>
        <w:rPr>
          <w:rFonts w:ascii="Times New Roman"/>
          <w:b w:val="false"/>
          <w:i w:val="false"/>
          <w:color w:val="000000"/>
          <w:sz w:val="28"/>
        </w:rPr>
        <w:t xml:space="preserve"> и международных образовательных программ. </w:t>
      </w:r>
    </w:p>
    <w:bookmarkEnd w:id="769"/>
    <w:bookmarkStart w:name="z814" w:id="770"/>
    <w:p>
      <w:pPr>
        <w:spacing w:after="0"/>
        <w:ind w:left="0"/>
        <w:jc w:val="both"/>
      </w:pPr>
      <w:r>
        <w:rPr>
          <w:rFonts w:ascii="Times New Roman"/>
          <w:b w:val="false"/>
          <w:i w:val="false"/>
          <w:color w:val="000000"/>
          <w:sz w:val="28"/>
        </w:rPr>
        <w:t xml:space="preserve">
      279. Международная школа самостоятельна в выборе форм, средств и методов обучения и воспитания в пределах, определенных законодательством Республики Казахстан и Уставом школы. </w:t>
      </w:r>
    </w:p>
    <w:bookmarkEnd w:id="770"/>
    <w:bookmarkStart w:name="z815" w:id="771"/>
    <w:p>
      <w:pPr>
        <w:spacing w:after="0"/>
        <w:ind w:left="0"/>
        <w:jc w:val="both"/>
      </w:pPr>
      <w:r>
        <w:rPr>
          <w:rFonts w:ascii="Times New Roman"/>
          <w:b w:val="false"/>
          <w:i w:val="false"/>
          <w:color w:val="000000"/>
          <w:sz w:val="28"/>
        </w:rPr>
        <w:t xml:space="preserve">
      280. Международная школа использует казахстанскую и/или международную систему оценивания уровня учебных достижений учащихся. </w:t>
      </w:r>
    </w:p>
    <w:bookmarkEnd w:id="771"/>
    <w:bookmarkStart w:name="z816" w:id="772"/>
    <w:p>
      <w:pPr>
        <w:spacing w:after="0"/>
        <w:ind w:left="0"/>
        <w:jc w:val="both"/>
      </w:pPr>
      <w:r>
        <w:rPr>
          <w:rFonts w:ascii="Times New Roman"/>
          <w:b w:val="false"/>
          <w:i w:val="false"/>
          <w:color w:val="000000"/>
          <w:sz w:val="28"/>
        </w:rPr>
        <w:t xml:space="preserve">
      281. Годовой календарный учебный график разрабатывается и утверждается международной школой самостоятельно, по согласованию с учредителем (учредителями). </w:t>
      </w:r>
    </w:p>
    <w:bookmarkEnd w:id="772"/>
    <w:bookmarkStart w:name="z817" w:id="773"/>
    <w:p>
      <w:pPr>
        <w:spacing w:after="0"/>
        <w:ind w:left="0"/>
        <w:jc w:val="both"/>
      </w:pPr>
      <w:r>
        <w:rPr>
          <w:rFonts w:ascii="Times New Roman"/>
          <w:b w:val="false"/>
          <w:i w:val="false"/>
          <w:color w:val="000000"/>
          <w:sz w:val="28"/>
        </w:rPr>
        <w:t xml:space="preserve">
      282. Система воспитательной работы в международной школе направлена на формирование патриотизма, гражданственности, межэтнической толерантности, высокой морали и нравственности, а также на развитие функциональной грамотности, разносторонних интересов и способностей обучающихся, воспитанников. </w:t>
      </w:r>
    </w:p>
    <w:bookmarkEnd w:id="773"/>
    <w:bookmarkStart w:name="z818" w:id="774"/>
    <w:p>
      <w:pPr>
        <w:spacing w:after="0"/>
        <w:ind w:left="0"/>
        <w:jc w:val="both"/>
      </w:pPr>
      <w:r>
        <w:rPr>
          <w:rFonts w:ascii="Times New Roman"/>
          <w:b w:val="false"/>
          <w:i w:val="false"/>
          <w:color w:val="000000"/>
          <w:sz w:val="28"/>
        </w:rPr>
        <w:t xml:space="preserve">
      283. Управление международной школой осуществляется в соответствии с настоящими Типовыми Правилами, Уставом и учредительными документами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p>
    <w:bookmarkEnd w:id="774"/>
    <w:bookmarkStart w:name="z819" w:id="775"/>
    <w:p>
      <w:pPr>
        <w:spacing w:after="0"/>
        <w:ind w:left="0"/>
        <w:jc w:val="both"/>
      </w:pPr>
      <w:r>
        <w:rPr>
          <w:rFonts w:ascii="Times New Roman"/>
          <w:b w:val="false"/>
          <w:i w:val="false"/>
          <w:color w:val="000000"/>
          <w:sz w:val="28"/>
        </w:rPr>
        <w:t xml:space="preserve">
      284.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w:t>
      </w:r>
    </w:p>
    <w:bookmarkEnd w:id="775"/>
    <w:bookmarkStart w:name="z820" w:id="776"/>
    <w:p>
      <w:pPr>
        <w:spacing w:after="0"/>
        <w:ind w:left="0"/>
        <w:jc w:val="both"/>
      </w:pPr>
      <w:r>
        <w:rPr>
          <w:rFonts w:ascii="Times New Roman"/>
          <w:b w:val="false"/>
          <w:i w:val="false"/>
          <w:color w:val="000000"/>
          <w:sz w:val="28"/>
        </w:rPr>
        <w:t xml:space="preserve">
      285. Педагогический коллектив для работы в международной школе формируется из числа высококвалифицированных казахстанских и иностранных педагогов, включая международных экзаменаторов, тренеров, экспертов. </w:t>
      </w:r>
    </w:p>
    <w:bookmarkEnd w:id="776"/>
    <w:bookmarkStart w:name="z821" w:id="777"/>
    <w:p>
      <w:pPr>
        <w:spacing w:after="0"/>
        <w:ind w:left="0"/>
        <w:jc w:val="both"/>
      </w:pPr>
      <w:r>
        <w:rPr>
          <w:rFonts w:ascii="Times New Roman"/>
          <w:b w:val="false"/>
          <w:i w:val="false"/>
          <w:color w:val="000000"/>
          <w:sz w:val="28"/>
        </w:rPr>
        <w:t xml:space="preserve">
      286. Основным источником финансирования деятельности международной школы является доход от оказания платных образовательных услуг. </w:t>
      </w:r>
    </w:p>
    <w:bookmarkEnd w:id="777"/>
    <w:bookmarkStart w:name="z822" w:id="778"/>
    <w:p>
      <w:pPr>
        <w:spacing w:after="0"/>
        <w:ind w:left="0"/>
        <w:jc w:val="both"/>
      </w:pPr>
      <w:r>
        <w:rPr>
          <w:rFonts w:ascii="Times New Roman"/>
          <w:b w:val="false"/>
          <w:i w:val="false"/>
          <w:color w:val="000000"/>
          <w:sz w:val="28"/>
        </w:rPr>
        <w:t>
      287. Для стимулирования инновационной деятельности работников организаций образования, международная школа самостоятельно определяет форму и систему оплаты труда в соответствии с трудовым законодательством Республики Казахстан.</w:t>
      </w:r>
    </w:p>
    <w:bookmarkEnd w:id="778"/>
    <w:bookmarkStart w:name="z823" w:id="779"/>
    <w:p>
      <w:pPr>
        <w:spacing w:after="0"/>
        <w:ind w:left="0"/>
        <w:jc w:val="left"/>
      </w:pPr>
      <w:r>
        <w:rPr>
          <w:rFonts w:ascii="Times New Roman"/>
          <w:b/>
          <w:i w:val="false"/>
          <w:color w:val="000000"/>
        </w:rPr>
        <w:t xml:space="preserve"> Глава 6. Типовые правила деятельности интернатных организаций образования</w:t>
      </w:r>
    </w:p>
    <w:bookmarkEnd w:id="779"/>
    <w:bookmarkStart w:name="z824" w:id="780"/>
    <w:p>
      <w:pPr>
        <w:spacing w:after="0"/>
        <w:ind w:left="0"/>
        <w:jc w:val="both"/>
      </w:pPr>
      <w:r>
        <w:rPr>
          <w:rFonts w:ascii="Times New Roman"/>
          <w:b w:val="false"/>
          <w:i w:val="false"/>
          <w:color w:val="000000"/>
          <w:sz w:val="28"/>
        </w:rPr>
        <w:t>
      288. Виды интернатных организаций образования:</w:t>
      </w:r>
    </w:p>
    <w:bookmarkEnd w:id="780"/>
    <w:bookmarkStart w:name="z825" w:id="781"/>
    <w:p>
      <w:pPr>
        <w:spacing w:after="0"/>
        <w:ind w:left="0"/>
        <w:jc w:val="both"/>
      </w:pPr>
      <w:r>
        <w:rPr>
          <w:rFonts w:ascii="Times New Roman"/>
          <w:b w:val="false"/>
          <w:i w:val="false"/>
          <w:color w:val="000000"/>
          <w:sz w:val="28"/>
        </w:rPr>
        <w:t>
      1) военная школа-интернат;</w:t>
      </w:r>
    </w:p>
    <w:bookmarkEnd w:id="781"/>
    <w:bookmarkStart w:name="z826" w:id="782"/>
    <w:p>
      <w:pPr>
        <w:spacing w:after="0"/>
        <w:ind w:left="0"/>
        <w:jc w:val="both"/>
      </w:pPr>
      <w:r>
        <w:rPr>
          <w:rFonts w:ascii="Times New Roman"/>
          <w:b w:val="false"/>
          <w:i w:val="false"/>
          <w:color w:val="000000"/>
          <w:sz w:val="28"/>
        </w:rPr>
        <w:t>
      2) интернат при общеобразовательной школе;</w:t>
      </w:r>
    </w:p>
    <w:bookmarkEnd w:id="782"/>
    <w:bookmarkStart w:name="z827" w:id="783"/>
    <w:p>
      <w:pPr>
        <w:spacing w:after="0"/>
        <w:ind w:left="0"/>
        <w:jc w:val="both"/>
      </w:pPr>
      <w:r>
        <w:rPr>
          <w:rFonts w:ascii="Times New Roman"/>
          <w:b w:val="false"/>
          <w:i w:val="false"/>
          <w:color w:val="000000"/>
          <w:sz w:val="28"/>
        </w:rPr>
        <w:t>
      3) школа-интернат для детей из многодетных и малообеспеченных;</w:t>
      </w:r>
    </w:p>
    <w:bookmarkEnd w:id="783"/>
    <w:bookmarkStart w:name="z828" w:id="784"/>
    <w:p>
      <w:pPr>
        <w:spacing w:after="0"/>
        <w:ind w:left="0"/>
        <w:jc w:val="both"/>
      </w:pPr>
      <w:r>
        <w:rPr>
          <w:rFonts w:ascii="Times New Roman"/>
          <w:b w:val="false"/>
          <w:i w:val="false"/>
          <w:color w:val="000000"/>
          <w:sz w:val="28"/>
        </w:rPr>
        <w:t>
      4) школа-интернат;</w:t>
      </w:r>
    </w:p>
    <w:bookmarkEnd w:id="784"/>
    <w:bookmarkStart w:name="z829" w:id="785"/>
    <w:p>
      <w:pPr>
        <w:spacing w:after="0"/>
        <w:ind w:left="0"/>
        <w:jc w:val="both"/>
      </w:pPr>
      <w:r>
        <w:rPr>
          <w:rFonts w:ascii="Times New Roman"/>
          <w:b w:val="false"/>
          <w:i w:val="false"/>
          <w:color w:val="000000"/>
          <w:sz w:val="28"/>
        </w:rPr>
        <w:t>
      5) санаторная школа-интернат;</w:t>
      </w:r>
    </w:p>
    <w:bookmarkEnd w:id="785"/>
    <w:bookmarkStart w:name="z830" w:id="786"/>
    <w:p>
      <w:pPr>
        <w:spacing w:after="0"/>
        <w:ind w:left="0"/>
        <w:jc w:val="both"/>
      </w:pPr>
      <w:r>
        <w:rPr>
          <w:rFonts w:ascii="Times New Roman"/>
          <w:b w:val="false"/>
          <w:i w:val="false"/>
          <w:color w:val="000000"/>
          <w:sz w:val="28"/>
        </w:rPr>
        <w:t>
      6) интернат при опорной школе (ресурсный центр).</w:t>
      </w:r>
    </w:p>
    <w:bookmarkEnd w:id="786"/>
    <w:bookmarkStart w:name="z831" w:id="787"/>
    <w:p>
      <w:pPr>
        <w:spacing w:after="0"/>
        <w:ind w:left="0"/>
        <w:jc w:val="both"/>
      </w:pPr>
      <w:r>
        <w:rPr>
          <w:rFonts w:ascii="Times New Roman"/>
          <w:b w:val="false"/>
          <w:i w:val="false"/>
          <w:color w:val="000000"/>
          <w:sz w:val="28"/>
        </w:rPr>
        <w:t>
      289. Санаторная школа-интернат осуществляет прием детей в возрасте от шести (семи) лет с начала учебного года или полугодия по направлениям областных, городов республиканского значения управлений образования и здравоохранения комиссия местными органами здравоохранения при областном, городском противотуберкулезном диспансере. Допускается зачисление учащихся после начала учебного года при наличии свободных мест. Переводные экзамены в санаторной школе - интернате не проводятся. Наполняемость класса и группы не более 20 детей, находятся до полного выздоровления (снятия с учета противотуберкулезного диспансера) не меньше учебного полугодия. Срок пребывания детей продлевается на 5-10 месяцев по медицинским показаниям и рассматривается комиссией. Продолжительность уроков в 1-5 классах 35 минут, 6-11(12) классах - 40 минут. Перед каждым уроком проводятся физкультурные упражнения.</w:t>
      </w:r>
    </w:p>
    <w:bookmarkEnd w:id="787"/>
    <w:bookmarkStart w:name="z832" w:id="788"/>
    <w:p>
      <w:pPr>
        <w:spacing w:after="0"/>
        <w:ind w:left="0"/>
        <w:jc w:val="both"/>
      </w:pPr>
      <w:r>
        <w:rPr>
          <w:rFonts w:ascii="Times New Roman"/>
          <w:b w:val="false"/>
          <w:i w:val="false"/>
          <w:color w:val="000000"/>
          <w:sz w:val="28"/>
        </w:rPr>
        <w:t>
      290. Основной деятельностью интернатных организаций является:</w:t>
      </w:r>
    </w:p>
    <w:bookmarkEnd w:id="788"/>
    <w:bookmarkStart w:name="z833" w:id="789"/>
    <w:p>
      <w:pPr>
        <w:spacing w:after="0"/>
        <w:ind w:left="0"/>
        <w:jc w:val="both"/>
      </w:pPr>
      <w:r>
        <w:rPr>
          <w:rFonts w:ascii="Times New Roman"/>
          <w:b w:val="false"/>
          <w:i w:val="false"/>
          <w:color w:val="000000"/>
          <w:sz w:val="28"/>
        </w:rPr>
        <w:t>
      1) создание условий для получения образования, обеспечение интеллектуального, личностного, социального, физического, творческого развития детей;</w:t>
      </w:r>
    </w:p>
    <w:bookmarkEnd w:id="789"/>
    <w:bookmarkStart w:name="z834" w:id="790"/>
    <w:p>
      <w:pPr>
        <w:spacing w:after="0"/>
        <w:ind w:left="0"/>
        <w:jc w:val="both"/>
      </w:pPr>
      <w:r>
        <w:rPr>
          <w:rFonts w:ascii="Times New Roman"/>
          <w:b w:val="false"/>
          <w:i w:val="false"/>
          <w:color w:val="000000"/>
          <w:sz w:val="28"/>
        </w:rPr>
        <w:t xml:space="preserve">
      2) реализация, общеобразовательных учебных программ начального, основного среднего, общего среднего образования в соответствии с ГОСО, утвержденным </w:t>
      </w:r>
      <w:r>
        <w:rPr>
          <w:rFonts w:ascii="Times New Roman"/>
          <w:b w:val="false"/>
          <w:i w:val="false"/>
          <w:color w:val="000000"/>
          <w:sz w:val="28"/>
        </w:rPr>
        <w:t>приказом № 604</w:t>
      </w:r>
      <w:r>
        <w:rPr>
          <w:rFonts w:ascii="Times New Roman"/>
          <w:b w:val="false"/>
          <w:i w:val="false"/>
          <w:color w:val="000000"/>
          <w:sz w:val="28"/>
        </w:rPr>
        <w:t>, специализированных и специальных общеобразовательных учебных программ, образовательных программ дополнительного образования, разработанных на основе общеобразовательных учебных программ начального, основного среднего, общего среднего образования;</w:t>
      </w:r>
    </w:p>
    <w:bookmarkEnd w:id="790"/>
    <w:bookmarkStart w:name="z835" w:id="791"/>
    <w:p>
      <w:pPr>
        <w:spacing w:after="0"/>
        <w:ind w:left="0"/>
        <w:jc w:val="both"/>
      </w:pPr>
      <w:r>
        <w:rPr>
          <w:rFonts w:ascii="Times New Roman"/>
          <w:b w:val="false"/>
          <w:i w:val="false"/>
          <w:color w:val="000000"/>
          <w:sz w:val="28"/>
        </w:rPr>
        <w:t xml:space="preserve">
      3) обеспечение комфортных и безопасных условий проживания обучающихся при получении общего среднего образования. </w:t>
      </w:r>
    </w:p>
    <w:bookmarkEnd w:id="791"/>
    <w:bookmarkStart w:name="z836" w:id="792"/>
    <w:p>
      <w:pPr>
        <w:spacing w:after="0"/>
        <w:ind w:left="0"/>
        <w:jc w:val="both"/>
      </w:pPr>
      <w:r>
        <w:rPr>
          <w:rFonts w:ascii="Times New Roman"/>
          <w:b w:val="false"/>
          <w:i w:val="false"/>
          <w:color w:val="000000"/>
          <w:sz w:val="28"/>
        </w:rPr>
        <w:t xml:space="preserve">
      291. Учебно-воспитательный процесс в интернатных организациях образования осуществляется в соответствии с Типовыми правилами деятельности организаций образования, реализующих образовательные программы начального, основного и общего среднего образования, специальные и специализированные учебные программы, настоящими Типовыми правилами, уставом и правилами внутреннего распорядка. </w:t>
      </w:r>
    </w:p>
    <w:bookmarkEnd w:id="792"/>
    <w:bookmarkStart w:name="z837" w:id="793"/>
    <w:p>
      <w:pPr>
        <w:spacing w:after="0"/>
        <w:ind w:left="0"/>
        <w:jc w:val="both"/>
      </w:pPr>
      <w:r>
        <w:rPr>
          <w:rFonts w:ascii="Times New Roman"/>
          <w:b w:val="false"/>
          <w:i w:val="false"/>
          <w:color w:val="000000"/>
          <w:sz w:val="28"/>
        </w:rPr>
        <w:t>
      292. Медицинским персоналом обеспечивается проведение профилактических мероприятий по укреплению здоровья детей, контроль за санитарно-гигиеническим состоянием интернатных организаций и питанием, организуется гигиенически обоснованный режим работы с учетом пребывания детей.</w:t>
      </w:r>
    </w:p>
    <w:bookmarkEnd w:id="793"/>
    <w:bookmarkStart w:name="z838" w:id="794"/>
    <w:p>
      <w:pPr>
        <w:spacing w:after="0"/>
        <w:ind w:left="0"/>
        <w:jc w:val="both"/>
      </w:pPr>
      <w:r>
        <w:rPr>
          <w:rFonts w:ascii="Times New Roman"/>
          <w:b w:val="false"/>
          <w:i w:val="false"/>
          <w:color w:val="000000"/>
          <w:sz w:val="28"/>
        </w:rPr>
        <w:t xml:space="preserve">
      293. Обучающиеся обеспечиваются одеждой, обувью, мягким инвентарем, предметами личной гигиены, учебниками, игрушками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bookmarkEnd w:id="794"/>
    <w:bookmarkStart w:name="z839" w:id="795"/>
    <w:p>
      <w:pPr>
        <w:spacing w:after="0"/>
        <w:ind w:left="0"/>
        <w:jc w:val="both"/>
      </w:pPr>
      <w:r>
        <w:rPr>
          <w:rFonts w:ascii="Times New Roman"/>
          <w:b w:val="false"/>
          <w:i w:val="false"/>
          <w:color w:val="000000"/>
          <w:sz w:val="28"/>
        </w:rPr>
        <w:t xml:space="preserve">
      294. Материально-техническое обеспечение, создание условий, оснащение и оборудование в школах-интернатах осуществляется местными исполнительными органами с учетом особых индивидуальных потребностей детей согласно </w:t>
      </w:r>
      <w:r>
        <w:rPr>
          <w:rFonts w:ascii="Times New Roman"/>
          <w:b w:val="false"/>
          <w:i w:val="false"/>
          <w:color w:val="000000"/>
          <w:sz w:val="28"/>
        </w:rPr>
        <w:t>статье 6</w:t>
      </w:r>
      <w:r>
        <w:rPr>
          <w:rFonts w:ascii="Times New Roman"/>
          <w:b w:val="false"/>
          <w:i w:val="false"/>
          <w:color w:val="000000"/>
          <w:sz w:val="28"/>
        </w:rPr>
        <w:t xml:space="preserve"> Закона "Об образовании". </w:t>
      </w:r>
    </w:p>
    <w:bookmarkEnd w:id="795"/>
    <w:bookmarkStart w:name="z840" w:id="796"/>
    <w:p>
      <w:pPr>
        <w:spacing w:after="0"/>
        <w:ind w:left="0"/>
        <w:jc w:val="left"/>
      </w:pPr>
      <w:r>
        <w:rPr>
          <w:rFonts w:ascii="Times New Roman"/>
          <w:b/>
          <w:i w:val="false"/>
          <w:color w:val="000000"/>
        </w:rPr>
        <w:t xml:space="preserve"> Глава 7. Типовые правила деятельности комбинированных организаций образования</w:t>
      </w:r>
    </w:p>
    <w:bookmarkEnd w:id="796"/>
    <w:bookmarkStart w:name="z841" w:id="797"/>
    <w:p>
      <w:pPr>
        <w:spacing w:after="0"/>
        <w:ind w:left="0"/>
        <w:jc w:val="both"/>
      </w:pPr>
      <w:r>
        <w:rPr>
          <w:rFonts w:ascii="Times New Roman"/>
          <w:b w:val="false"/>
          <w:i w:val="false"/>
          <w:color w:val="000000"/>
          <w:sz w:val="28"/>
        </w:rPr>
        <w:t>
      295. Основными видами комбинированных организаций образования являются:</w:t>
      </w:r>
    </w:p>
    <w:bookmarkEnd w:id="797"/>
    <w:bookmarkStart w:name="z842" w:id="798"/>
    <w:p>
      <w:pPr>
        <w:spacing w:after="0"/>
        <w:ind w:left="0"/>
        <w:jc w:val="both"/>
      </w:pPr>
      <w:r>
        <w:rPr>
          <w:rFonts w:ascii="Times New Roman"/>
          <w:b w:val="false"/>
          <w:i w:val="false"/>
          <w:color w:val="000000"/>
          <w:sz w:val="28"/>
        </w:rPr>
        <w:t>
      1) школа-гимназия;</w:t>
      </w:r>
    </w:p>
    <w:bookmarkEnd w:id="798"/>
    <w:bookmarkStart w:name="z843" w:id="799"/>
    <w:p>
      <w:pPr>
        <w:spacing w:after="0"/>
        <w:ind w:left="0"/>
        <w:jc w:val="both"/>
      </w:pPr>
      <w:r>
        <w:rPr>
          <w:rFonts w:ascii="Times New Roman"/>
          <w:b w:val="false"/>
          <w:i w:val="false"/>
          <w:color w:val="000000"/>
          <w:sz w:val="28"/>
        </w:rPr>
        <w:t>
      2) школа-лицей;</w:t>
      </w:r>
    </w:p>
    <w:bookmarkEnd w:id="799"/>
    <w:bookmarkStart w:name="z844" w:id="800"/>
    <w:p>
      <w:pPr>
        <w:spacing w:after="0"/>
        <w:ind w:left="0"/>
        <w:jc w:val="both"/>
      </w:pPr>
      <w:r>
        <w:rPr>
          <w:rFonts w:ascii="Times New Roman"/>
          <w:b w:val="false"/>
          <w:i w:val="false"/>
          <w:color w:val="000000"/>
          <w:sz w:val="28"/>
        </w:rPr>
        <w:t>
      3) школа-центр дополнительного образования;</w:t>
      </w:r>
    </w:p>
    <w:bookmarkEnd w:id="800"/>
    <w:bookmarkStart w:name="z845" w:id="801"/>
    <w:p>
      <w:pPr>
        <w:spacing w:after="0"/>
        <w:ind w:left="0"/>
        <w:jc w:val="both"/>
      </w:pPr>
      <w:r>
        <w:rPr>
          <w:rFonts w:ascii="Times New Roman"/>
          <w:b w:val="false"/>
          <w:i w:val="false"/>
          <w:color w:val="000000"/>
          <w:sz w:val="28"/>
        </w:rPr>
        <w:t>
      4) школа-интернат-колледж;</w:t>
      </w:r>
    </w:p>
    <w:bookmarkEnd w:id="801"/>
    <w:bookmarkStart w:name="z846" w:id="802"/>
    <w:p>
      <w:pPr>
        <w:spacing w:after="0"/>
        <w:ind w:left="0"/>
        <w:jc w:val="both"/>
      </w:pPr>
      <w:r>
        <w:rPr>
          <w:rFonts w:ascii="Times New Roman"/>
          <w:b w:val="false"/>
          <w:i w:val="false"/>
          <w:color w:val="000000"/>
          <w:sz w:val="28"/>
        </w:rPr>
        <w:t>
      5) учебно-оздоровительный центр (комплекс);</w:t>
      </w:r>
    </w:p>
    <w:bookmarkEnd w:id="802"/>
    <w:bookmarkStart w:name="z847" w:id="803"/>
    <w:p>
      <w:pPr>
        <w:spacing w:after="0"/>
        <w:ind w:left="0"/>
        <w:jc w:val="both"/>
      </w:pPr>
      <w:r>
        <w:rPr>
          <w:rFonts w:ascii="Times New Roman"/>
          <w:b w:val="false"/>
          <w:i w:val="false"/>
          <w:color w:val="000000"/>
          <w:sz w:val="28"/>
        </w:rPr>
        <w:t>
      6) учебно-производственный комбинат (межшкольный, курсовой);</w:t>
      </w:r>
    </w:p>
    <w:bookmarkEnd w:id="803"/>
    <w:bookmarkStart w:name="z848" w:id="804"/>
    <w:p>
      <w:pPr>
        <w:spacing w:after="0"/>
        <w:ind w:left="0"/>
        <w:jc w:val="both"/>
      </w:pPr>
      <w:r>
        <w:rPr>
          <w:rFonts w:ascii="Times New Roman"/>
          <w:b w:val="false"/>
          <w:i w:val="false"/>
          <w:color w:val="000000"/>
          <w:sz w:val="28"/>
        </w:rPr>
        <w:t>
      7) учебно-воспитательный центр(комплекс);</w:t>
      </w:r>
    </w:p>
    <w:bookmarkEnd w:id="804"/>
    <w:bookmarkStart w:name="z849" w:id="805"/>
    <w:p>
      <w:pPr>
        <w:spacing w:after="0"/>
        <w:ind w:left="0"/>
        <w:jc w:val="both"/>
      </w:pPr>
      <w:r>
        <w:rPr>
          <w:rFonts w:ascii="Times New Roman"/>
          <w:b w:val="false"/>
          <w:i w:val="false"/>
          <w:color w:val="000000"/>
          <w:sz w:val="28"/>
        </w:rPr>
        <w:t>
      8) учебный центр.</w:t>
      </w:r>
    </w:p>
    <w:bookmarkEnd w:id="805"/>
    <w:bookmarkStart w:name="z850" w:id="806"/>
    <w:p>
      <w:pPr>
        <w:spacing w:after="0"/>
        <w:ind w:left="0"/>
        <w:jc w:val="both"/>
      </w:pPr>
      <w:r>
        <w:rPr>
          <w:rFonts w:ascii="Times New Roman"/>
          <w:b w:val="false"/>
          <w:i w:val="false"/>
          <w:color w:val="000000"/>
          <w:sz w:val="28"/>
        </w:rPr>
        <w:t xml:space="preserve">
      9) центр по выявлению и поддержке одаренных детей и талантливой молодежи. </w:t>
      </w:r>
    </w:p>
    <w:bookmarkEnd w:id="806"/>
    <w:bookmarkStart w:name="z851" w:id="807"/>
    <w:p>
      <w:pPr>
        <w:spacing w:after="0"/>
        <w:ind w:left="0"/>
        <w:jc w:val="left"/>
      </w:pPr>
      <w:r>
        <w:rPr>
          <w:rFonts w:ascii="Times New Roman"/>
          <w:b/>
          <w:i w:val="false"/>
          <w:color w:val="000000"/>
        </w:rPr>
        <w:t xml:space="preserve"> Параграф 1. Типовые правила деятельности школ-гимназий, школ-лицеев</w:t>
      </w:r>
    </w:p>
    <w:bookmarkEnd w:id="807"/>
    <w:bookmarkStart w:name="z852" w:id="808"/>
    <w:p>
      <w:pPr>
        <w:spacing w:after="0"/>
        <w:ind w:left="0"/>
        <w:jc w:val="both"/>
      </w:pPr>
      <w:r>
        <w:rPr>
          <w:rFonts w:ascii="Times New Roman"/>
          <w:b w:val="false"/>
          <w:i w:val="false"/>
          <w:color w:val="000000"/>
          <w:sz w:val="28"/>
        </w:rPr>
        <w:t xml:space="preserve">
      296. Целью деятельности школ-гимназий, школ-лицеев является создание оптимальных условий для качественного усвоения общеобразовательных программ начального, основного среднего, общего среднего образования, а также дополнительных общеобразовательных программ, предусматривающих углубленное, профильное, дифференцированное обучение учащихся. </w:t>
      </w:r>
    </w:p>
    <w:bookmarkEnd w:id="808"/>
    <w:bookmarkStart w:name="z853" w:id="809"/>
    <w:p>
      <w:pPr>
        <w:spacing w:after="0"/>
        <w:ind w:left="0"/>
        <w:jc w:val="both"/>
      </w:pPr>
      <w:r>
        <w:rPr>
          <w:rFonts w:ascii="Times New Roman"/>
          <w:b w:val="false"/>
          <w:i w:val="false"/>
          <w:color w:val="000000"/>
          <w:sz w:val="28"/>
        </w:rPr>
        <w:t>
      297. Для осуществления указанных целей школы-гимназии, школы-лицеи реализуют следующие задачи:</w:t>
      </w:r>
    </w:p>
    <w:bookmarkEnd w:id="809"/>
    <w:bookmarkStart w:name="z854" w:id="810"/>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810"/>
    <w:bookmarkStart w:name="z855" w:id="811"/>
    <w:p>
      <w:pPr>
        <w:spacing w:after="0"/>
        <w:ind w:left="0"/>
        <w:jc w:val="both"/>
      </w:pPr>
      <w:r>
        <w:rPr>
          <w:rFonts w:ascii="Times New Roman"/>
          <w:b w:val="false"/>
          <w:i w:val="false"/>
          <w:color w:val="000000"/>
          <w:sz w:val="28"/>
        </w:rPr>
        <w:t>
      2) выявление одаренных, способных к учебной деятельности учащихся;</w:t>
      </w:r>
    </w:p>
    <w:bookmarkEnd w:id="811"/>
    <w:bookmarkStart w:name="z856" w:id="812"/>
    <w:p>
      <w:pPr>
        <w:spacing w:after="0"/>
        <w:ind w:left="0"/>
        <w:jc w:val="both"/>
      </w:pPr>
      <w:r>
        <w:rPr>
          <w:rFonts w:ascii="Times New Roman"/>
          <w:b w:val="false"/>
          <w:i w:val="false"/>
          <w:color w:val="000000"/>
          <w:sz w:val="28"/>
        </w:rPr>
        <w:t>
      3) обучение учащихся в гимназических и лицейских классах дисциплинам с превышением уровня государственного общеобязательного стандарта образования;</w:t>
      </w:r>
    </w:p>
    <w:bookmarkEnd w:id="812"/>
    <w:bookmarkStart w:name="z857" w:id="813"/>
    <w:p>
      <w:pPr>
        <w:spacing w:after="0"/>
        <w:ind w:left="0"/>
        <w:jc w:val="both"/>
      </w:pPr>
      <w:r>
        <w:rPr>
          <w:rFonts w:ascii="Times New Roman"/>
          <w:b w:val="false"/>
          <w:i w:val="false"/>
          <w:color w:val="000000"/>
          <w:sz w:val="28"/>
        </w:rPr>
        <w:t>
      4) развитие навыков самостоятельной познавательной деятельности и творческих способностей учащихся посредством применения инновационных методик и технологий обучения;</w:t>
      </w:r>
    </w:p>
    <w:bookmarkEnd w:id="813"/>
    <w:bookmarkStart w:name="z858" w:id="814"/>
    <w:p>
      <w:pPr>
        <w:spacing w:after="0"/>
        <w:ind w:left="0"/>
        <w:jc w:val="both"/>
      </w:pPr>
      <w:r>
        <w:rPr>
          <w:rFonts w:ascii="Times New Roman"/>
          <w:b w:val="false"/>
          <w:i w:val="false"/>
          <w:color w:val="000000"/>
          <w:sz w:val="28"/>
        </w:rPr>
        <w:t>
      5) создание благоприятных условий для развития творческого потенциала;</w:t>
      </w:r>
    </w:p>
    <w:bookmarkEnd w:id="814"/>
    <w:bookmarkStart w:name="z859" w:id="815"/>
    <w:p>
      <w:pPr>
        <w:spacing w:after="0"/>
        <w:ind w:left="0"/>
        <w:jc w:val="both"/>
      </w:pPr>
      <w:r>
        <w:rPr>
          <w:rFonts w:ascii="Times New Roman"/>
          <w:b w:val="false"/>
          <w:i w:val="false"/>
          <w:color w:val="000000"/>
          <w:sz w:val="28"/>
        </w:rPr>
        <w:t xml:space="preserve">
      6) использование отечественного и зарубежного передового педагогического опыта в общеобразовательном процессе, повышение профессиональной компетентности и творческой деятельности педагогов. </w:t>
      </w:r>
    </w:p>
    <w:bookmarkEnd w:id="815"/>
    <w:bookmarkStart w:name="z860" w:id="816"/>
    <w:p>
      <w:pPr>
        <w:spacing w:after="0"/>
        <w:ind w:left="0"/>
        <w:jc w:val="both"/>
      </w:pPr>
      <w:r>
        <w:rPr>
          <w:rFonts w:ascii="Times New Roman"/>
          <w:b w:val="false"/>
          <w:i w:val="false"/>
          <w:color w:val="000000"/>
          <w:sz w:val="28"/>
        </w:rPr>
        <w:t xml:space="preserve">
      298. Школа-гимназия имеет направления: гуманитарное, лингвистическое, эстетическое, а также многопрофильное. </w:t>
      </w:r>
    </w:p>
    <w:bookmarkEnd w:id="816"/>
    <w:bookmarkStart w:name="z861" w:id="817"/>
    <w:p>
      <w:pPr>
        <w:spacing w:after="0"/>
        <w:ind w:left="0"/>
        <w:jc w:val="both"/>
      </w:pPr>
      <w:r>
        <w:rPr>
          <w:rFonts w:ascii="Times New Roman"/>
          <w:b w:val="false"/>
          <w:i w:val="false"/>
          <w:color w:val="000000"/>
          <w:sz w:val="28"/>
        </w:rPr>
        <w:t>
      299. Школа-лицей имеет направления: естественно-математическое, экономическое, а также многопрофильное.</w:t>
      </w:r>
    </w:p>
    <w:bookmarkEnd w:id="817"/>
    <w:bookmarkStart w:name="z862" w:id="818"/>
    <w:p>
      <w:pPr>
        <w:spacing w:after="0"/>
        <w:ind w:left="0"/>
        <w:jc w:val="left"/>
      </w:pPr>
      <w:r>
        <w:rPr>
          <w:rFonts w:ascii="Times New Roman"/>
          <w:b/>
          <w:i w:val="false"/>
          <w:color w:val="000000"/>
        </w:rPr>
        <w:t xml:space="preserve"> Параграф 2. Типовые правила деятельности школ-центров дополнительного образования</w:t>
      </w:r>
    </w:p>
    <w:bookmarkEnd w:id="818"/>
    <w:bookmarkStart w:name="z863" w:id="819"/>
    <w:p>
      <w:pPr>
        <w:spacing w:after="0"/>
        <w:ind w:left="0"/>
        <w:jc w:val="both"/>
      </w:pPr>
      <w:r>
        <w:rPr>
          <w:rFonts w:ascii="Times New Roman"/>
          <w:b w:val="false"/>
          <w:i w:val="false"/>
          <w:color w:val="000000"/>
          <w:sz w:val="28"/>
        </w:rPr>
        <w:t xml:space="preserve">
      300. Целью деятельности Школы-центра дополнительного образования (далее – Центр) является реализация общеобразовательных учебных программ начального, основного среднего, общего среднего, дополнительного образования. </w:t>
      </w:r>
    </w:p>
    <w:bookmarkEnd w:id="819"/>
    <w:bookmarkStart w:name="z864" w:id="820"/>
    <w:p>
      <w:pPr>
        <w:spacing w:after="0"/>
        <w:ind w:left="0"/>
        <w:jc w:val="both"/>
      </w:pPr>
      <w:r>
        <w:rPr>
          <w:rFonts w:ascii="Times New Roman"/>
          <w:b w:val="false"/>
          <w:i w:val="false"/>
          <w:color w:val="000000"/>
          <w:sz w:val="28"/>
        </w:rPr>
        <w:t>
      301. Для осуществления указанной цели Центр реализует следующие задачи:</w:t>
      </w:r>
    </w:p>
    <w:bookmarkEnd w:id="820"/>
    <w:bookmarkStart w:name="z865" w:id="821"/>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и развитие личности на основе национальных и общечеловеческих ценностей, достижений науки и практики;</w:t>
      </w:r>
    </w:p>
    <w:bookmarkEnd w:id="821"/>
    <w:bookmarkStart w:name="z866" w:id="822"/>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822"/>
    <w:bookmarkStart w:name="z867" w:id="823"/>
    <w:p>
      <w:pPr>
        <w:spacing w:after="0"/>
        <w:ind w:left="0"/>
        <w:jc w:val="both"/>
      </w:pPr>
      <w:r>
        <w:rPr>
          <w:rFonts w:ascii="Times New Roman"/>
          <w:b w:val="false"/>
          <w:i w:val="false"/>
          <w:color w:val="000000"/>
          <w:sz w:val="28"/>
        </w:rPr>
        <w:t>
      3) развитие творческих, духовных, физических возможностей личности, реализация их способностей;</w:t>
      </w:r>
    </w:p>
    <w:bookmarkEnd w:id="823"/>
    <w:bookmarkStart w:name="z868" w:id="824"/>
    <w:p>
      <w:pPr>
        <w:spacing w:after="0"/>
        <w:ind w:left="0"/>
        <w:jc w:val="both"/>
      </w:pPr>
      <w:r>
        <w:rPr>
          <w:rFonts w:ascii="Times New Roman"/>
          <w:b w:val="false"/>
          <w:i w:val="false"/>
          <w:color w:val="000000"/>
          <w:sz w:val="28"/>
        </w:rPr>
        <w:t>
      4)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824"/>
    <w:bookmarkStart w:name="z869" w:id="825"/>
    <w:p>
      <w:pPr>
        <w:spacing w:after="0"/>
        <w:ind w:left="0"/>
        <w:jc w:val="both"/>
      </w:pPr>
      <w:r>
        <w:rPr>
          <w:rFonts w:ascii="Times New Roman"/>
          <w:b w:val="false"/>
          <w:i w:val="false"/>
          <w:color w:val="000000"/>
          <w:sz w:val="28"/>
        </w:rPr>
        <w:t>
      5)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825"/>
    <w:bookmarkStart w:name="z870" w:id="826"/>
    <w:p>
      <w:pPr>
        <w:spacing w:after="0"/>
        <w:ind w:left="0"/>
        <w:jc w:val="both"/>
      </w:pPr>
      <w:r>
        <w:rPr>
          <w:rFonts w:ascii="Times New Roman"/>
          <w:b w:val="false"/>
          <w:i w:val="false"/>
          <w:color w:val="000000"/>
          <w:sz w:val="28"/>
        </w:rPr>
        <w:t>
      6)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826"/>
    <w:bookmarkStart w:name="z871" w:id="827"/>
    <w:p>
      <w:pPr>
        <w:spacing w:after="0"/>
        <w:ind w:left="0"/>
        <w:jc w:val="both"/>
      </w:pPr>
      <w:r>
        <w:rPr>
          <w:rFonts w:ascii="Times New Roman"/>
          <w:b w:val="false"/>
          <w:i w:val="false"/>
          <w:color w:val="000000"/>
          <w:sz w:val="28"/>
        </w:rPr>
        <w:t>
      7) воспитание у детей экологической культуры, вовлечение их в природоохранную деятельность;</w:t>
      </w:r>
    </w:p>
    <w:bookmarkEnd w:id="827"/>
    <w:bookmarkStart w:name="z872" w:id="828"/>
    <w:p>
      <w:pPr>
        <w:spacing w:after="0"/>
        <w:ind w:left="0"/>
        <w:jc w:val="both"/>
      </w:pPr>
      <w:r>
        <w:rPr>
          <w:rFonts w:ascii="Times New Roman"/>
          <w:b w:val="false"/>
          <w:i w:val="false"/>
          <w:color w:val="000000"/>
          <w:sz w:val="28"/>
        </w:rPr>
        <w:t>
      8) адаптация к жизни в обществе;</w:t>
      </w:r>
    </w:p>
    <w:bookmarkEnd w:id="828"/>
    <w:bookmarkStart w:name="z873" w:id="829"/>
    <w:p>
      <w:pPr>
        <w:spacing w:after="0"/>
        <w:ind w:left="0"/>
        <w:jc w:val="both"/>
      </w:pPr>
      <w:r>
        <w:rPr>
          <w:rFonts w:ascii="Times New Roman"/>
          <w:b w:val="false"/>
          <w:i w:val="false"/>
          <w:color w:val="000000"/>
          <w:sz w:val="28"/>
        </w:rPr>
        <w:t>
      9) организация содержательного досуга;</w:t>
      </w:r>
    </w:p>
    <w:bookmarkEnd w:id="829"/>
    <w:bookmarkStart w:name="z874" w:id="830"/>
    <w:p>
      <w:pPr>
        <w:spacing w:after="0"/>
        <w:ind w:left="0"/>
        <w:jc w:val="both"/>
      </w:pPr>
      <w:r>
        <w:rPr>
          <w:rFonts w:ascii="Times New Roman"/>
          <w:b w:val="false"/>
          <w:i w:val="false"/>
          <w:color w:val="000000"/>
          <w:sz w:val="28"/>
        </w:rPr>
        <w:t xml:space="preserve">
      10) обеспечение комфортных и безопасных условий для занятий обучающихся. </w:t>
      </w:r>
    </w:p>
    <w:bookmarkEnd w:id="830"/>
    <w:bookmarkStart w:name="z875" w:id="831"/>
    <w:p>
      <w:pPr>
        <w:spacing w:after="0"/>
        <w:ind w:left="0"/>
        <w:jc w:val="both"/>
      </w:pPr>
      <w:r>
        <w:rPr>
          <w:rFonts w:ascii="Times New Roman"/>
          <w:b w:val="false"/>
          <w:i w:val="false"/>
          <w:color w:val="000000"/>
          <w:sz w:val="28"/>
        </w:rPr>
        <w:t xml:space="preserve">
      302. Центр объединяет классных руководителей 1-11 классов, педагогов-организаторов, социального педагога, педагогов дополнительного образования и учащихся. Руководство Центром осуществляет заместитель директора по воспитательной работе. </w:t>
      </w:r>
    </w:p>
    <w:bookmarkEnd w:id="831"/>
    <w:bookmarkStart w:name="z876" w:id="832"/>
    <w:p>
      <w:pPr>
        <w:spacing w:after="0"/>
        <w:ind w:left="0"/>
        <w:jc w:val="both"/>
      </w:pPr>
      <w:r>
        <w:rPr>
          <w:rFonts w:ascii="Times New Roman"/>
          <w:b w:val="false"/>
          <w:i w:val="false"/>
          <w:color w:val="000000"/>
          <w:sz w:val="28"/>
        </w:rPr>
        <w:t xml:space="preserve">
      303. Работа Центра проходит согласно плану учебно-воспитательной работы школы, который составляется на учебный год заместителем директора по воспитательной работе и утверждается приказом директора школы. </w:t>
      </w:r>
    </w:p>
    <w:bookmarkEnd w:id="832"/>
    <w:bookmarkStart w:name="z877" w:id="833"/>
    <w:p>
      <w:pPr>
        <w:spacing w:after="0"/>
        <w:ind w:left="0"/>
        <w:jc w:val="both"/>
      </w:pPr>
      <w:r>
        <w:rPr>
          <w:rFonts w:ascii="Times New Roman"/>
          <w:b w:val="false"/>
          <w:i w:val="false"/>
          <w:color w:val="000000"/>
          <w:sz w:val="28"/>
        </w:rPr>
        <w:t xml:space="preserve">
      304. Центр организует во внеурочное время работу клубов, студий, кружков, секций. </w:t>
      </w:r>
    </w:p>
    <w:bookmarkEnd w:id="833"/>
    <w:bookmarkStart w:name="z878" w:id="834"/>
    <w:p>
      <w:pPr>
        <w:spacing w:after="0"/>
        <w:ind w:left="0"/>
        <w:jc w:val="both"/>
      </w:pPr>
      <w:r>
        <w:rPr>
          <w:rFonts w:ascii="Times New Roman"/>
          <w:b w:val="false"/>
          <w:i w:val="false"/>
          <w:color w:val="000000"/>
          <w:sz w:val="28"/>
        </w:rPr>
        <w:t>
      305. Планирование работы Центра осуществляется:</w:t>
      </w:r>
    </w:p>
    <w:bookmarkEnd w:id="834"/>
    <w:bookmarkStart w:name="z879" w:id="835"/>
    <w:p>
      <w:pPr>
        <w:spacing w:after="0"/>
        <w:ind w:left="0"/>
        <w:jc w:val="both"/>
      </w:pPr>
      <w:r>
        <w:rPr>
          <w:rFonts w:ascii="Times New Roman"/>
          <w:b w:val="false"/>
          <w:i w:val="false"/>
          <w:color w:val="000000"/>
          <w:sz w:val="28"/>
        </w:rPr>
        <w:t>
      1) по воспитательным направлениям: физкультурно-спортивное, туристско-краеведческое, художественно-эстетическое, естественно-научное, эколого-биологическое, военно-патриотическое;</w:t>
      </w:r>
    </w:p>
    <w:bookmarkEnd w:id="835"/>
    <w:bookmarkStart w:name="z880" w:id="836"/>
    <w:p>
      <w:pPr>
        <w:spacing w:after="0"/>
        <w:ind w:left="0"/>
        <w:jc w:val="both"/>
      </w:pPr>
      <w:r>
        <w:rPr>
          <w:rFonts w:ascii="Times New Roman"/>
          <w:b w:val="false"/>
          <w:i w:val="false"/>
          <w:color w:val="000000"/>
          <w:sz w:val="28"/>
        </w:rPr>
        <w:t xml:space="preserve">
      2) по профильным направлениям: естественно-математическое, общественно-гуманитарное. </w:t>
      </w:r>
    </w:p>
    <w:bookmarkEnd w:id="836"/>
    <w:bookmarkStart w:name="z881" w:id="837"/>
    <w:p>
      <w:pPr>
        <w:spacing w:after="0"/>
        <w:ind w:left="0"/>
        <w:jc w:val="both"/>
      </w:pPr>
      <w:r>
        <w:rPr>
          <w:rFonts w:ascii="Times New Roman"/>
          <w:b w:val="false"/>
          <w:i w:val="false"/>
          <w:color w:val="000000"/>
          <w:sz w:val="28"/>
        </w:rPr>
        <w:t xml:space="preserve">
      306. Центр работает для всей школы и открыт для всех желающих, в том числе для учеников других школ. </w:t>
      </w:r>
    </w:p>
    <w:bookmarkEnd w:id="837"/>
    <w:bookmarkStart w:name="z882" w:id="838"/>
    <w:p>
      <w:pPr>
        <w:spacing w:after="0"/>
        <w:ind w:left="0"/>
        <w:jc w:val="left"/>
      </w:pPr>
      <w:r>
        <w:rPr>
          <w:rFonts w:ascii="Times New Roman"/>
          <w:b/>
          <w:i w:val="false"/>
          <w:color w:val="000000"/>
        </w:rPr>
        <w:t xml:space="preserve"> Параграф 3. Типовые правила деятельности школ-интернатов-колледжей</w:t>
      </w:r>
    </w:p>
    <w:bookmarkEnd w:id="838"/>
    <w:bookmarkStart w:name="z883" w:id="839"/>
    <w:p>
      <w:pPr>
        <w:spacing w:after="0"/>
        <w:ind w:left="0"/>
        <w:jc w:val="both"/>
      </w:pPr>
      <w:r>
        <w:rPr>
          <w:rFonts w:ascii="Times New Roman"/>
          <w:b w:val="false"/>
          <w:i w:val="false"/>
          <w:color w:val="000000"/>
          <w:sz w:val="28"/>
        </w:rPr>
        <w:t xml:space="preserve">
      307. Целью деятельности школ-интернатов-колледжей является реализация общеобразовательных учебных программ начального, основного среднего, общего среднего, профессионального и технического образования. </w:t>
      </w:r>
    </w:p>
    <w:bookmarkEnd w:id="839"/>
    <w:bookmarkStart w:name="z884" w:id="840"/>
    <w:p>
      <w:pPr>
        <w:spacing w:after="0"/>
        <w:ind w:left="0"/>
        <w:jc w:val="both"/>
      </w:pPr>
      <w:r>
        <w:rPr>
          <w:rFonts w:ascii="Times New Roman"/>
          <w:b w:val="false"/>
          <w:i w:val="false"/>
          <w:color w:val="000000"/>
          <w:sz w:val="28"/>
        </w:rPr>
        <w:t>
      308. Для осуществления указанной цели школа-интернат-колледж реализует следующие задачи:</w:t>
      </w:r>
    </w:p>
    <w:bookmarkEnd w:id="840"/>
    <w:bookmarkStart w:name="z885" w:id="841"/>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841"/>
    <w:bookmarkStart w:name="z886" w:id="842"/>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842"/>
    <w:bookmarkStart w:name="z887" w:id="843"/>
    <w:p>
      <w:pPr>
        <w:spacing w:after="0"/>
        <w:ind w:left="0"/>
        <w:jc w:val="both"/>
      </w:pPr>
      <w:r>
        <w:rPr>
          <w:rFonts w:ascii="Times New Roman"/>
          <w:b w:val="false"/>
          <w:i w:val="false"/>
          <w:color w:val="000000"/>
          <w:sz w:val="28"/>
        </w:rPr>
        <w:t>
      3) развитие систем обучения, обеспечивающих взаимосвязь между теоретическим обучением, обучением на производстве с потребностями рынка труда;</w:t>
      </w:r>
    </w:p>
    <w:bookmarkEnd w:id="843"/>
    <w:bookmarkStart w:name="z888" w:id="844"/>
    <w:p>
      <w:pPr>
        <w:spacing w:after="0"/>
        <w:ind w:left="0"/>
        <w:jc w:val="both"/>
      </w:pPr>
      <w:r>
        <w:rPr>
          <w:rFonts w:ascii="Times New Roman"/>
          <w:b w:val="false"/>
          <w:i w:val="false"/>
          <w:color w:val="000000"/>
          <w:sz w:val="28"/>
        </w:rPr>
        <w:t>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bookmarkEnd w:id="844"/>
    <w:bookmarkStart w:name="z889" w:id="845"/>
    <w:p>
      <w:pPr>
        <w:spacing w:after="0"/>
        <w:ind w:left="0"/>
        <w:jc w:val="both"/>
      </w:pPr>
      <w:r>
        <w:rPr>
          <w:rFonts w:ascii="Times New Roman"/>
          <w:b w:val="false"/>
          <w:i w:val="false"/>
          <w:color w:val="000000"/>
          <w:sz w:val="28"/>
        </w:rPr>
        <w:t xml:space="preserve">
      5) обеспечение комфортных и безопасных условий для проживания обучающихся. </w:t>
      </w:r>
    </w:p>
    <w:bookmarkEnd w:id="845"/>
    <w:bookmarkStart w:name="z890" w:id="846"/>
    <w:p>
      <w:pPr>
        <w:spacing w:after="0"/>
        <w:ind w:left="0"/>
        <w:jc w:val="both"/>
      </w:pPr>
      <w:r>
        <w:rPr>
          <w:rFonts w:ascii="Times New Roman"/>
          <w:b w:val="false"/>
          <w:i w:val="false"/>
          <w:color w:val="000000"/>
          <w:sz w:val="28"/>
        </w:rPr>
        <w:t xml:space="preserve">
      309. Школа-интернат-колледж осуществляет прием детей, проживающих в населенных пунктах, не имеющих организации среднего образования. </w:t>
      </w:r>
    </w:p>
    <w:bookmarkEnd w:id="846"/>
    <w:bookmarkStart w:name="z891" w:id="847"/>
    <w:p>
      <w:pPr>
        <w:spacing w:after="0"/>
        <w:ind w:left="0"/>
        <w:jc w:val="both"/>
      </w:pPr>
      <w:r>
        <w:rPr>
          <w:rFonts w:ascii="Times New Roman"/>
          <w:b w:val="false"/>
          <w:i w:val="false"/>
          <w:color w:val="000000"/>
          <w:sz w:val="28"/>
        </w:rPr>
        <w:t xml:space="preserve">
      310. Предоставление академических отпусков обучающимся в школах–интернатах–колледжах осуществляется в соответствии законодательству Республики Казахстан в области образования. </w:t>
      </w:r>
    </w:p>
    <w:bookmarkEnd w:id="847"/>
    <w:bookmarkStart w:name="z892" w:id="848"/>
    <w:p>
      <w:pPr>
        <w:spacing w:after="0"/>
        <w:ind w:left="0"/>
        <w:jc w:val="both"/>
      </w:pPr>
      <w:r>
        <w:rPr>
          <w:rFonts w:ascii="Times New Roman"/>
          <w:b w:val="false"/>
          <w:i w:val="false"/>
          <w:color w:val="000000"/>
          <w:sz w:val="28"/>
        </w:rPr>
        <w:t xml:space="preserve">
      311. Школы-интернаты-колледжи,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 самостоятельны в организации учебно-воспитательного процесса, подборе и расстановке кадров, научной, финансово-хозяйственной деятельности. </w:t>
      </w:r>
    </w:p>
    <w:bookmarkEnd w:id="848"/>
    <w:bookmarkStart w:name="z893" w:id="849"/>
    <w:p>
      <w:pPr>
        <w:spacing w:after="0"/>
        <w:ind w:left="0"/>
        <w:jc w:val="both"/>
      </w:pPr>
      <w:r>
        <w:rPr>
          <w:rFonts w:ascii="Times New Roman"/>
          <w:b w:val="false"/>
          <w:i w:val="false"/>
          <w:color w:val="000000"/>
          <w:sz w:val="28"/>
        </w:rPr>
        <w:t xml:space="preserve">
      312. Медицинским персоналом обеспечивается охрана и укрепление здоровья учащихся, проведение профилактических мероприятий, контроль за санитарно-гигиеническим состоянием школы-интерната-колледжа, питанием учащихся, организуется гигиенически обоснованный режим работы с учетом круглосуточного пребывания детей. </w:t>
      </w:r>
    </w:p>
    <w:bookmarkEnd w:id="849"/>
    <w:bookmarkStart w:name="z894" w:id="850"/>
    <w:p>
      <w:pPr>
        <w:spacing w:after="0"/>
        <w:ind w:left="0"/>
        <w:jc w:val="both"/>
      </w:pPr>
      <w:r>
        <w:rPr>
          <w:rFonts w:ascii="Times New Roman"/>
          <w:b w:val="false"/>
          <w:i w:val="false"/>
          <w:color w:val="000000"/>
          <w:sz w:val="28"/>
        </w:rPr>
        <w:t>
      313. Материально-техническое обеспечение, оснащение и оборудование школы-интерната-колледжа осуществляется в соответствии с законодательством Республики Казахстан в области образования.</w:t>
      </w:r>
    </w:p>
    <w:bookmarkEnd w:id="850"/>
    <w:bookmarkStart w:name="z895" w:id="851"/>
    <w:p>
      <w:pPr>
        <w:spacing w:after="0"/>
        <w:ind w:left="0"/>
        <w:jc w:val="left"/>
      </w:pPr>
      <w:r>
        <w:rPr>
          <w:rFonts w:ascii="Times New Roman"/>
          <w:b/>
          <w:i w:val="false"/>
          <w:color w:val="000000"/>
        </w:rPr>
        <w:t xml:space="preserve"> Параграф 4. Типовые правила деятельности учебно-оздоровительных центров</w:t>
      </w:r>
    </w:p>
    <w:bookmarkEnd w:id="851"/>
    <w:bookmarkStart w:name="z896" w:id="852"/>
    <w:p>
      <w:pPr>
        <w:spacing w:after="0"/>
        <w:ind w:left="0"/>
        <w:jc w:val="both"/>
      </w:pPr>
      <w:r>
        <w:rPr>
          <w:rFonts w:ascii="Times New Roman"/>
          <w:b w:val="false"/>
          <w:i w:val="false"/>
          <w:color w:val="000000"/>
          <w:sz w:val="28"/>
        </w:rPr>
        <w:t xml:space="preserve">
      314. Деятельность учебно-оздоровительных центров (далее - УОЦ) направлена на создание условий для полноценного физического, психологического и морально-нравственного развития личности ребенка. </w:t>
      </w:r>
    </w:p>
    <w:bookmarkEnd w:id="852"/>
    <w:bookmarkStart w:name="z897" w:id="853"/>
    <w:p>
      <w:pPr>
        <w:spacing w:after="0"/>
        <w:ind w:left="0"/>
        <w:jc w:val="both"/>
      </w:pPr>
      <w:r>
        <w:rPr>
          <w:rFonts w:ascii="Times New Roman"/>
          <w:b w:val="false"/>
          <w:i w:val="false"/>
          <w:color w:val="000000"/>
          <w:sz w:val="28"/>
        </w:rPr>
        <w:t xml:space="preserve">
      315. Продолжительность смен составляет 15 дней и 20 дней. </w:t>
      </w:r>
    </w:p>
    <w:bookmarkEnd w:id="853"/>
    <w:bookmarkStart w:name="z898" w:id="854"/>
    <w:p>
      <w:pPr>
        <w:spacing w:after="0"/>
        <w:ind w:left="0"/>
        <w:jc w:val="both"/>
      </w:pPr>
      <w:r>
        <w:rPr>
          <w:rFonts w:ascii="Times New Roman"/>
          <w:b w:val="false"/>
          <w:i w:val="false"/>
          <w:color w:val="000000"/>
          <w:sz w:val="28"/>
        </w:rPr>
        <w:t xml:space="preserve">
      316. Воспитанниками УОЦ являются творческие дети, победители международных, республиканских, межрегиональных, городских, школьных олимпиад, творческих конкурсов учащихся. </w:t>
      </w:r>
    </w:p>
    <w:bookmarkEnd w:id="854"/>
    <w:bookmarkStart w:name="z899" w:id="855"/>
    <w:p>
      <w:pPr>
        <w:spacing w:after="0"/>
        <w:ind w:left="0"/>
        <w:jc w:val="both"/>
      </w:pPr>
      <w:r>
        <w:rPr>
          <w:rFonts w:ascii="Times New Roman"/>
          <w:b w:val="false"/>
          <w:i w:val="false"/>
          <w:color w:val="000000"/>
          <w:sz w:val="28"/>
        </w:rPr>
        <w:t xml:space="preserve">
      317. Целью деятельности УОЦ является обеспечение прав ребенка в области охраны здоровья, образования, воспитания, личностного развития и профессионального самоопределения. </w:t>
      </w:r>
    </w:p>
    <w:bookmarkEnd w:id="855"/>
    <w:bookmarkStart w:name="z900" w:id="856"/>
    <w:p>
      <w:pPr>
        <w:spacing w:after="0"/>
        <w:ind w:left="0"/>
        <w:jc w:val="both"/>
      </w:pPr>
      <w:r>
        <w:rPr>
          <w:rFonts w:ascii="Times New Roman"/>
          <w:b w:val="false"/>
          <w:i w:val="false"/>
          <w:color w:val="000000"/>
          <w:sz w:val="28"/>
        </w:rPr>
        <w:t>
      318. Для осуществления указанной цели УОЦ реализует следующие задачи:</w:t>
      </w:r>
    </w:p>
    <w:bookmarkEnd w:id="856"/>
    <w:bookmarkStart w:name="z901" w:id="857"/>
    <w:p>
      <w:pPr>
        <w:spacing w:after="0"/>
        <w:ind w:left="0"/>
        <w:jc w:val="both"/>
      </w:pPr>
      <w:r>
        <w:rPr>
          <w:rFonts w:ascii="Times New Roman"/>
          <w:b w:val="false"/>
          <w:i w:val="false"/>
          <w:color w:val="000000"/>
          <w:sz w:val="28"/>
        </w:rPr>
        <w:t>
      1) социальная адаптация детей к жизни в обществе, формирование трудовых и других жизненных навыков;</w:t>
      </w:r>
    </w:p>
    <w:bookmarkEnd w:id="857"/>
    <w:bookmarkStart w:name="z902" w:id="858"/>
    <w:p>
      <w:pPr>
        <w:spacing w:after="0"/>
        <w:ind w:left="0"/>
        <w:jc w:val="both"/>
      </w:pPr>
      <w:r>
        <w:rPr>
          <w:rFonts w:ascii="Times New Roman"/>
          <w:b w:val="false"/>
          <w:i w:val="false"/>
          <w:color w:val="000000"/>
          <w:sz w:val="28"/>
        </w:rPr>
        <w:t>
      2) профилактическое воспитание детей по предупреждению правонарушений и преступности, вредных привычек, инфекционных и других заболеваний, формирование навыков здорового образа жизни;</w:t>
      </w:r>
    </w:p>
    <w:bookmarkEnd w:id="858"/>
    <w:bookmarkStart w:name="z903" w:id="859"/>
    <w:p>
      <w:pPr>
        <w:spacing w:after="0"/>
        <w:ind w:left="0"/>
        <w:jc w:val="both"/>
      </w:pPr>
      <w:r>
        <w:rPr>
          <w:rFonts w:ascii="Times New Roman"/>
          <w:b w:val="false"/>
          <w:i w:val="false"/>
          <w:color w:val="000000"/>
          <w:sz w:val="28"/>
        </w:rPr>
        <w:t>
      3) формирование активной гражданской позиции, мировоззренческой культуры;</w:t>
      </w:r>
    </w:p>
    <w:bookmarkEnd w:id="859"/>
    <w:bookmarkStart w:name="z904" w:id="860"/>
    <w:p>
      <w:pPr>
        <w:spacing w:after="0"/>
        <w:ind w:left="0"/>
        <w:jc w:val="both"/>
      </w:pPr>
      <w:r>
        <w:rPr>
          <w:rFonts w:ascii="Times New Roman"/>
          <w:b w:val="false"/>
          <w:i w:val="false"/>
          <w:color w:val="000000"/>
          <w:sz w:val="28"/>
        </w:rPr>
        <w:t>
      4) расширение и углубление инженерно-технических компетенций в научно-техническом, художественном творчестве, спорте, туризме, краеведении и других видах познавательной деятельности;</w:t>
      </w:r>
    </w:p>
    <w:bookmarkEnd w:id="860"/>
    <w:bookmarkStart w:name="z905" w:id="861"/>
    <w:p>
      <w:pPr>
        <w:spacing w:after="0"/>
        <w:ind w:left="0"/>
        <w:jc w:val="both"/>
      </w:pPr>
      <w:r>
        <w:rPr>
          <w:rFonts w:ascii="Times New Roman"/>
          <w:b w:val="false"/>
          <w:i w:val="false"/>
          <w:color w:val="000000"/>
          <w:sz w:val="28"/>
        </w:rPr>
        <w:t>
      5) практическое применение жизненных навыков.</w:t>
      </w:r>
    </w:p>
    <w:bookmarkEnd w:id="861"/>
    <w:bookmarkStart w:name="z906" w:id="862"/>
    <w:p>
      <w:pPr>
        <w:spacing w:after="0"/>
        <w:ind w:left="0"/>
        <w:jc w:val="both"/>
      </w:pPr>
      <w:r>
        <w:rPr>
          <w:rFonts w:ascii="Times New Roman"/>
          <w:b w:val="false"/>
          <w:i w:val="false"/>
          <w:color w:val="000000"/>
          <w:sz w:val="28"/>
        </w:rPr>
        <w:t>
      319. Предметом деятельности УОЦ является:</w:t>
      </w:r>
    </w:p>
    <w:bookmarkEnd w:id="862"/>
    <w:bookmarkStart w:name="z907" w:id="863"/>
    <w:p>
      <w:pPr>
        <w:spacing w:after="0"/>
        <w:ind w:left="0"/>
        <w:jc w:val="both"/>
      </w:pPr>
      <w:r>
        <w:rPr>
          <w:rFonts w:ascii="Times New Roman"/>
          <w:b w:val="false"/>
          <w:i w:val="false"/>
          <w:color w:val="000000"/>
          <w:sz w:val="28"/>
        </w:rPr>
        <w:t>
      1) осуществление комплекса мер по обеспечению организации сервисных услуг;</w:t>
      </w:r>
    </w:p>
    <w:bookmarkEnd w:id="863"/>
    <w:bookmarkStart w:name="z908" w:id="864"/>
    <w:p>
      <w:pPr>
        <w:spacing w:after="0"/>
        <w:ind w:left="0"/>
        <w:jc w:val="both"/>
      </w:pPr>
      <w:r>
        <w:rPr>
          <w:rFonts w:ascii="Times New Roman"/>
          <w:b w:val="false"/>
          <w:i w:val="false"/>
          <w:color w:val="000000"/>
          <w:sz w:val="28"/>
        </w:rPr>
        <w:t>
      2) оздоровление, активный отдых детей и подростков;</w:t>
      </w:r>
    </w:p>
    <w:bookmarkEnd w:id="864"/>
    <w:bookmarkStart w:name="z909" w:id="865"/>
    <w:p>
      <w:pPr>
        <w:spacing w:after="0"/>
        <w:ind w:left="0"/>
        <w:jc w:val="both"/>
      </w:pPr>
      <w:r>
        <w:rPr>
          <w:rFonts w:ascii="Times New Roman"/>
          <w:b w:val="false"/>
          <w:i w:val="false"/>
          <w:color w:val="000000"/>
          <w:sz w:val="28"/>
        </w:rPr>
        <w:t>
      3) создание необходимых условий для освоения образовательных программ во время оздоровления, отдыха детей и подростков;</w:t>
      </w:r>
    </w:p>
    <w:bookmarkEnd w:id="865"/>
    <w:bookmarkStart w:name="z910" w:id="866"/>
    <w:p>
      <w:pPr>
        <w:spacing w:after="0"/>
        <w:ind w:left="0"/>
        <w:jc w:val="both"/>
      </w:pPr>
      <w:r>
        <w:rPr>
          <w:rFonts w:ascii="Times New Roman"/>
          <w:b w:val="false"/>
          <w:i w:val="false"/>
          <w:color w:val="000000"/>
          <w:sz w:val="28"/>
        </w:rPr>
        <w:t xml:space="preserve">
      4) проведение детских международных и республиканских культурно–массовых, спортивных, научно-практических мероприятий и других видов деятельности, осуществляемые УОЦ. </w:t>
      </w:r>
    </w:p>
    <w:bookmarkEnd w:id="866"/>
    <w:bookmarkStart w:name="z911" w:id="867"/>
    <w:p>
      <w:pPr>
        <w:spacing w:after="0"/>
        <w:ind w:left="0"/>
        <w:jc w:val="both"/>
      </w:pPr>
      <w:r>
        <w:rPr>
          <w:rFonts w:ascii="Times New Roman"/>
          <w:b w:val="false"/>
          <w:i w:val="false"/>
          <w:color w:val="000000"/>
          <w:sz w:val="28"/>
        </w:rPr>
        <w:t xml:space="preserve">
      320. Режим работы УОЦ устанавливается правилами внутреннего трудового распорядка и не противоречит нормам трудового законодательства Республики Казахстан. </w:t>
      </w:r>
    </w:p>
    <w:bookmarkEnd w:id="867"/>
    <w:bookmarkStart w:name="z912" w:id="868"/>
    <w:p>
      <w:pPr>
        <w:spacing w:after="0"/>
        <w:ind w:left="0"/>
        <w:jc w:val="both"/>
      </w:pPr>
      <w:r>
        <w:rPr>
          <w:rFonts w:ascii="Times New Roman"/>
          <w:b w:val="false"/>
          <w:i w:val="false"/>
          <w:color w:val="000000"/>
          <w:sz w:val="28"/>
        </w:rPr>
        <w:t xml:space="preserve">
      321. Создание и развитие материально-технической базы УОЦ осуществляется за счет средств учредителя, доходов от услуг, оказываемых на платной основе. </w:t>
      </w:r>
    </w:p>
    <w:bookmarkEnd w:id="868"/>
    <w:bookmarkStart w:name="z913" w:id="869"/>
    <w:p>
      <w:pPr>
        <w:spacing w:after="0"/>
        <w:ind w:left="0"/>
        <w:jc w:val="both"/>
      </w:pPr>
      <w:r>
        <w:rPr>
          <w:rFonts w:ascii="Times New Roman"/>
          <w:b w:val="false"/>
          <w:i w:val="false"/>
          <w:color w:val="000000"/>
          <w:sz w:val="28"/>
        </w:rPr>
        <w:t xml:space="preserve">
      322. В целях социальной адаптации обучающихся и оптимизации образовательного процесса в УОЦ создаются социально-педагогическая, психологическая и медицинская службы. </w:t>
      </w:r>
    </w:p>
    <w:bookmarkEnd w:id="869"/>
    <w:bookmarkStart w:name="z914" w:id="870"/>
    <w:p>
      <w:pPr>
        <w:spacing w:after="0"/>
        <w:ind w:left="0"/>
        <w:jc w:val="both"/>
      </w:pPr>
      <w:r>
        <w:rPr>
          <w:rFonts w:ascii="Times New Roman"/>
          <w:b w:val="false"/>
          <w:i w:val="false"/>
          <w:color w:val="000000"/>
          <w:sz w:val="28"/>
        </w:rPr>
        <w:t xml:space="preserve">
      323. Обеспечение медицинской помощи детям возлагается на руководителя УОЦ. Руководителем УОЦ обеспечивается предоставление помещений с соответствующими условиями для работы медицинских работников, а также осуществление контроля их работы в целях охраны и укрепления здоровья детей в УОЦ. </w:t>
      </w:r>
    </w:p>
    <w:bookmarkEnd w:id="870"/>
    <w:bookmarkStart w:name="z915" w:id="871"/>
    <w:p>
      <w:pPr>
        <w:spacing w:after="0"/>
        <w:ind w:left="0"/>
        <w:jc w:val="left"/>
      </w:pPr>
      <w:r>
        <w:rPr>
          <w:rFonts w:ascii="Times New Roman"/>
          <w:b/>
          <w:i w:val="false"/>
          <w:color w:val="000000"/>
        </w:rPr>
        <w:t xml:space="preserve"> Параграф 5. Типовые правила деятельности учебно-производственных комбинатов</w:t>
      </w:r>
    </w:p>
    <w:bookmarkEnd w:id="871"/>
    <w:bookmarkStart w:name="z916" w:id="872"/>
    <w:p>
      <w:pPr>
        <w:spacing w:after="0"/>
        <w:ind w:left="0"/>
        <w:jc w:val="both"/>
      </w:pPr>
      <w:r>
        <w:rPr>
          <w:rFonts w:ascii="Times New Roman"/>
          <w:b w:val="false"/>
          <w:i w:val="false"/>
          <w:color w:val="000000"/>
          <w:sz w:val="28"/>
        </w:rPr>
        <w:t xml:space="preserve">
      324. Комбинат реализует общеобразовательные программы основного среднего образования в части изучения предмета "Художественный труд", а также дополнительных часов из прикладных курсов, курсов по выбору и дополнительные образовательные программы, имеющие целью трудовое воспитание, профессиональную ориентацию и подготовку обучающихся к трудовой деятельности. </w:t>
      </w:r>
    </w:p>
    <w:bookmarkEnd w:id="872"/>
    <w:bookmarkStart w:name="z917" w:id="873"/>
    <w:p>
      <w:pPr>
        <w:spacing w:after="0"/>
        <w:ind w:left="0"/>
        <w:jc w:val="both"/>
      </w:pPr>
      <w:r>
        <w:rPr>
          <w:rFonts w:ascii="Times New Roman"/>
          <w:b w:val="false"/>
          <w:i w:val="false"/>
          <w:color w:val="000000"/>
          <w:sz w:val="28"/>
        </w:rPr>
        <w:t>
      325. Целью деятельности Комбината является:</w:t>
      </w:r>
    </w:p>
    <w:bookmarkEnd w:id="873"/>
    <w:bookmarkStart w:name="z918" w:id="874"/>
    <w:p>
      <w:pPr>
        <w:spacing w:after="0"/>
        <w:ind w:left="0"/>
        <w:jc w:val="both"/>
      </w:pPr>
      <w:r>
        <w:rPr>
          <w:rFonts w:ascii="Times New Roman"/>
          <w:b w:val="false"/>
          <w:i w:val="false"/>
          <w:color w:val="000000"/>
          <w:sz w:val="28"/>
        </w:rPr>
        <w:t>
      1) создание необходимых условий для трудового и профессионального обучения учащихся;</w:t>
      </w:r>
    </w:p>
    <w:bookmarkEnd w:id="874"/>
    <w:bookmarkStart w:name="z919" w:id="875"/>
    <w:p>
      <w:pPr>
        <w:spacing w:after="0"/>
        <w:ind w:left="0"/>
        <w:jc w:val="both"/>
      </w:pPr>
      <w:r>
        <w:rPr>
          <w:rFonts w:ascii="Times New Roman"/>
          <w:b w:val="false"/>
          <w:i w:val="false"/>
          <w:color w:val="000000"/>
          <w:sz w:val="28"/>
        </w:rPr>
        <w:t>
      2) осуществление профориентационной работы.</w:t>
      </w:r>
    </w:p>
    <w:bookmarkEnd w:id="875"/>
    <w:bookmarkStart w:name="z920" w:id="876"/>
    <w:p>
      <w:pPr>
        <w:spacing w:after="0"/>
        <w:ind w:left="0"/>
        <w:jc w:val="both"/>
      </w:pPr>
      <w:r>
        <w:rPr>
          <w:rFonts w:ascii="Times New Roman"/>
          <w:b w:val="false"/>
          <w:i w:val="false"/>
          <w:color w:val="000000"/>
          <w:sz w:val="28"/>
        </w:rPr>
        <w:t>
      326. Для осуществления указанных целей Комбинат реализует следующие задачи:</w:t>
      </w:r>
    </w:p>
    <w:bookmarkEnd w:id="876"/>
    <w:bookmarkStart w:name="z921" w:id="877"/>
    <w:p>
      <w:pPr>
        <w:spacing w:after="0"/>
        <w:ind w:left="0"/>
        <w:jc w:val="both"/>
      </w:pPr>
      <w:r>
        <w:rPr>
          <w:rFonts w:ascii="Times New Roman"/>
          <w:b w:val="false"/>
          <w:i w:val="false"/>
          <w:color w:val="000000"/>
          <w:sz w:val="28"/>
        </w:rPr>
        <w:t>
      1) организация профориентационной работы с учащимися;</w:t>
      </w:r>
    </w:p>
    <w:bookmarkEnd w:id="877"/>
    <w:bookmarkStart w:name="z922" w:id="878"/>
    <w:p>
      <w:pPr>
        <w:spacing w:after="0"/>
        <w:ind w:left="0"/>
        <w:jc w:val="both"/>
      </w:pPr>
      <w:r>
        <w:rPr>
          <w:rFonts w:ascii="Times New Roman"/>
          <w:b w:val="false"/>
          <w:i w:val="false"/>
          <w:color w:val="000000"/>
          <w:sz w:val="28"/>
        </w:rPr>
        <w:t>
      2) формирование у учащихся основ экономических знаний, профессиональной направленности в соответствии с их интересами, склонностями, медико-физиологическими показателями, воспитание осознанного отношения к труду, подготовка их к жизни и труду в условиях рынка;</w:t>
      </w:r>
    </w:p>
    <w:bookmarkEnd w:id="878"/>
    <w:bookmarkStart w:name="z923" w:id="879"/>
    <w:p>
      <w:pPr>
        <w:spacing w:after="0"/>
        <w:ind w:left="0"/>
        <w:jc w:val="both"/>
      </w:pPr>
      <w:r>
        <w:rPr>
          <w:rFonts w:ascii="Times New Roman"/>
          <w:b w:val="false"/>
          <w:i w:val="false"/>
          <w:color w:val="000000"/>
          <w:sz w:val="28"/>
        </w:rPr>
        <w:t>
      3) выявление, развитие и закрепление профессиональных интересов учащихся 7-11 (12) классов организаций основного среднего и общего среднего образования, организация их общественно-полезного, производительного труда, развитие технического творчества, изобретательности и рационализаторства;</w:t>
      </w:r>
    </w:p>
    <w:bookmarkEnd w:id="879"/>
    <w:bookmarkStart w:name="z924" w:id="880"/>
    <w:p>
      <w:pPr>
        <w:spacing w:after="0"/>
        <w:ind w:left="0"/>
        <w:jc w:val="both"/>
      </w:pPr>
      <w:r>
        <w:rPr>
          <w:rFonts w:ascii="Times New Roman"/>
          <w:b w:val="false"/>
          <w:i w:val="false"/>
          <w:color w:val="000000"/>
          <w:sz w:val="28"/>
        </w:rPr>
        <w:t xml:space="preserve">
      4) производственная деятельность на основе договора и взаимовыгодного сотрудничества с предприятиями государственной и другой формой собственности. </w:t>
      </w:r>
    </w:p>
    <w:bookmarkEnd w:id="880"/>
    <w:bookmarkStart w:name="z925" w:id="881"/>
    <w:p>
      <w:pPr>
        <w:spacing w:after="0"/>
        <w:ind w:left="0"/>
        <w:jc w:val="both"/>
      </w:pPr>
      <w:r>
        <w:rPr>
          <w:rFonts w:ascii="Times New Roman"/>
          <w:b w:val="false"/>
          <w:i w:val="false"/>
          <w:color w:val="000000"/>
          <w:sz w:val="28"/>
        </w:rPr>
        <w:t xml:space="preserve">
      327. Комбинат создается местными исполнительными органами по собственной инициативе при наличии необходимых условий для обучения, воспитания, трудовой и профессиональной подготовки учащихся. </w:t>
      </w:r>
    </w:p>
    <w:bookmarkEnd w:id="881"/>
    <w:bookmarkStart w:name="z926" w:id="882"/>
    <w:p>
      <w:pPr>
        <w:spacing w:after="0"/>
        <w:ind w:left="0"/>
        <w:jc w:val="both"/>
      </w:pPr>
      <w:r>
        <w:rPr>
          <w:rFonts w:ascii="Times New Roman"/>
          <w:b w:val="false"/>
          <w:i w:val="false"/>
          <w:color w:val="000000"/>
          <w:sz w:val="28"/>
        </w:rPr>
        <w:t xml:space="preserve">
      328. Права юридического лица у комбината в части ведения уставной финансово-хозяйственной деятельности возникают с момента его государственной регистрации, а право на ведение образовательной деятельности с момента получения лицензии. </w:t>
      </w:r>
    </w:p>
    <w:bookmarkEnd w:id="882"/>
    <w:bookmarkStart w:name="z927" w:id="883"/>
    <w:p>
      <w:pPr>
        <w:spacing w:after="0"/>
        <w:ind w:left="0"/>
        <w:jc w:val="both"/>
      </w:pPr>
      <w:r>
        <w:rPr>
          <w:rFonts w:ascii="Times New Roman"/>
          <w:b w:val="false"/>
          <w:i w:val="false"/>
          <w:color w:val="000000"/>
          <w:sz w:val="28"/>
        </w:rPr>
        <w:t xml:space="preserve">
      329. Образовательный процесс в комбинате осуществляется на основе разрабатываемого и утверждаемого им учебного плана и регламентируется расписанием занятий. </w:t>
      </w:r>
    </w:p>
    <w:bookmarkEnd w:id="883"/>
    <w:bookmarkStart w:name="z928" w:id="884"/>
    <w:p>
      <w:pPr>
        <w:spacing w:after="0"/>
        <w:ind w:left="0"/>
        <w:jc w:val="both"/>
      </w:pPr>
      <w:r>
        <w:rPr>
          <w:rFonts w:ascii="Times New Roman"/>
          <w:b w:val="false"/>
          <w:i w:val="false"/>
          <w:color w:val="000000"/>
          <w:sz w:val="28"/>
        </w:rPr>
        <w:t xml:space="preserve">
      330. Комбинат совместно с организациями среднего образования и по согласованию с районным (городским) отделом образования определяет контингент учащихся. </w:t>
      </w:r>
    </w:p>
    <w:bookmarkEnd w:id="884"/>
    <w:bookmarkStart w:name="z929" w:id="885"/>
    <w:p>
      <w:pPr>
        <w:spacing w:after="0"/>
        <w:ind w:left="0"/>
        <w:jc w:val="both"/>
      </w:pPr>
      <w:r>
        <w:rPr>
          <w:rFonts w:ascii="Times New Roman"/>
          <w:b w:val="false"/>
          <w:i w:val="false"/>
          <w:color w:val="000000"/>
          <w:sz w:val="28"/>
        </w:rPr>
        <w:t>
      331. Комбинат осуществляет образовательную деятельность по следующим направлениям:</w:t>
      </w:r>
    </w:p>
    <w:bookmarkEnd w:id="885"/>
    <w:bookmarkStart w:name="z930" w:id="886"/>
    <w:p>
      <w:pPr>
        <w:spacing w:after="0"/>
        <w:ind w:left="0"/>
        <w:jc w:val="both"/>
      </w:pPr>
      <w:r>
        <w:rPr>
          <w:rFonts w:ascii="Times New Roman"/>
          <w:b w:val="false"/>
          <w:i w:val="false"/>
          <w:color w:val="000000"/>
          <w:sz w:val="28"/>
        </w:rPr>
        <w:t>
      1) в соответствии со стандартами предмета "Художественный труд" 8-9 (10) классов организаций среднего образования;</w:t>
      </w:r>
    </w:p>
    <w:bookmarkEnd w:id="886"/>
    <w:bookmarkStart w:name="z931" w:id="887"/>
    <w:p>
      <w:pPr>
        <w:spacing w:after="0"/>
        <w:ind w:left="0"/>
        <w:jc w:val="both"/>
      </w:pPr>
      <w:r>
        <w:rPr>
          <w:rFonts w:ascii="Times New Roman"/>
          <w:b w:val="false"/>
          <w:i w:val="false"/>
          <w:color w:val="000000"/>
          <w:sz w:val="28"/>
        </w:rPr>
        <w:t xml:space="preserve">
      2) осуществление профориентационной работы, профессиональной подготовки обучающихся 8-11 (12) классов организаций среднего образования. </w:t>
      </w:r>
    </w:p>
    <w:bookmarkEnd w:id="887"/>
    <w:bookmarkStart w:name="z932" w:id="888"/>
    <w:p>
      <w:pPr>
        <w:spacing w:after="0"/>
        <w:ind w:left="0"/>
        <w:jc w:val="both"/>
      </w:pPr>
      <w:r>
        <w:rPr>
          <w:rFonts w:ascii="Times New Roman"/>
          <w:b w:val="false"/>
          <w:i w:val="false"/>
          <w:color w:val="000000"/>
          <w:sz w:val="28"/>
        </w:rPr>
        <w:t xml:space="preserve">
      332. Итоговая аттестация выпускников организаций среднего образования, обучавшихся в Комбинате по профилям (направлениям) по их выбору, осуществляется Комбинатом в соответствии с приказом № 125. </w:t>
      </w:r>
    </w:p>
    <w:bookmarkEnd w:id="888"/>
    <w:bookmarkStart w:name="z933" w:id="889"/>
    <w:p>
      <w:pPr>
        <w:spacing w:after="0"/>
        <w:ind w:left="0"/>
        <w:jc w:val="both"/>
      </w:pPr>
      <w:r>
        <w:rPr>
          <w:rFonts w:ascii="Times New Roman"/>
          <w:b w:val="false"/>
          <w:i w:val="false"/>
          <w:color w:val="000000"/>
          <w:sz w:val="28"/>
        </w:rPr>
        <w:t>
      Квалификационные экзамены по профессии (специальности) в межшкольном Комбинате, завершаются за две недели до начала итоговой аттестации в организациях среднего образования.</w:t>
      </w:r>
    </w:p>
    <w:bookmarkEnd w:id="889"/>
    <w:bookmarkStart w:name="z934" w:id="890"/>
    <w:p>
      <w:pPr>
        <w:spacing w:after="0"/>
        <w:ind w:left="0"/>
        <w:jc w:val="both"/>
      </w:pPr>
      <w:r>
        <w:rPr>
          <w:rFonts w:ascii="Times New Roman"/>
          <w:b w:val="false"/>
          <w:i w:val="false"/>
          <w:color w:val="000000"/>
          <w:sz w:val="28"/>
        </w:rPr>
        <w:t xml:space="preserve">
      333. Участниками образовательного процесса в Комбинате являются обучающиеся, педагоги и инженерно-педагогические работники, мастера (инструкторы) производственного обучения, родители (или законные представители). </w:t>
      </w:r>
    </w:p>
    <w:bookmarkEnd w:id="890"/>
    <w:bookmarkStart w:name="z935" w:id="891"/>
    <w:p>
      <w:pPr>
        <w:spacing w:after="0"/>
        <w:ind w:left="0"/>
        <w:jc w:val="left"/>
      </w:pPr>
      <w:r>
        <w:rPr>
          <w:rFonts w:ascii="Times New Roman"/>
          <w:b/>
          <w:i w:val="false"/>
          <w:color w:val="000000"/>
        </w:rPr>
        <w:t xml:space="preserve"> Параграф 6. Типовые правила деятельности учебно-воспитательных центров</w:t>
      </w:r>
    </w:p>
    <w:bookmarkEnd w:id="891"/>
    <w:bookmarkStart w:name="z936" w:id="892"/>
    <w:p>
      <w:pPr>
        <w:spacing w:after="0"/>
        <w:ind w:left="0"/>
        <w:jc w:val="both"/>
      </w:pPr>
      <w:r>
        <w:rPr>
          <w:rFonts w:ascii="Times New Roman"/>
          <w:b w:val="false"/>
          <w:i w:val="false"/>
          <w:color w:val="000000"/>
          <w:sz w:val="28"/>
        </w:rPr>
        <w:t xml:space="preserve">
      334. Учебно-воспитательный центр (комплекс) (далее – УВЦ) входит в структуру средней общеобразовательной школы. </w:t>
      </w:r>
    </w:p>
    <w:bookmarkEnd w:id="892"/>
    <w:bookmarkStart w:name="z937" w:id="893"/>
    <w:p>
      <w:pPr>
        <w:spacing w:after="0"/>
        <w:ind w:left="0"/>
        <w:jc w:val="both"/>
      </w:pPr>
      <w:r>
        <w:rPr>
          <w:rFonts w:ascii="Times New Roman"/>
          <w:b w:val="false"/>
          <w:i w:val="false"/>
          <w:color w:val="000000"/>
          <w:sz w:val="28"/>
        </w:rPr>
        <w:t xml:space="preserve">
      335. Основной целью УВЦ является реализация общеобразовательных учебных программ начального, основного среднего, общего среднего, дополнительного образования. </w:t>
      </w:r>
    </w:p>
    <w:bookmarkEnd w:id="893"/>
    <w:bookmarkStart w:name="z938" w:id="894"/>
    <w:p>
      <w:pPr>
        <w:spacing w:after="0"/>
        <w:ind w:left="0"/>
        <w:jc w:val="both"/>
      </w:pPr>
      <w:r>
        <w:rPr>
          <w:rFonts w:ascii="Times New Roman"/>
          <w:b w:val="false"/>
          <w:i w:val="false"/>
          <w:color w:val="000000"/>
          <w:sz w:val="28"/>
        </w:rPr>
        <w:t>
      336. Для осуществления указанной цели УВЦ реализует следующие задачи:</w:t>
      </w:r>
    </w:p>
    <w:bookmarkEnd w:id="894"/>
    <w:bookmarkStart w:name="z939" w:id="895"/>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и развитие личности на основе национальных и общечеловеческих ценностей, достижений науки и практики;</w:t>
      </w:r>
    </w:p>
    <w:bookmarkEnd w:id="895"/>
    <w:bookmarkStart w:name="z940" w:id="896"/>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896"/>
    <w:bookmarkStart w:name="z941" w:id="897"/>
    <w:p>
      <w:pPr>
        <w:spacing w:after="0"/>
        <w:ind w:left="0"/>
        <w:jc w:val="both"/>
      </w:pPr>
      <w:r>
        <w:rPr>
          <w:rFonts w:ascii="Times New Roman"/>
          <w:b w:val="false"/>
          <w:i w:val="false"/>
          <w:color w:val="000000"/>
          <w:sz w:val="28"/>
        </w:rPr>
        <w:t>
      3) развитие творческих, духовных, физических возможностей личности, реализация их способностей;</w:t>
      </w:r>
    </w:p>
    <w:bookmarkEnd w:id="897"/>
    <w:bookmarkStart w:name="z942" w:id="898"/>
    <w:p>
      <w:pPr>
        <w:spacing w:after="0"/>
        <w:ind w:left="0"/>
        <w:jc w:val="both"/>
      </w:pPr>
      <w:r>
        <w:rPr>
          <w:rFonts w:ascii="Times New Roman"/>
          <w:b w:val="false"/>
          <w:i w:val="false"/>
          <w:color w:val="000000"/>
          <w:sz w:val="28"/>
        </w:rPr>
        <w:t>
      4)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898"/>
    <w:bookmarkStart w:name="z943" w:id="899"/>
    <w:p>
      <w:pPr>
        <w:spacing w:after="0"/>
        <w:ind w:left="0"/>
        <w:jc w:val="both"/>
      </w:pPr>
      <w:r>
        <w:rPr>
          <w:rFonts w:ascii="Times New Roman"/>
          <w:b w:val="false"/>
          <w:i w:val="false"/>
          <w:color w:val="000000"/>
          <w:sz w:val="28"/>
        </w:rPr>
        <w:t>
      5)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899"/>
    <w:bookmarkStart w:name="z944" w:id="900"/>
    <w:p>
      <w:pPr>
        <w:spacing w:after="0"/>
        <w:ind w:left="0"/>
        <w:jc w:val="both"/>
      </w:pPr>
      <w:r>
        <w:rPr>
          <w:rFonts w:ascii="Times New Roman"/>
          <w:b w:val="false"/>
          <w:i w:val="false"/>
          <w:color w:val="000000"/>
          <w:sz w:val="28"/>
        </w:rPr>
        <w:t>
      6)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900"/>
    <w:bookmarkStart w:name="z945" w:id="901"/>
    <w:p>
      <w:pPr>
        <w:spacing w:after="0"/>
        <w:ind w:left="0"/>
        <w:jc w:val="both"/>
      </w:pPr>
      <w:r>
        <w:rPr>
          <w:rFonts w:ascii="Times New Roman"/>
          <w:b w:val="false"/>
          <w:i w:val="false"/>
          <w:color w:val="000000"/>
          <w:sz w:val="28"/>
        </w:rPr>
        <w:t>
      7) адаптация к жизни в обществе;</w:t>
      </w:r>
    </w:p>
    <w:bookmarkEnd w:id="901"/>
    <w:bookmarkStart w:name="z946" w:id="902"/>
    <w:p>
      <w:pPr>
        <w:spacing w:after="0"/>
        <w:ind w:left="0"/>
        <w:jc w:val="both"/>
      </w:pPr>
      <w:r>
        <w:rPr>
          <w:rFonts w:ascii="Times New Roman"/>
          <w:b w:val="false"/>
          <w:i w:val="false"/>
          <w:color w:val="000000"/>
          <w:sz w:val="28"/>
        </w:rPr>
        <w:t>
      8) организация содержательного досуга;</w:t>
      </w:r>
    </w:p>
    <w:bookmarkEnd w:id="902"/>
    <w:bookmarkStart w:name="z947" w:id="903"/>
    <w:p>
      <w:pPr>
        <w:spacing w:after="0"/>
        <w:ind w:left="0"/>
        <w:jc w:val="both"/>
      </w:pPr>
      <w:r>
        <w:rPr>
          <w:rFonts w:ascii="Times New Roman"/>
          <w:b w:val="false"/>
          <w:i w:val="false"/>
          <w:color w:val="000000"/>
          <w:sz w:val="28"/>
        </w:rPr>
        <w:t xml:space="preserve">
      9) обеспечение комфортных и безопасных условий для занятий обучающихся. </w:t>
      </w:r>
    </w:p>
    <w:bookmarkEnd w:id="903"/>
    <w:bookmarkStart w:name="z948" w:id="904"/>
    <w:p>
      <w:pPr>
        <w:spacing w:after="0"/>
        <w:ind w:left="0"/>
        <w:jc w:val="both"/>
      </w:pPr>
      <w:r>
        <w:rPr>
          <w:rFonts w:ascii="Times New Roman"/>
          <w:b w:val="false"/>
          <w:i w:val="false"/>
          <w:color w:val="000000"/>
          <w:sz w:val="28"/>
        </w:rPr>
        <w:t xml:space="preserve">
      337. УВЦ объединяет учителей одного или нескольких родственных предметов. Руководство УВЦ осуществляют руководители методических объединений. </w:t>
      </w:r>
    </w:p>
    <w:bookmarkEnd w:id="904"/>
    <w:bookmarkStart w:name="z949" w:id="905"/>
    <w:p>
      <w:pPr>
        <w:spacing w:after="0"/>
        <w:ind w:left="0"/>
        <w:jc w:val="both"/>
      </w:pPr>
      <w:r>
        <w:rPr>
          <w:rFonts w:ascii="Times New Roman"/>
          <w:b w:val="false"/>
          <w:i w:val="false"/>
          <w:color w:val="000000"/>
          <w:sz w:val="28"/>
        </w:rPr>
        <w:t xml:space="preserve">
      338. УВЦ занимаются организацией внеурочной воспитательной работы, дополнительным образованием учащихся. </w:t>
      </w:r>
    </w:p>
    <w:bookmarkEnd w:id="905"/>
    <w:bookmarkStart w:name="z950" w:id="906"/>
    <w:p>
      <w:pPr>
        <w:spacing w:after="0"/>
        <w:ind w:left="0"/>
        <w:jc w:val="both"/>
      </w:pPr>
      <w:r>
        <w:rPr>
          <w:rFonts w:ascii="Times New Roman"/>
          <w:b w:val="false"/>
          <w:i w:val="false"/>
          <w:color w:val="000000"/>
          <w:sz w:val="28"/>
        </w:rPr>
        <w:t xml:space="preserve">
      339. Внутри УВЦ работают методические объединения учителей и воспитателей. </w:t>
      </w:r>
    </w:p>
    <w:bookmarkEnd w:id="906"/>
    <w:bookmarkStart w:name="z951" w:id="907"/>
    <w:p>
      <w:pPr>
        <w:spacing w:after="0"/>
        <w:ind w:left="0"/>
        <w:jc w:val="both"/>
      </w:pPr>
      <w:r>
        <w:rPr>
          <w:rFonts w:ascii="Times New Roman"/>
          <w:b w:val="false"/>
          <w:i w:val="false"/>
          <w:color w:val="000000"/>
          <w:sz w:val="28"/>
        </w:rPr>
        <w:t xml:space="preserve">
      340. Каждый УВЦ — это самостоятельное подразделение, которое включает в себя учебные кабинеты, а также рекреации и коридоры, оформленные в соответствии с содержанием деятельности данного УВЦ. </w:t>
      </w:r>
    </w:p>
    <w:bookmarkEnd w:id="907"/>
    <w:bookmarkStart w:name="z952" w:id="908"/>
    <w:p>
      <w:pPr>
        <w:spacing w:after="0"/>
        <w:ind w:left="0"/>
        <w:jc w:val="both"/>
      </w:pPr>
      <w:r>
        <w:rPr>
          <w:rFonts w:ascii="Times New Roman"/>
          <w:b w:val="false"/>
          <w:i w:val="false"/>
          <w:color w:val="000000"/>
          <w:sz w:val="28"/>
        </w:rPr>
        <w:t>
      341. УВЦ оснащается методической, справочной литературой, словарями, теле-радиоаппаратурой, фонотекой.</w:t>
      </w:r>
    </w:p>
    <w:bookmarkEnd w:id="908"/>
    <w:bookmarkStart w:name="z953" w:id="909"/>
    <w:p>
      <w:pPr>
        <w:spacing w:after="0"/>
        <w:ind w:left="0"/>
        <w:jc w:val="left"/>
      </w:pPr>
      <w:r>
        <w:rPr>
          <w:rFonts w:ascii="Times New Roman"/>
          <w:b/>
          <w:i w:val="false"/>
          <w:color w:val="000000"/>
        </w:rPr>
        <w:t xml:space="preserve"> Параграф 7. Типовые правила деятельности учебных центров</w:t>
      </w:r>
    </w:p>
    <w:bookmarkEnd w:id="909"/>
    <w:bookmarkStart w:name="z954" w:id="910"/>
    <w:p>
      <w:pPr>
        <w:spacing w:after="0"/>
        <w:ind w:left="0"/>
        <w:jc w:val="both"/>
      </w:pPr>
      <w:r>
        <w:rPr>
          <w:rFonts w:ascii="Times New Roman"/>
          <w:b w:val="false"/>
          <w:i w:val="false"/>
          <w:color w:val="000000"/>
          <w:sz w:val="28"/>
        </w:rPr>
        <w:t xml:space="preserve">
      342. Учебные центры создаются как структурные подразделения управлений образования в области электронного обучения. </w:t>
      </w:r>
    </w:p>
    <w:bookmarkEnd w:id="910"/>
    <w:bookmarkStart w:name="z955" w:id="911"/>
    <w:p>
      <w:pPr>
        <w:spacing w:after="0"/>
        <w:ind w:left="0"/>
        <w:jc w:val="both"/>
      </w:pPr>
      <w:r>
        <w:rPr>
          <w:rFonts w:ascii="Times New Roman"/>
          <w:b w:val="false"/>
          <w:i w:val="false"/>
          <w:color w:val="000000"/>
          <w:sz w:val="28"/>
        </w:rPr>
        <w:t xml:space="preserve">
      343. Целью деятельности учебного центра является обеспечение поддержки и координация процесса внедрения электронного обучения, методическое руководство электронного обучения. </w:t>
      </w:r>
    </w:p>
    <w:bookmarkEnd w:id="911"/>
    <w:bookmarkStart w:name="z956" w:id="912"/>
    <w:p>
      <w:pPr>
        <w:spacing w:after="0"/>
        <w:ind w:left="0"/>
        <w:jc w:val="both"/>
      </w:pPr>
      <w:r>
        <w:rPr>
          <w:rFonts w:ascii="Times New Roman"/>
          <w:b w:val="false"/>
          <w:i w:val="false"/>
          <w:color w:val="000000"/>
          <w:sz w:val="28"/>
        </w:rPr>
        <w:t>
      344. Для осуществления указанной цели учебный центр реализует следующие задачи:</w:t>
      </w:r>
    </w:p>
    <w:bookmarkEnd w:id="912"/>
    <w:bookmarkStart w:name="z957" w:id="913"/>
    <w:p>
      <w:pPr>
        <w:spacing w:after="0"/>
        <w:ind w:left="0"/>
        <w:jc w:val="both"/>
      </w:pPr>
      <w:r>
        <w:rPr>
          <w:rFonts w:ascii="Times New Roman"/>
          <w:b w:val="false"/>
          <w:i w:val="false"/>
          <w:color w:val="000000"/>
          <w:sz w:val="28"/>
        </w:rPr>
        <w:t>
      1) формирование, обеспечение функционирования и развитие инфраструктуры электронного обучения, и координация на соответствующей территории;</w:t>
      </w:r>
    </w:p>
    <w:bookmarkEnd w:id="913"/>
    <w:bookmarkStart w:name="z958" w:id="914"/>
    <w:p>
      <w:pPr>
        <w:spacing w:after="0"/>
        <w:ind w:left="0"/>
        <w:jc w:val="both"/>
      </w:pPr>
      <w:r>
        <w:rPr>
          <w:rFonts w:ascii="Times New Roman"/>
          <w:b w:val="false"/>
          <w:i w:val="false"/>
          <w:color w:val="000000"/>
          <w:sz w:val="28"/>
        </w:rPr>
        <w:t>
      2) оказание информационных, аналитических, консалтинговых услуг в системе электронного обучения, проведение интерактивных уроков;</w:t>
      </w:r>
    </w:p>
    <w:bookmarkEnd w:id="914"/>
    <w:bookmarkStart w:name="z959" w:id="915"/>
    <w:p>
      <w:pPr>
        <w:spacing w:after="0"/>
        <w:ind w:left="0"/>
        <w:jc w:val="both"/>
      </w:pPr>
      <w:r>
        <w:rPr>
          <w:rFonts w:ascii="Times New Roman"/>
          <w:b w:val="false"/>
          <w:i w:val="false"/>
          <w:color w:val="000000"/>
          <w:sz w:val="28"/>
        </w:rPr>
        <w:t xml:space="preserve">
      3) интеграция малокомплектных и опорных школ (ресурсных центров) в единое образовательное пространство и обеспечение межсессионного взаимодействия в дистанционном обучении. </w:t>
      </w:r>
    </w:p>
    <w:bookmarkEnd w:id="915"/>
    <w:bookmarkStart w:name="z960" w:id="916"/>
    <w:p>
      <w:pPr>
        <w:spacing w:after="0"/>
        <w:ind w:left="0"/>
        <w:jc w:val="both"/>
      </w:pPr>
      <w:r>
        <w:rPr>
          <w:rFonts w:ascii="Times New Roman"/>
          <w:b w:val="false"/>
          <w:i w:val="false"/>
          <w:color w:val="000000"/>
          <w:sz w:val="28"/>
        </w:rPr>
        <w:t>
      345. Учебный центр обеспечивается образовательно-информационными, демонстрационными залами, компьютерными классами.</w:t>
      </w:r>
    </w:p>
    <w:bookmarkEnd w:id="916"/>
    <w:bookmarkStart w:name="z961" w:id="917"/>
    <w:p>
      <w:pPr>
        <w:spacing w:after="0"/>
        <w:ind w:left="0"/>
        <w:jc w:val="both"/>
      </w:pPr>
      <w:r>
        <w:rPr>
          <w:rFonts w:ascii="Times New Roman"/>
          <w:b w:val="false"/>
          <w:i w:val="false"/>
          <w:color w:val="000000"/>
          <w:sz w:val="28"/>
        </w:rPr>
        <w:t xml:space="preserve">
      346. Учебный центр разрабатывает методические рекомендации по использованию и повышению эффективности электронного обучения, осуществляет сбор и анализ от образовательных учреждений в установленном порядке необходимых материалов по вопросам электронного обучения, иные информационные материалы по обмену опытом, рекомендации по проблемам электронного обучения, изучает и анализирует состояние и уровень эффективности внедрения электронного обучения. </w:t>
      </w:r>
    </w:p>
    <w:bookmarkEnd w:id="917"/>
    <w:bookmarkStart w:name="z962" w:id="918"/>
    <w:p>
      <w:pPr>
        <w:spacing w:after="0"/>
        <w:ind w:left="0"/>
        <w:jc w:val="both"/>
      </w:pPr>
      <w:r>
        <w:rPr>
          <w:rFonts w:ascii="Times New Roman"/>
          <w:b w:val="false"/>
          <w:i w:val="false"/>
          <w:color w:val="000000"/>
          <w:sz w:val="28"/>
        </w:rPr>
        <w:t xml:space="preserve">
      347. Деятельность учебного центра строится на основе плана работы, осуществляемого самостоятельно в соответствии с возложенными на него задачами. </w:t>
      </w:r>
    </w:p>
    <w:bookmarkEnd w:id="918"/>
    <w:bookmarkStart w:name="z963" w:id="919"/>
    <w:p>
      <w:pPr>
        <w:spacing w:after="0"/>
        <w:ind w:left="0"/>
        <w:jc w:val="left"/>
      </w:pPr>
      <w:r>
        <w:rPr>
          <w:rFonts w:ascii="Times New Roman"/>
          <w:b/>
          <w:i w:val="false"/>
          <w:color w:val="000000"/>
        </w:rPr>
        <w:t xml:space="preserve"> Параграф 8. Типовые правила деятельности центров по выявлению и поддержке одаренных детей</w:t>
      </w:r>
    </w:p>
    <w:bookmarkEnd w:id="919"/>
    <w:bookmarkStart w:name="z964" w:id="920"/>
    <w:p>
      <w:pPr>
        <w:spacing w:after="0"/>
        <w:ind w:left="0"/>
        <w:jc w:val="both"/>
      </w:pPr>
      <w:r>
        <w:rPr>
          <w:rFonts w:ascii="Times New Roman"/>
          <w:b w:val="false"/>
          <w:i w:val="false"/>
          <w:color w:val="000000"/>
          <w:sz w:val="28"/>
        </w:rPr>
        <w:t>
      348. Центры по выявлению и поддержке одаренных детей (далее – Центр) создаются для выявления, поддержки, обучение, развитие, сопровождение и социализацию одаренных детей и талантливой молодежи, а также реализации проектов инициативы "Ел үміті".</w:t>
      </w:r>
    </w:p>
    <w:bookmarkEnd w:id="920"/>
    <w:bookmarkStart w:name="z965" w:id="921"/>
    <w:p>
      <w:pPr>
        <w:spacing w:after="0"/>
        <w:ind w:left="0"/>
        <w:jc w:val="both"/>
      </w:pPr>
      <w:r>
        <w:rPr>
          <w:rFonts w:ascii="Times New Roman"/>
          <w:b w:val="false"/>
          <w:i w:val="false"/>
          <w:color w:val="000000"/>
          <w:sz w:val="28"/>
        </w:rPr>
        <w:t>
      349. Целью деятельности Центра является диагностика способностей школьников, выявление одарҰнных детей, содействие в повышении уровня интеллектуальной подготовки, создание условий для реализации интеллектуального и личностного потенциала, профессионального самоопределения независимо от социального положения и финансовых возможностей семей.</w:t>
      </w:r>
    </w:p>
    <w:bookmarkEnd w:id="921"/>
    <w:bookmarkStart w:name="z966" w:id="922"/>
    <w:p>
      <w:pPr>
        <w:spacing w:after="0"/>
        <w:ind w:left="0"/>
        <w:jc w:val="both"/>
      </w:pPr>
      <w:r>
        <w:rPr>
          <w:rFonts w:ascii="Times New Roman"/>
          <w:b w:val="false"/>
          <w:i w:val="false"/>
          <w:color w:val="000000"/>
          <w:sz w:val="28"/>
        </w:rPr>
        <w:t>
      350. Центр реализует следующие задачи:</w:t>
      </w:r>
    </w:p>
    <w:bookmarkEnd w:id="922"/>
    <w:bookmarkStart w:name="z967" w:id="923"/>
    <w:p>
      <w:pPr>
        <w:spacing w:after="0"/>
        <w:ind w:left="0"/>
        <w:jc w:val="both"/>
      </w:pPr>
      <w:r>
        <w:rPr>
          <w:rFonts w:ascii="Times New Roman"/>
          <w:b w:val="false"/>
          <w:i w:val="false"/>
          <w:color w:val="000000"/>
          <w:sz w:val="28"/>
        </w:rPr>
        <w:t>
      1) разработка системного подхода для выявления и психолого-педагогического сопровождения одаренных детей;</w:t>
      </w:r>
    </w:p>
    <w:bookmarkEnd w:id="923"/>
    <w:bookmarkStart w:name="z968" w:id="924"/>
    <w:p>
      <w:pPr>
        <w:spacing w:after="0"/>
        <w:ind w:left="0"/>
        <w:jc w:val="both"/>
      </w:pPr>
      <w:r>
        <w:rPr>
          <w:rFonts w:ascii="Times New Roman"/>
          <w:b w:val="false"/>
          <w:i w:val="false"/>
          <w:color w:val="000000"/>
          <w:sz w:val="28"/>
        </w:rPr>
        <w:t>
      2) психолого-педагогические консультации одаренных детей;</w:t>
      </w:r>
    </w:p>
    <w:bookmarkEnd w:id="924"/>
    <w:bookmarkStart w:name="z969" w:id="925"/>
    <w:p>
      <w:pPr>
        <w:spacing w:after="0"/>
        <w:ind w:left="0"/>
        <w:jc w:val="both"/>
      </w:pPr>
      <w:r>
        <w:rPr>
          <w:rFonts w:ascii="Times New Roman"/>
          <w:b w:val="false"/>
          <w:i w:val="false"/>
          <w:color w:val="000000"/>
          <w:sz w:val="28"/>
        </w:rPr>
        <w:t>
      3) профессиональная ориентация школьников;</w:t>
      </w:r>
    </w:p>
    <w:bookmarkEnd w:id="925"/>
    <w:bookmarkStart w:name="z970" w:id="926"/>
    <w:p>
      <w:pPr>
        <w:spacing w:after="0"/>
        <w:ind w:left="0"/>
        <w:jc w:val="both"/>
      </w:pPr>
      <w:r>
        <w:rPr>
          <w:rFonts w:ascii="Times New Roman"/>
          <w:b w:val="false"/>
          <w:i w:val="false"/>
          <w:color w:val="000000"/>
          <w:sz w:val="28"/>
        </w:rPr>
        <w:t>
      4) создание материально-технической и учебно-методической базы для выявления и поддержки одаренных детей;</w:t>
      </w:r>
    </w:p>
    <w:bookmarkEnd w:id="926"/>
    <w:bookmarkStart w:name="z971" w:id="927"/>
    <w:p>
      <w:pPr>
        <w:spacing w:after="0"/>
        <w:ind w:left="0"/>
        <w:jc w:val="both"/>
      </w:pPr>
      <w:r>
        <w:rPr>
          <w:rFonts w:ascii="Times New Roman"/>
          <w:b w:val="false"/>
          <w:i w:val="false"/>
          <w:color w:val="000000"/>
          <w:sz w:val="28"/>
        </w:rPr>
        <w:t>
      5) формирование системы сетевого взаимодействия и единого информационного пространства по работе с одаренными детьми;</w:t>
      </w:r>
    </w:p>
    <w:bookmarkEnd w:id="927"/>
    <w:bookmarkStart w:name="z972" w:id="928"/>
    <w:p>
      <w:pPr>
        <w:spacing w:after="0"/>
        <w:ind w:left="0"/>
        <w:jc w:val="both"/>
      </w:pPr>
      <w:r>
        <w:rPr>
          <w:rFonts w:ascii="Times New Roman"/>
          <w:b w:val="false"/>
          <w:i w:val="false"/>
          <w:color w:val="000000"/>
          <w:sz w:val="28"/>
        </w:rPr>
        <w:t>
      6) создание электронной базы данных одаренных детей – Единого реестра одаренных детей;</w:t>
      </w:r>
    </w:p>
    <w:bookmarkEnd w:id="928"/>
    <w:bookmarkStart w:name="z973" w:id="929"/>
    <w:p>
      <w:pPr>
        <w:spacing w:after="0"/>
        <w:ind w:left="0"/>
        <w:jc w:val="both"/>
      </w:pPr>
      <w:r>
        <w:rPr>
          <w:rFonts w:ascii="Times New Roman"/>
          <w:b w:val="false"/>
          <w:i w:val="false"/>
          <w:color w:val="000000"/>
          <w:sz w:val="28"/>
        </w:rPr>
        <w:t>
      7) методическое обеспечение организации работы по выявлению и поддержке одаренных детей;</w:t>
      </w:r>
    </w:p>
    <w:bookmarkEnd w:id="929"/>
    <w:bookmarkStart w:name="z974" w:id="930"/>
    <w:p>
      <w:pPr>
        <w:spacing w:after="0"/>
        <w:ind w:left="0"/>
        <w:jc w:val="both"/>
      </w:pPr>
      <w:r>
        <w:rPr>
          <w:rFonts w:ascii="Times New Roman"/>
          <w:b w:val="false"/>
          <w:i w:val="false"/>
          <w:color w:val="000000"/>
          <w:sz w:val="28"/>
        </w:rPr>
        <w:t>
      8) содействие в реализации проектов, направленных на развитие одаренных детей;</w:t>
      </w:r>
    </w:p>
    <w:bookmarkEnd w:id="930"/>
    <w:bookmarkStart w:name="z975" w:id="931"/>
    <w:p>
      <w:pPr>
        <w:spacing w:after="0"/>
        <w:ind w:left="0"/>
        <w:jc w:val="both"/>
      </w:pPr>
      <w:r>
        <w:rPr>
          <w:rFonts w:ascii="Times New Roman"/>
          <w:b w:val="false"/>
          <w:i w:val="false"/>
          <w:color w:val="000000"/>
          <w:sz w:val="28"/>
        </w:rPr>
        <w:t>
      9) оказание помощи педагогам в овладении методами работы с одаренными детьми;</w:t>
      </w:r>
    </w:p>
    <w:bookmarkEnd w:id="931"/>
    <w:bookmarkStart w:name="z976" w:id="932"/>
    <w:p>
      <w:pPr>
        <w:spacing w:after="0"/>
        <w:ind w:left="0"/>
        <w:jc w:val="both"/>
      </w:pPr>
      <w:r>
        <w:rPr>
          <w:rFonts w:ascii="Times New Roman"/>
          <w:b w:val="false"/>
          <w:i w:val="false"/>
          <w:color w:val="000000"/>
          <w:sz w:val="28"/>
        </w:rPr>
        <w:t>
      10) организация и проведение олимпиад, конкурсов, тренингов, профильных смен в оздоровительных центрах и лагерях;</w:t>
      </w:r>
    </w:p>
    <w:bookmarkEnd w:id="932"/>
    <w:bookmarkStart w:name="z977" w:id="933"/>
    <w:p>
      <w:pPr>
        <w:spacing w:after="0"/>
        <w:ind w:left="0"/>
        <w:jc w:val="both"/>
      </w:pPr>
      <w:r>
        <w:rPr>
          <w:rFonts w:ascii="Times New Roman"/>
          <w:b w:val="false"/>
          <w:i w:val="false"/>
          <w:color w:val="000000"/>
          <w:sz w:val="28"/>
        </w:rPr>
        <w:t>
      11) создание механизма адресной поддержки одаренных детей, а также педагогов;</w:t>
      </w:r>
    </w:p>
    <w:bookmarkEnd w:id="933"/>
    <w:bookmarkStart w:name="z978" w:id="934"/>
    <w:p>
      <w:pPr>
        <w:spacing w:after="0"/>
        <w:ind w:left="0"/>
        <w:jc w:val="both"/>
      </w:pPr>
      <w:r>
        <w:rPr>
          <w:rFonts w:ascii="Times New Roman"/>
          <w:b w:val="false"/>
          <w:i w:val="false"/>
          <w:color w:val="000000"/>
          <w:sz w:val="28"/>
        </w:rPr>
        <w:t>
      12) организация дополнительного обучения для поддержки и развития одаренных детей;</w:t>
      </w:r>
    </w:p>
    <w:bookmarkEnd w:id="934"/>
    <w:bookmarkStart w:name="z979" w:id="935"/>
    <w:p>
      <w:pPr>
        <w:spacing w:after="0"/>
        <w:ind w:left="0"/>
        <w:jc w:val="both"/>
      </w:pPr>
      <w:r>
        <w:rPr>
          <w:rFonts w:ascii="Times New Roman"/>
          <w:b w:val="false"/>
          <w:i w:val="false"/>
          <w:color w:val="000000"/>
          <w:sz w:val="28"/>
        </w:rPr>
        <w:t>
      13) планирование, мониторинг и анализ работы с одаренными детьми;</w:t>
      </w:r>
    </w:p>
    <w:bookmarkEnd w:id="935"/>
    <w:bookmarkStart w:name="z980" w:id="936"/>
    <w:p>
      <w:pPr>
        <w:spacing w:after="0"/>
        <w:ind w:left="0"/>
        <w:jc w:val="both"/>
      </w:pPr>
      <w:r>
        <w:rPr>
          <w:rFonts w:ascii="Times New Roman"/>
          <w:b w:val="false"/>
          <w:i w:val="false"/>
          <w:color w:val="000000"/>
          <w:sz w:val="28"/>
        </w:rPr>
        <w:t>
      14) распространение положительного опыта педагогов по выявлению и поддержке одаренных детей;</w:t>
      </w:r>
    </w:p>
    <w:bookmarkEnd w:id="936"/>
    <w:bookmarkStart w:name="z981" w:id="937"/>
    <w:p>
      <w:pPr>
        <w:spacing w:after="0"/>
        <w:ind w:left="0"/>
        <w:jc w:val="both"/>
      </w:pPr>
      <w:r>
        <w:rPr>
          <w:rFonts w:ascii="Times New Roman"/>
          <w:b w:val="false"/>
          <w:i w:val="false"/>
          <w:color w:val="000000"/>
          <w:sz w:val="28"/>
        </w:rPr>
        <w:t>
      15) проведение интеллектуальных мероприятий по общеобразовательным предметам республиканского и международного уровней (турниры, марафоны, конкурсы, игры, фестивали, научные соревнования и олимпиады).</w:t>
      </w:r>
    </w:p>
    <w:bookmarkEnd w:id="937"/>
    <w:bookmarkStart w:name="z982" w:id="938"/>
    <w:p>
      <w:pPr>
        <w:spacing w:after="0"/>
        <w:ind w:left="0"/>
        <w:jc w:val="both"/>
      </w:pPr>
      <w:r>
        <w:rPr>
          <w:rFonts w:ascii="Times New Roman"/>
          <w:b w:val="false"/>
          <w:i w:val="false"/>
          <w:color w:val="000000"/>
          <w:sz w:val="28"/>
        </w:rPr>
        <w:t>
      351. Деятельность Центра по выявлению и поддержке одаренных детей направлена на организационно-экономическое обеспечение системы выявления и поддержки одаренных детей, психолого-педагогическое сопровождение одаренных детей, ведение реестра одаренных детей, методическое сопровождение педагогов, работающих с одаренными детьми.</w:t>
      </w:r>
    </w:p>
    <w:bookmarkEnd w:id="938"/>
    <w:bookmarkStart w:name="z983" w:id="939"/>
    <w:p>
      <w:pPr>
        <w:spacing w:after="0"/>
        <w:ind w:left="0"/>
        <w:jc w:val="both"/>
      </w:pPr>
      <w:r>
        <w:rPr>
          <w:rFonts w:ascii="Times New Roman"/>
          <w:b w:val="false"/>
          <w:i w:val="false"/>
          <w:color w:val="000000"/>
          <w:sz w:val="28"/>
        </w:rPr>
        <w:t>
      352. Центр оказывает следующие услуги - диагностика способностей школьников, профессиональная ориентация, психолого-педагогическая консультация одаренных детей и их законных представителей, ведение реестра талантов и другие услуги, не противоречащие действующему законодательству Республики Казахстан.</w:t>
      </w:r>
    </w:p>
    <w:bookmarkEnd w:id="9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и.о.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2021 года № 614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986" w:id="940"/>
    <w:p>
      <w:pPr>
        <w:spacing w:after="0"/>
        <w:ind w:left="0"/>
        <w:jc w:val="left"/>
      </w:pPr>
      <w:r>
        <w:rPr>
          <w:rFonts w:ascii="Times New Roman"/>
          <w:b/>
          <w:i w:val="false"/>
          <w:color w:val="000000"/>
        </w:rPr>
        <w:t xml:space="preserve"> Типовые правила деятельности специальных организаций образования</w:t>
      </w:r>
    </w:p>
    <w:bookmarkEnd w:id="940"/>
    <w:bookmarkStart w:name="z987" w:id="941"/>
    <w:p>
      <w:pPr>
        <w:spacing w:after="0"/>
        <w:ind w:left="0"/>
        <w:jc w:val="left"/>
      </w:pPr>
      <w:r>
        <w:rPr>
          <w:rFonts w:ascii="Times New Roman"/>
          <w:b/>
          <w:i w:val="false"/>
          <w:color w:val="000000"/>
        </w:rPr>
        <w:t xml:space="preserve"> Глава 1. Общие положения</w:t>
      </w:r>
    </w:p>
    <w:bookmarkEnd w:id="941"/>
    <w:bookmarkStart w:name="z988" w:id="942"/>
    <w:p>
      <w:pPr>
        <w:spacing w:after="0"/>
        <w:ind w:left="0"/>
        <w:jc w:val="both"/>
      </w:pPr>
      <w:r>
        <w:rPr>
          <w:rFonts w:ascii="Times New Roman"/>
          <w:b w:val="false"/>
          <w:i w:val="false"/>
          <w:color w:val="000000"/>
          <w:sz w:val="28"/>
        </w:rPr>
        <w:t xml:space="preserve">
      1. Настоящие Типовые правила деятельности специальных организаций образования (далее – Правила) разработаны в соответствии с подпунктом 11-1)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образовании" (далее – Закон "Об образовании") и Закона Республики Казахстан "</w:t>
      </w:r>
      <w:r>
        <w:rPr>
          <w:rFonts w:ascii="Times New Roman"/>
          <w:b w:val="false"/>
          <w:i w:val="false"/>
          <w:color w:val="000000"/>
          <w:sz w:val="28"/>
        </w:rPr>
        <w:t>О социальной и медико-педагогической</w:t>
      </w:r>
      <w:r>
        <w:rPr>
          <w:rFonts w:ascii="Times New Roman"/>
          <w:b w:val="false"/>
          <w:i w:val="false"/>
          <w:color w:val="000000"/>
          <w:sz w:val="28"/>
        </w:rPr>
        <w:t xml:space="preserve"> коррекционной поддержке детей с ограниченными возможностями" (далее – Закон) и определяют порядок деятельности специальных организаций образования.</w:t>
      </w:r>
    </w:p>
    <w:bookmarkEnd w:id="942"/>
    <w:bookmarkStart w:name="z989" w:id="94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43"/>
    <w:bookmarkStart w:name="z990" w:id="944"/>
    <w:p>
      <w:pPr>
        <w:spacing w:after="0"/>
        <w:ind w:left="0"/>
        <w:jc w:val="both"/>
      </w:pPr>
      <w:r>
        <w:rPr>
          <w:rFonts w:ascii="Times New Roman"/>
          <w:b w:val="false"/>
          <w:i w:val="false"/>
          <w:color w:val="000000"/>
          <w:sz w:val="28"/>
        </w:rPr>
        <w:t>
      1) ребенок (дети) с ограниченными возможностями – ребенок (дети) до восемнадцати лет с физическими и (или) психическими недостатками, имеющий ограничение жизнедеятельности, обусловленное врожденными, наследственными, приобретенными заболеваниями или последствиями травм, подтвержденными в установленном порядке;</w:t>
      </w:r>
    </w:p>
    <w:bookmarkEnd w:id="944"/>
    <w:bookmarkStart w:name="z991" w:id="945"/>
    <w:p>
      <w:pPr>
        <w:spacing w:after="0"/>
        <w:ind w:left="0"/>
        <w:jc w:val="both"/>
      </w:pPr>
      <w:r>
        <w:rPr>
          <w:rFonts w:ascii="Times New Roman"/>
          <w:b w:val="false"/>
          <w:i w:val="false"/>
          <w:color w:val="000000"/>
          <w:sz w:val="28"/>
        </w:rPr>
        <w:t>
      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945"/>
    <w:bookmarkStart w:name="z992" w:id="946"/>
    <w:p>
      <w:pPr>
        <w:spacing w:after="0"/>
        <w:ind w:left="0"/>
        <w:jc w:val="both"/>
      </w:pPr>
      <w:r>
        <w:rPr>
          <w:rFonts w:ascii="Times New Roman"/>
          <w:b w:val="false"/>
          <w:i w:val="false"/>
          <w:color w:val="000000"/>
          <w:sz w:val="28"/>
        </w:rPr>
        <w:t xml:space="preserve">
      3)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 </w:t>
      </w:r>
    </w:p>
    <w:bookmarkEnd w:id="946"/>
    <w:bookmarkStart w:name="z993" w:id="947"/>
    <w:p>
      <w:pPr>
        <w:spacing w:after="0"/>
        <w:ind w:left="0"/>
        <w:jc w:val="both"/>
      </w:pPr>
      <w:r>
        <w:rPr>
          <w:rFonts w:ascii="Times New Roman"/>
          <w:b w:val="false"/>
          <w:i w:val="false"/>
          <w:color w:val="000000"/>
          <w:sz w:val="28"/>
        </w:rPr>
        <w:t>
      4) оценка особых образовательных потребностей – определение необходимых специальных условий для получения образования;</w:t>
      </w:r>
    </w:p>
    <w:bookmarkEnd w:id="947"/>
    <w:bookmarkStart w:name="z994" w:id="948"/>
    <w:p>
      <w:pPr>
        <w:spacing w:after="0"/>
        <w:ind w:left="0"/>
        <w:jc w:val="both"/>
      </w:pPr>
      <w:r>
        <w:rPr>
          <w:rFonts w:ascii="Times New Roman"/>
          <w:b w:val="false"/>
          <w:i w:val="false"/>
          <w:color w:val="000000"/>
          <w:sz w:val="28"/>
        </w:rPr>
        <w:t xml:space="preserve">
      3. Специальные организации образования в своей деятельности руководствуются Конституцией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образовании" и настоящими Правилами.</w:t>
      </w:r>
    </w:p>
    <w:bookmarkEnd w:id="948"/>
    <w:bookmarkStart w:name="z995" w:id="949"/>
    <w:p>
      <w:pPr>
        <w:spacing w:after="0"/>
        <w:ind w:left="0"/>
        <w:jc w:val="both"/>
      </w:pPr>
      <w:r>
        <w:rPr>
          <w:rFonts w:ascii="Times New Roman"/>
          <w:b w:val="false"/>
          <w:i w:val="false"/>
          <w:color w:val="000000"/>
          <w:sz w:val="28"/>
        </w:rPr>
        <w:t xml:space="preserve">
      4. К специальным организациям образования относятся организации образования, реализующие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коррекционно-развивающие программы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"Об образовании", программы психолого-медико-педагогического обследования и консультирования в соответствии с </w:t>
      </w:r>
      <w:r>
        <w:rPr>
          <w:rFonts w:ascii="Times New Roman"/>
          <w:b w:val="false"/>
          <w:i w:val="false"/>
          <w:color w:val="000000"/>
          <w:sz w:val="28"/>
        </w:rPr>
        <w:t>пунктом 6-2)</w:t>
      </w:r>
      <w:r>
        <w:rPr>
          <w:rFonts w:ascii="Times New Roman"/>
          <w:b w:val="false"/>
          <w:i w:val="false"/>
          <w:color w:val="000000"/>
          <w:sz w:val="28"/>
        </w:rPr>
        <w:t xml:space="preserve"> статьи 43 Закона "Об образовании". </w:t>
      </w:r>
    </w:p>
    <w:bookmarkEnd w:id="949"/>
    <w:bookmarkStart w:name="z996" w:id="950"/>
    <w:p>
      <w:pPr>
        <w:spacing w:after="0"/>
        <w:ind w:left="0"/>
        <w:jc w:val="both"/>
      </w:pPr>
      <w:r>
        <w:rPr>
          <w:rFonts w:ascii="Times New Roman"/>
          <w:b w:val="false"/>
          <w:i w:val="false"/>
          <w:color w:val="000000"/>
          <w:sz w:val="28"/>
        </w:rPr>
        <w:t xml:space="preserve">
      5. Специальная организация образования является самостоятельным юридическим лицом и создается в соответствии с подпунктом 6) пункта 2 и подпунктом 5) пункта 3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950"/>
    <w:bookmarkStart w:name="z997" w:id="951"/>
    <w:p>
      <w:pPr>
        <w:spacing w:after="0"/>
        <w:ind w:left="0"/>
        <w:jc w:val="both"/>
      </w:pPr>
      <w:r>
        <w:rPr>
          <w:rFonts w:ascii="Times New Roman"/>
          <w:b w:val="false"/>
          <w:i w:val="false"/>
          <w:color w:val="000000"/>
          <w:sz w:val="28"/>
        </w:rPr>
        <w:t>
      6. В специальных классах организаций среднего образования, где обучаются дети, имеющие сохранный интеллект, образовательную деятельность осуществляют педагоги, имеющие педагогическое образование по профилю.</w:t>
      </w:r>
    </w:p>
    <w:bookmarkEnd w:id="951"/>
    <w:bookmarkStart w:name="z998" w:id="952"/>
    <w:p>
      <w:pPr>
        <w:spacing w:after="0"/>
        <w:ind w:left="0"/>
        <w:jc w:val="both"/>
      </w:pPr>
      <w:r>
        <w:rPr>
          <w:rFonts w:ascii="Times New Roman"/>
          <w:b w:val="false"/>
          <w:i w:val="false"/>
          <w:color w:val="000000"/>
          <w:sz w:val="28"/>
        </w:rPr>
        <w:t>
      В специальных классах, где обучаются дети, имеющие интеллектуальную недостаточность, образовательную деятельность осуществляют учителя, имеющие специальное педагогическое образование.</w:t>
      </w:r>
    </w:p>
    <w:bookmarkEnd w:id="952"/>
    <w:bookmarkStart w:name="z999" w:id="953"/>
    <w:p>
      <w:pPr>
        <w:spacing w:after="0"/>
        <w:ind w:left="0"/>
        <w:jc w:val="both"/>
      </w:pPr>
      <w:r>
        <w:rPr>
          <w:rFonts w:ascii="Times New Roman"/>
          <w:b w:val="false"/>
          <w:i w:val="false"/>
          <w:color w:val="000000"/>
          <w:sz w:val="28"/>
        </w:rPr>
        <w:t>
      Занятия коррекционного компонента осуществляют специальные педагоги.</w:t>
      </w:r>
    </w:p>
    <w:bookmarkEnd w:id="953"/>
    <w:bookmarkStart w:name="z1000" w:id="954"/>
    <w:p>
      <w:pPr>
        <w:spacing w:after="0"/>
        <w:ind w:left="0"/>
        <w:jc w:val="both"/>
      </w:pPr>
      <w:r>
        <w:rPr>
          <w:rFonts w:ascii="Times New Roman"/>
          <w:b w:val="false"/>
          <w:i w:val="false"/>
          <w:color w:val="000000"/>
          <w:sz w:val="28"/>
        </w:rPr>
        <w:t>
      В Центре по поддержке детей с аутизмом (расстройствами аутистического спектра) (далее – аутизм-центр) специальную психолого-педагогическую поддержку оказывают педагоги, прошедшие обучение в аутизм-центре.</w:t>
      </w:r>
    </w:p>
    <w:bookmarkEnd w:id="954"/>
    <w:bookmarkStart w:name="z1001" w:id="955"/>
    <w:p>
      <w:pPr>
        <w:spacing w:after="0"/>
        <w:ind w:left="0"/>
        <w:jc w:val="both"/>
      </w:pPr>
      <w:r>
        <w:rPr>
          <w:rFonts w:ascii="Times New Roman"/>
          <w:b w:val="false"/>
          <w:i w:val="false"/>
          <w:color w:val="000000"/>
          <w:sz w:val="28"/>
        </w:rPr>
        <w:t>
      Воспитатели специальных организаций образования (специальных школ-интернатов) имеют педагогическое образование.</w:t>
      </w:r>
    </w:p>
    <w:bookmarkEnd w:id="955"/>
    <w:bookmarkStart w:name="z1002" w:id="956"/>
    <w:p>
      <w:pPr>
        <w:spacing w:after="0"/>
        <w:ind w:left="0"/>
        <w:jc w:val="both"/>
      </w:pPr>
      <w:r>
        <w:rPr>
          <w:rFonts w:ascii="Times New Roman"/>
          <w:b w:val="false"/>
          <w:i w:val="false"/>
          <w:color w:val="000000"/>
          <w:sz w:val="28"/>
        </w:rPr>
        <w:t>
      7. Формы получения образования (обучение на дому, свободное и индивидуальное посещение) сочетаются.</w:t>
      </w:r>
    </w:p>
    <w:bookmarkEnd w:id="956"/>
    <w:bookmarkStart w:name="z1003" w:id="957"/>
    <w:p>
      <w:pPr>
        <w:spacing w:after="0"/>
        <w:ind w:left="0"/>
        <w:jc w:val="both"/>
      </w:pPr>
      <w:r>
        <w:rPr>
          <w:rFonts w:ascii="Times New Roman"/>
          <w:b w:val="false"/>
          <w:i w:val="false"/>
          <w:color w:val="000000"/>
          <w:sz w:val="28"/>
        </w:rPr>
        <w:t>
      8. Для обеспечения качества образования и реализации индивидуального и дифференцированного подхода в специальных организациях образования проводится оценка особых образовательных потребностей обучающихся. Оценку особых образовательных потребностей, обучающихся осуществляют педагог, психолог, логопед, педагог-дефектолог, клинический педагог.</w:t>
      </w:r>
    </w:p>
    <w:bookmarkEnd w:id="957"/>
    <w:bookmarkStart w:name="z1004" w:id="958"/>
    <w:p>
      <w:pPr>
        <w:spacing w:after="0"/>
        <w:ind w:left="0"/>
        <w:jc w:val="both"/>
      </w:pPr>
      <w:r>
        <w:rPr>
          <w:rFonts w:ascii="Times New Roman"/>
          <w:b w:val="false"/>
          <w:i w:val="false"/>
          <w:color w:val="000000"/>
          <w:sz w:val="28"/>
        </w:rPr>
        <w:t>
      9. Перевод обучающихся в другие специальные организации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 (далее – ПМПК).</w:t>
      </w:r>
    </w:p>
    <w:bookmarkEnd w:id="958"/>
    <w:bookmarkStart w:name="z1005" w:id="959"/>
    <w:p>
      <w:pPr>
        <w:spacing w:after="0"/>
        <w:ind w:left="0"/>
        <w:jc w:val="both"/>
      </w:pPr>
      <w:r>
        <w:rPr>
          <w:rFonts w:ascii="Times New Roman"/>
          <w:b w:val="false"/>
          <w:i w:val="false"/>
          <w:color w:val="000000"/>
          <w:sz w:val="28"/>
        </w:rPr>
        <w:t>
      10. При проведении факультативных занятий по социально-бытовой ориентировке по решению педагогического совета класс делится на две группы. При организации общественно полезного производительного труда, начиная с пятого класса, класс делится на группы с учетом профилей трудовой подготовки учащихся.</w:t>
      </w:r>
    </w:p>
    <w:bookmarkEnd w:id="959"/>
    <w:bookmarkStart w:name="z1006" w:id="960"/>
    <w:p>
      <w:pPr>
        <w:spacing w:after="0"/>
        <w:ind w:left="0"/>
        <w:jc w:val="both"/>
      </w:pPr>
      <w:r>
        <w:rPr>
          <w:rFonts w:ascii="Times New Roman"/>
          <w:b w:val="false"/>
          <w:i w:val="false"/>
          <w:color w:val="000000"/>
          <w:sz w:val="28"/>
        </w:rPr>
        <w:t>
      Для занятий по профессионально-трудовому обучению с пятого класса, а для детей с нарушением интеллекта (умственной отсталостью) с четвертого класса, обучающиеся делятся на две группы.</w:t>
      </w:r>
    </w:p>
    <w:bookmarkEnd w:id="960"/>
    <w:bookmarkStart w:name="z1007" w:id="961"/>
    <w:p>
      <w:pPr>
        <w:spacing w:after="0"/>
        <w:ind w:left="0"/>
        <w:jc w:val="both"/>
      </w:pPr>
      <w:r>
        <w:rPr>
          <w:rFonts w:ascii="Times New Roman"/>
          <w:b w:val="false"/>
          <w:i w:val="false"/>
          <w:color w:val="000000"/>
          <w:sz w:val="28"/>
        </w:rPr>
        <w:t>
      11. В специальных организациях образования проводятся медикаментозное и физиотерапевтическое лечение, климатолечение и закаливание, лечебная физическая культура, массаж и психотерапия.</w:t>
      </w:r>
    </w:p>
    <w:bookmarkEnd w:id="961"/>
    <w:bookmarkStart w:name="z1008" w:id="962"/>
    <w:p>
      <w:pPr>
        <w:spacing w:after="0"/>
        <w:ind w:left="0"/>
        <w:jc w:val="both"/>
      </w:pPr>
      <w:r>
        <w:rPr>
          <w:rFonts w:ascii="Times New Roman"/>
          <w:b w:val="false"/>
          <w:i w:val="false"/>
          <w:color w:val="000000"/>
          <w:sz w:val="28"/>
        </w:rPr>
        <w:t>
      12.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и методический советы.</w:t>
      </w:r>
    </w:p>
    <w:bookmarkEnd w:id="962"/>
    <w:bookmarkStart w:name="z1009" w:id="963"/>
    <w:p>
      <w:pPr>
        <w:spacing w:after="0"/>
        <w:ind w:left="0"/>
        <w:jc w:val="both"/>
      </w:pPr>
      <w:r>
        <w:rPr>
          <w:rFonts w:ascii="Times New Roman"/>
          <w:b w:val="false"/>
          <w:i w:val="false"/>
          <w:color w:val="000000"/>
          <w:sz w:val="28"/>
        </w:rPr>
        <w:t>
      13. Специальные организации образования в зависимости от местных условий создают подсобные хозяйства, учебно-опытные участки, учебно-производственные мастерские.</w:t>
      </w:r>
    </w:p>
    <w:bookmarkEnd w:id="963"/>
    <w:bookmarkStart w:name="z1010" w:id="964"/>
    <w:p>
      <w:pPr>
        <w:spacing w:after="0"/>
        <w:ind w:left="0"/>
        <w:jc w:val="left"/>
      </w:pPr>
      <w:r>
        <w:rPr>
          <w:rFonts w:ascii="Times New Roman"/>
          <w:b/>
          <w:i w:val="false"/>
          <w:color w:val="000000"/>
        </w:rPr>
        <w:t xml:space="preserve"> Глава 2. Порядок деятельности специальных ясли-садов, специальных детских садов</w:t>
      </w:r>
    </w:p>
    <w:bookmarkEnd w:id="964"/>
    <w:bookmarkStart w:name="z1011" w:id="965"/>
    <w:p>
      <w:pPr>
        <w:spacing w:after="0"/>
        <w:ind w:left="0"/>
        <w:jc w:val="both"/>
      </w:pPr>
      <w:r>
        <w:rPr>
          <w:rFonts w:ascii="Times New Roman"/>
          <w:b w:val="false"/>
          <w:i w:val="false"/>
          <w:color w:val="000000"/>
          <w:sz w:val="28"/>
        </w:rPr>
        <w:t xml:space="preserve">
      14. Специальные ясли-сады и детские сады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w:t>
      </w:r>
      <w:r>
        <w:rPr>
          <w:rFonts w:ascii="Times New Roman"/>
          <w:b w:val="false"/>
          <w:i w:val="false"/>
          <w:color w:val="000000"/>
          <w:sz w:val="28"/>
        </w:rPr>
        <w:t>Об образовании</w:t>
      </w:r>
      <w:r>
        <w:rPr>
          <w:rFonts w:ascii="Times New Roman"/>
          <w:b w:val="false"/>
          <w:i w:val="false"/>
          <w:color w:val="000000"/>
          <w:sz w:val="28"/>
        </w:rPr>
        <w:t>", Законом, настоящими Правилами.</w:t>
      </w:r>
    </w:p>
    <w:bookmarkEnd w:id="965"/>
    <w:bookmarkStart w:name="z1012" w:id="966"/>
    <w:p>
      <w:pPr>
        <w:spacing w:after="0"/>
        <w:ind w:left="0"/>
        <w:jc w:val="both"/>
      </w:pPr>
      <w:r>
        <w:rPr>
          <w:rFonts w:ascii="Times New Roman"/>
          <w:b w:val="false"/>
          <w:i w:val="false"/>
          <w:color w:val="000000"/>
          <w:sz w:val="28"/>
        </w:rPr>
        <w:t xml:space="preserve">
      Воспитание и обучение детей с особыми образовательными потребностями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 (далее – ГОСО),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(зарегистрирован в Реестре государственной регистрации нормативных правовых актов под № 8275) (далее – Типовые учебные планы дошкольного воспитания и обучения), с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 (далее – Типовые учебные программы дошкольного воспитания и обучения).</w:t>
      </w:r>
    </w:p>
    <w:bookmarkEnd w:id="966"/>
    <w:bookmarkStart w:name="z1013" w:id="967"/>
    <w:p>
      <w:pPr>
        <w:spacing w:after="0"/>
        <w:ind w:left="0"/>
        <w:jc w:val="both"/>
      </w:pPr>
      <w:r>
        <w:rPr>
          <w:rFonts w:ascii="Times New Roman"/>
          <w:b w:val="false"/>
          <w:i w:val="false"/>
          <w:color w:val="000000"/>
          <w:sz w:val="28"/>
        </w:rPr>
        <w:t>
      Координацию деятельности и методическое обеспечение специальных ясли-садов и детских садов осуществляет Национальный научно-практический центр развития специального и инклюзивного образования Министерства образования и науки Республики Казахстан.</w:t>
      </w:r>
    </w:p>
    <w:bookmarkEnd w:id="967"/>
    <w:bookmarkStart w:name="z1014" w:id="968"/>
    <w:p>
      <w:pPr>
        <w:spacing w:after="0"/>
        <w:ind w:left="0"/>
        <w:jc w:val="both"/>
      </w:pPr>
      <w:r>
        <w:rPr>
          <w:rFonts w:ascii="Times New Roman"/>
          <w:b w:val="false"/>
          <w:i w:val="false"/>
          <w:color w:val="000000"/>
          <w:sz w:val="28"/>
        </w:rPr>
        <w:t>
      15. Специальные ясли-сады и детские сады создаются:</w:t>
      </w:r>
    </w:p>
    <w:bookmarkEnd w:id="968"/>
    <w:bookmarkStart w:name="z1015" w:id="969"/>
    <w:p>
      <w:pPr>
        <w:spacing w:after="0"/>
        <w:ind w:left="0"/>
        <w:jc w:val="both"/>
      </w:pPr>
      <w:r>
        <w:rPr>
          <w:rFonts w:ascii="Times New Roman"/>
          <w:b w:val="false"/>
          <w:i w:val="false"/>
          <w:color w:val="000000"/>
          <w:sz w:val="28"/>
        </w:rPr>
        <w:t>
      1) для детей с нарушениями зрения;</w:t>
      </w:r>
    </w:p>
    <w:bookmarkEnd w:id="969"/>
    <w:bookmarkStart w:name="z1016" w:id="970"/>
    <w:p>
      <w:pPr>
        <w:spacing w:after="0"/>
        <w:ind w:left="0"/>
        <w:jc w:val="both"/>
      </w:pPr>
      <w:r>
        <w:rPr>
          <w:rFonts w:ascii="Times New Roman"/>
          <w:b w:val="false"/>
          <w:i w:val="false"/>
          <w:color w:val="000000"/>
          <w:sz w:val="28"/>
        </w:rPr>
        <w:t>
      2) для детей с нарушениями слуха;</w:t>
      </w:r>
    </w:p>
    <w:bookmarkEnd w:id="970"/>
    <w:bookmarkStart w:name="z1017" w:id="971"/>
    <w:p>
      <w:pPr>
        <w:spacing w:after="0"/>
        <w:ind w:left="0"/>
        <w:jc w:val="both"/>
      </w:pPr>
      <w:r>
        <w:rPr>
          <w:rFonts w:ascii="Times New Roman"/>
          <w:b w:val="false"/>
          <w:i w:val="false"/>
          <w:color w:val="000000"/>
          <w:sz w:val="28"/>
        </w:rPr>
        <w:t>
      3) для детей с тяжелыми нарушениями речи;</w:t>
      </w:r>
    </w:p>
    <w:bookmarkEnd w:id="971"/>
    <w:bookmarkStart w:name="z1018" w:id="972"/>
    <w:p>
      <w:pPr>
        <w:spacing w:after="0"/>
        <w:ind w:left="0"/>
        <w:jc w:val="both"/>
      </w:pPr>
      <w:r>
        <w:rPr>
          <w:rFonts w:ascii="Times New Roman"/>
          <w:b w:val="false"/>
          <w:i w:val="false"/>
          <w:color w:val="000000"/>
          <w:sz w:val="28"/>
        </w:rPr>
        <w:t>
      4) для детей с нарушениями опорно-двигательного аппарата;</w:t>
      </w:r>
    </w:p>
    <w:bookmarkEnd w:id="972"/>
    <w:bookmarkStart w:name="z1019" w:id="973"/>
    <w:p>
      <w:pPr>
        <w:spacing w:after="0"/>
        <w:ind w:left="0"/>
        <w:jc w:val="both"/>
      </w:pPr>
      <w:r>
        <w:rPr>
          <w:rFonts w:ascii="Times New Roman"/>
          <w:b w:val="false"/>
          <w:i w:val="false"/>
          <w:color w:val="000000"/>
          <w:sz w:val="28"/>
        </w:rPr>
        <w:t>
      5) для детей с нарушениями интеллекта;</w:t>
      </w:r>
    </w:p>
    <w:bookmarkEnd w:id="973"/>
    <w:bookmarkStart w:name="z1020" w:id="974"/>
    <w:p>
      <w:pPr>
        <w:spacing w:after="0"/>
        <w:ind w:left="0"/>
        <w:jc w:val="both"/>
      </w:pPr>
      <w:r>
        <w:rPr>
          <w:rFonts w:ascii="Times New Roman"/>
          <w:b w:val="false"/>
          <w:i w:val="false"/>
          <w:color w:val="000000"/>
          <w:sz w:val="28"/>
        </w:rPr>
        <w:t>
      6) для детей с задержкой психического развития;</w:t>
      </w:r>
    </w:p>
    <w:bookmarkEnd w:id="974"/>
    <w:bookmarkStart w:name="z1021" w:id="975"/>
    <w:p>
      <w:pPr>
        <w:spacing w:after="0"/>
        <w:ind w:left="0"/>
        <w:jc w:val="both"/>
      </w:pPr>
      <w:r>
        <w:rPr>
          <w:rFonts w:ascii="Times New Roman"/>
          <w:b w:val="false"/>
          <w:i w:val="false"/>
          <w:color w:val="000000"/>
          <w:sz w:val="28"/>
        </w:rPr>
        <w:t>
      7) при совмещении категорий детей, предусмотренных настоящим пунктом.</w:t>
      </w:r>
    </w:p>
    <w:bookmarkEnd w:id="975"/>
    <w:bookmarkStart w:name="z1022" w:id="976"/>
    <w:p>
      <w:pPr>
        <w:spacing w:after="0"/>
        <w:ind w:left="0"/>
        <w:jc w:val="both"/>
      </w:pPr>
      <w:r>
        <w:rPr>
          <w:rFonts w:ascii="Times New Roman"/>
          <w:b w:val="false"/>
          <w:i w:val="false"/>
          <w:color w:val="000000"/>
          <w:sz w:val="28"/>
        </w:rPr>
        <w:t>
      16. При отсутствии специальных ясли-садов и детских садов в организациях дошкольного воспитания и обучения создаются специальные группы для различных категории детей, предусмотренных пунктом 15 настоящих Правил.</w:t>
      </w:r>
    </w:p>
    <w:bookmarkEnd w:id="976"/>
    <w:bookmarkStart w:name="z1023" w:id="977"/>
    <w:p>
      <w:pPr>
        <w:spacing w:after="0"/>
        <w:ind w:left="0"/>
        <w:jc w:val="both"/>
      </w:pPr>
      <w:r>
        <w:rPr>
          <w:rFonts w:ascii="Times New Roman"/>
          <w:b w:val="false"/>
          <w:i w:val="false"/>
          <w:color w:val="000000"/>
          <w:sz w:val="28"/>
        </w:rPr>
        <w:t xml:space="preserve">
      17. Направление и перевод детей в специальные ясли-сады и детские сады проводится с согласия родителей (законных представителей) на основании заключения и рекомендаций ПМПК. </w:t>
      </w:r>
    </w:p>
    <w:bookmarkEnd w:id="977"/>
    <w:bookmarkStart w:name="z1024" w:id="978"/>
    <w:p>
      <w:pPr>
        <w:spacing w:after="0"/>
        <w:ind w:left="0"/>
        <w:jc w:val="both"/>
      </w:pPr>
      <w:r>
        <w:rPr>
          <w:rFonts w:ascii="Times New Roman"/>
          <w:b w:val="false"/>
          <w:i w:val="false"/>
          <w:color w:val="000000"/>
          <w:sz w:val="28"/>
        </w:rPr>
        <w:t>
      18. Для создания специальных условий педагогами (воспитатели) специальной дошкольной организации образования осуществляется оценка особых образовательных потребностей ребенка.</w:t>
      </w:r>
    </w:p>
    <w:bookmarkEnd w:id="978"/>
    <w:bookmarkStart w:name="z1025" w:id="979"/>
    <w:p>
      <w:pPr>
        <w:spacing w:after="0"/>
        <w:ind w:left="0"/>
        <w:jc w:val="both"/>
      </w:pPr>
      <w:r>
        <w:rPr>
          <w:rFonts w:ascii="Times New Roman"/>
          <w:b w:val="false"/>
          <w:i w:val="false"/>
          <w:color w:val="000000"/>
          <w:sz w:val="28"/>
        </w:rPr>
        <w:t>
      19. Расписание учебных занятий в специальном ясли-саду и детском саду разрабатывается и утверждается администрацией дошкольной организации образования.</w:t>
      </w:r>
    </w:p>
    <w:bookmarkEnd w:id="979"/>
    <w:bookmarkStart w:name="z1026" w:id="980"/>
    <w:p>
      <w:pPr>
        <w:spacing w:after="0"/>
        <w:ind w:left="0"/>
        <w:jc w:val="both"/>
      </w:pPr>
      <w:r>
        <w:rPr>
          <w:rFonts w:ascii="Times New Roman"/>
          <w:b w:val="false"/>
          <w:i w:val="false"/>
          <w:color w:val="000000"/>
          <w:sz w:val="28"/>
        </w:rPr>
        <w:t>
      Индивидуальные/подгрупповые/групповые коррекционные занятия специальными педагогами и психологом проводятся в течение учебного дня и во внеурочное время в соответствии с расписанием, утвержденным администрацией организации образования.</w:t>
      </w:r>
    </w:p>
    <w:bookmarkEnd w:id="980"/>
    <w:bookmarkStart w:name="z1027" w:id="981"/>
    <w:p>
      <w:pPr>
        <w:spacing w:after="0"/>
        <w:ind w:left="0"/>
        <w:jc w:val="both"/>
      </w:pPr>
      <w:r>
        <w:rPr>
          <w:rFonts w:ascii="Times New Roman"/>
          <w:b w:val="false"/>
          <w:i w:val="false"/>
          <w:color w:val="000000"/>
          <w:sz w:val="28"/>
        </w:rPr>
        <w:t>
      Педагогами ясли-садов и специальных детских садов при необходимости проводятся консультации для родителей (законных представителей) по вопросам воспитания и развития детей.</w:t>
      </w:r>
    </w:p>
    <w:bookmarkEnd w:id="981"/>
    <w:bookmarkStart w:name="z1028" w:id="982"/>
    <w:p>
      <w:pPr>
        <w:spacing w:after="0"/>
        <w:ind w:left="0"/>
        <w:jc w:val="both"/>
      </w:pPr>
      <w:r>
        <w:rPr>
          <w:rFonts w:ascii="Times New Roman"/>
          <w:b w:val="false"/>
          <w:i w:val="false"/>
          <w:color w:val="000000"/>
          <w:sz w:val="28"/>
        </w:rPr>
        <w:t>
      20. Специальные детские сады самостоятельны в осуществлении учебно-воспитательного процесса, подборе и расстановке кадров, научной, финансово-хозяйственной и деятельности в пределах норм, установленных законодательством Республики Казахстан.</w:t>
      </w:r>
    </w:p>
    <w:bookmarkEnd w:id="982"/>
    <w:bookmarkStart w:name="z1029" w:id="983"/>
    <w:p>
      <w:pPr>
        <w:spacing w:after="0"/>
        <w:ind w:left="0"/>
        <w:jc w:val="both"/>
      </w:pPr>
      <w:r>
        <w:rPr>
          <w:rFonts w:ascii="Times New Roman"/>
          <w:b w:val="false"/>
          <w:i w:val="false"/>
          <w:color w:val="000000"/>
          <w:sz w:val="28"/>
        </w:rPr>
        <w:t xml:space="preserve">
      21. В специальном ясли-саду и детском саду наполняемость групп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(далее – Санитарные правила).</w:t>
      </w:r>
    </w:p>
    <w:bookmarkEnd w:id="983"/>
    <w:bookmarkStart w:name="z1030" w:id="984"/>
    <w:p>
      <w:pPr>
        <w:spacing w:after="0"/>
        <w:ind w:left="0"/>
        <w:jc w:val="both"/>
      </w:pPr>
      <w:r>
        <w:rPr>
          <w:rFonts w:ascii="Times New Roman"/>
          <w:b w:val="false"/>
          <w:i w:val="false"/>
          <w:color w:val="000000"/>
          <w:sz w:val="28"/>
        </w:rPr>
        <w:t xml:space="preserve">
      22. В специальных ясли-садах и детских садах оснащение и оборудование осуществляется в соответствии c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 (далее – Нормы оснащения оборудованием и мебелью).</w:t>
      </w:r>
    </w:p>
    <w:bookmarkEnd w:id="984"/>
    <w:bookmarkStart w:name="z1031" w:id="985"/>
    <w:p>
      <w:pPr>
        <w:spacing w:after="0"/>
        <w:ind w:left="0"/>
        <w:jc w:val="both"/>
      </w:pPr>
      <w:r>
        <w:rPr>
          <w:rFonts w:ascii="Times New Roman"/>
          <w:b w:val="false"/>
          <w:i w:val="false"/>
          <w:color w:val="000000"/>
          <w:sz w:val="28"/>
        </w:rPr>
        <w:t>
      23. В специальных ясли-садах и детских садах для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группы для детей со сложными нарушениями. При отсутствии наполняемости, группы комплектуются с учетом разных возрастов и нарушений развития.</w:t>
      </w:r>
    </w:p>
    <w:bookmarkEnd w:id="985"/>
    <w:bookmarkStart w:name="z1032" w:id="986"/>
    <w:p>
      <w:pPr>
        <w:spacing w:after="0"/>
        <w:ind w:left="0"/>
        <w:jc w:val="left"/>
      </w:pPr>
      <w:r>
        <w:rPr>
          <w:rFonts w:ascii="Times New Roman"/>
          <w:b/>
          <w:i w:val="false"/>
          <w:color w:val="000000"/>
        </w:rPr>
        <w:t xml:space="preserve"> Параграф 1. Порядок деятельности специальных ясли-садов и детских садов для детей с нарушением зрения</w:t>
      </w:r>
    </w:p>
    <w:bookmarkEnd w:id="986"/>
    <w:bookmarkStart w:name="z1033" w:id="987"/>
    <w:p>
      <w:pPr>
        <w:spacing w:after="0"/>
        <w:ind w:left="0"/>
        <w:jc w:val="both"/>
      </w:pPr>
      <w:r>
        <w:rPr>
          <w:rFonts w:ascii="Times New Roman"/>
          <w:b w:val="false"/>
          <w:i w:val="false"/>
          <w:color w:val="000000"/>
          <w:sz w:val="28"/>
        </w:rPr>
        <w:t>
      24. В специальные ясли-сады и детские сады для детей с нарушением зрения принимаются дети:</w:t>
      </w:r>
    </w:p>
    <w:bookmarkEnd w:id="987"/>
    <w:bookmarkStart w:name="z1034" w:id="988"/>
    <w:p>
      <w:pPr>
        <w:spacing w:after="0"/>
        <w:ind w:left="0"/>
        <w:jc w:val="both"/>
      </w:pPr>
      <w:r>
        <w:rPr>
          <w:rFonts w:ascii="Times New Roman"/>
          <w:b w:val="false"/>
          <w:i w:val="false"/>
          <w:color w:val="000000"/>
          <w:sz w:val="28"/>
        </w:rPr>
        <w:t>
      1) незрячие (с абсолютной слепотой, с светоощущением, с остаточным зрением до 0,04 с коррекцией на лучше видящем глазу);</w:t>
      </w:r>
    </w:p>
    <w:bookmarkEnd w:id="988"/>
    <w:bookmarkStart w:name="z1035" w:id="989"/>
    <w:p>
      <w:pPr>
        <w:spacing w:after="0"/>
        <w:ind w:left="0"/>
        <w:jc w:val="both"/>
      </w:pPr>
      <w:r>
        <w:rPr>
          <w:rFonts w:ascii="Times New Roman"/>
          <w:b w:val="false"/>
          <w:i w:val="false"/>
          <w:color w:val="000000"/>
          <w:sz w:val="28"/>
        </w:rPr>
        <w:t>
      2) слабовидящие (с остротой зрения от 0,05 до 0,4 на лучше видящем глазу с коррекцией очками);</w:t>
      </w:r>
    </w:p>
    <w:bookmarkEnd w:id="989"/>
    <w:bookmarkStart w:name="z1036" w:id="990"/>
    <w:p>
      <w:pPr>
        <w:spacing w:after="0"/>
        <w:ind w:left="0"/>
        <w:jc w:val="both"/>
      </w:pPr>
      <w:r>
        <w:rPr>
          <w:rFonts w:ascii="Times New Roman"/>
          <w:b w:val="false"/>
          <w:i w:val="false"/>
          <w:color w:val="000000"/>
          <w:sz w:val="28"/>
        </w:rPr>
        <w:t>
      3) с амблиопией (дисбинокулярной, рефракционной, обскурационной) при остроте зрения на лучше видящем глазу до 0,7 в условиях оптической коррекции, нуждающиеся в плеоптическом лечении;</w:t>
      </w:r>
    </w:p>
    <w:bookmarkEnd w:id="990"/>
    <w:bookmarkStart w:name="z1037" w:id="991"/>
    <w:p>
      <w:pPr>
        <w:spacing w:after="0"/>
        <w:ind w:left="0"/>
        <w:jc w:val="both"/>
      </w:pPr>
      <w:r>
        <w:rPr>
          <w:rFonts w:ascii="Times New Roman"/>
          <w:b w:val="false"/>
          <w:i w:val="false"/>
          <w:color w:val="000000"/>
          <w:sz w:val="28"/>
        </w:rPr>
        <w:t>
      4) с косоглазием, требующим ортопто-плеопто-хирурго-ортоптического или только ортоптического лечения.</w:t>
      </w:r>
    </w:p>
    <w:bookmarkEnd w:id="991"/>
    <w:bookmarkStart w:name="z1038" w:id="992"/>
    <w:p>
      <w:pPr>
        <w:spacing w:after="0"/>
        <w:ind w:left="0"/>
        <w:jc w:val="both"/>
      </w:pPr>
      <w:r>
        <w:rPr>
          <w:rFonts w:ascii="Times New Roman"/>
          <w:b w:val="false"/>
          <w:i w:val="false"/>
          <w:color w:val="000000"/>
          <w:sz w:val="28"/>
        </w:rPr>
        <w:t xml:space="preserve">
      25. Специальными условиями обучения и воспитания детей с нарушениями зрения являются: </w:t>
      </w:r>
    </w:p>
    <w:bookmarkEnd w:id="992"/>
    <w:bookmarkStart w:name="z1039" w:id="993"/>
    <w:p>
      <w:pPr>
        <w:spacing w:after="0"/>
        <w:ind w:left="0"/>
        <w:jc w:val="both"/>
      </w:pPr>
      <w:r>
        <w:rPr>
          <w:rFonts w:ascii="Times New Roman"/>
          <w:b w:val="false"/>
          <w:i w:val="false"/>
          <w:color w:val="000000"/>
          <w:sz w:val="28"/>
        </w:rPr>
        <w:t>
      1) применение тифлотехнических средств и специального оборудования с учетом степени и характера нарушения зрения. Оборудование для незрячих детей базируется на использовании осязательного и зрительно-осязательного восприятия. В коррекционной работе используется особый дидактический материал и специальные средства наглядности, позволяющие расширить рамки доступности учебной информации для детей с нарушениями зрения.</w:t>
      </w:r>
    </w:p>
    <w:bookmarkEnd w:id="993"/>
    <w:bookmarkStart w:name="z1040" w:id="994"/>
    <w:p>
      <w:pPr>
        <w:spacing w:after="0"/>
        <w:ind w:left="0"/>
        <w:jc w:val="both"/>
      </w:pPr>
      <w:r>
        <w:rPr>
          <w:rFonts w:ascii="Times New Roman"/>
          <w:b w:val="false"/>
          <w:i w:val="false"/>
          <w:color w:val="000000"/>
          <w:sz w:val="28"/>
        </w:rPr>
        <w:t>
      2) оказание специальной педагогической помощи детям тифлопедагогом в форме подгрупповых и индивидуальных занятий по развитию зрительного восприятия (с незрячими детьми – по развитию осязания и тонкой моторики), социально-бытовой и пространственной ориентировки.</w:t>
      </w:r>
    </w:p>
    <w:bookmarkEnd w:id="994"/>
    <w:bookmarkStart w:name="z1041" w:id="995"/>
    <w:p>
      <w:pPr>
        <w:spacing w:after="0"/>
        <w:ind w:left="0"/>
        <w:jc w:val="both"/>
      </w:pPr>
      <w:r>
        <w:rPr>
          <w:rFonts w:ascii="Times New Roman"/>
          <w:b w:val="false"/>
          <w:i w:val="false"/>
          <w:color w:val="000000"/>
          <w:sz w:val="28"/>
        </w:rPr>
        <w:t>
      3) осуществление лечебно-восстановительной работы врачом-офтальмологом и сестрой-ортоптисткой в специально оборудованном кабинете с лечебной аппаратурой и инструментами.</w:t>
      </w:r>
    </w:p>
    <w:bookmarkEnd w:id="995"/>
    <w:bookmarkStart w:name="z1042" w:id="996"/>
    <w:p>
      <w:pPr>
        <w:spacing w:after="0"/>
        <w:ind w:left="0"/>
        <w:jc w:val="both"/>
      </w:pPr>
      <w:r>
        <w:rPr>
          <w:rFonts w:ascii="Times New Roman"/>
          <w:b w:val="false"/>
          <w:i w:val="false"/>
          <w:color w:val="000000"/>
          <w:sz w:val="28"/>
        </w:rPr>
        <w:t>
      26. Незрячим и слабовидящим детям, имеющим нарушение интеллекта (легкую и умеренную умственную отсталость), опорно-двигательного аппарата или слуха специальная педагогическая помощь оказывается в соответствии с индивидуальными развивающими программами.</w:t>
      </w:r>
    </w:p>
    <w:bookmarkEnd w:id="996"/>
    <w:bookmarkStart w:name="z1043" w:id="997"/>
    <w:p>
      <w:pPr>
        <w:spacing w:after="0"/>
        <w:ind w:left="0"/>
        <w:jc w:val="both"/>
      </w:pPr>
      <w:r>
        <w:rPr>
          <w:rFonts w:ascii="Times New Roman"/>
          <w:b w:val="false"/>
          <w:i w:val="false"/>
          <w:color w:val="000000"/>
          <w:sz w:val="28"/>
        </w:rPr>
        <w:t xml:space="preserve">
      27. В специальном ясли-саду и детском саду для детей с нарушениями зрения,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(далее – Типовые штаты), предусматривается должность дефектолога (тифлопедагога) из расчета:</w:t>
      </w:r>
    </w:p>
    <w:bookmarkEnd w:id="997"/>
    <w:bookmarkStart w:name="z1044" w:id="998"/>
    <w:p>
      <w:pPr>
        <w:spacing w:after="0"/>
        <w:ind w:left="0"/>
        <w:jc w:val="both"/>
      </w:pPr>
      <w:r>
        <w:rPr>
          <w:rFonts w:ascii="Times New Roman"/>
          <w:b w:val="false"/>
          <w:i w:val="false"/>
          <w:color w:val="000000"/>
          <w:sz w:val="28"/>
        </w:rPr>
        <w:t>
      1) 1 штатная единица на 1 группу для незрячих детей;</w:t>
      </w:r>
    </w:p>
    <w:bookmarkEnd w:id="998"/>
    <w:bookmarkStart w:name="z1045" w:id="999"/>
    <w:p>
      <w:pPr>
        <w:spacing w:after="0"/>
        <w:ind w:left="0"/>
        <w:jc w:val="both"/>
      </w:pPr>
      <w:r>
        <w:rPr>
          <w:rFonts w:ascii="Times New Roman"/>
          <w:b w:val="false"/>
          <w:i w:val="false"/>
          <w:color w:val="000000"/>
          <w:sz w:val="28"/>
        </w:rPr>
        <w:t xml:space="preserve">
      2) 1 штатная единица на 1 группу для слабовидящих детей; </w:t>
      </w:r>
    </w:p>
    <w:bookmarkEnd w:id="999"/>
    <w:bookmarkStart w:name="z1046" w:id="1000"/>
    <w:p>
      <w:pPr>
        <w:spacing w:after="0"/>
        <w:ind w:left="0"/>
        <w:jc w:val="both"/>
      </w:pPr>
      <w:r>
        <w:rPr>
          <w:rFonts w:ascii="Times New Roman"/>
          <w:b w:val="false"/>
          <w:i w:val="false"/>
          <w:color w:val="000000"/>
          <w:sz w:val="28"/>
        </w:rPr>
        <w:t>
      3) 1 штатная единица на 15 детей с амблиопией и косоглазием, остаточным зрением не более 0,4 с коррекцией очками на лучшем видящем глазу.</w:t>
      </w:r>
    </w:p>
    <w:bookmarkEnd w:id="1000"/>
    <w:bookmarkStart w:name="z1047" w:id="1001"/>
    <w:p>
      <w:pPr>
        <w:spacing w:after="0"/>
        <w:ind w:left="0"/>
        <w:jc w:val="left"/>
      </w:pPr>
      <w:r>
        <w:rPr>
          <w:rFonts w:ascii="Times New Roman"/>
          <w:b/>
          <w:i w:val="false"/>
          <w:color w:val="000000"/>
        </w:rPr>
        <w:t xml:space="preserve"> Параграф 2. Порядок деятельности специальных ясли-садов и детских садов для детей с нарушением слуха</w:t>
      </w:r>
    </w:p>
    <w:bookmarkEnd w:id="1001"/>
    <w:bookmarkStart w:name="z1048" w:id="1002"/>
    <w:p>
      <w:pPr>
        <w:spacing w:after="0"/>
        <w:ind w:left="0"/>
        <w:jc w:val="both"/>
      </w:pPr>
      <w:r>
        <w:rPr>
          <w:rFonts w:ascii="Times New Roman"/>
          <w:b w:val="false"/>
          <w:i w:val="false"/>
          <w:color w:val="000000"/>
          <w:sz w:val="28"/>
        </w:rPr>
        <w:t>
      28. В специальные ясли-сады и детские сады для детей с нарушениями слуха принимаются дети:</w:t>
      </w:r>
    </w:p>
    <w:bookmarkEnd w:id="1002"/>
    <w:bookmarkStart w:name="z1049" w:id="1003"/>
    <w:p>
      <w:pPr>
        <w:spacing w:after="0"/>
        <w:ind w:left="0"/>
        <w:jc w:val="both"/>
      </w:pPr>
      <w:r>
        <w:rPr>
          <w:rFonts w:ascii="Times New Roman"/>
          <w:b w:val="false"/>
          <w:i w:val="false"/>
          <w:color w:val="000000"/>
          <w:sz w:val="28"/>
        </w:rPr>
        <w:t>
      1) не реагирующие на громкий голос;</w:t>
      </w:r>
    </w:p>
    <w:bookmarkEnd w:id="1003"/>
    <w:bookmarkStart w:name="z1050" w:id="1004"/>
    <w:p>
      <w:pPr>
        <w:spacing w:after="0"/>
        <w:ind w:left="0"/>
        <w:jc w:val="both"/>
      </w:pPr>
      <w:r>
        <w:rPr>
          <w:rFonts w:ascii="Times New Roman"/>
          <w:b w:val="false"/>
          <w:i w:val="false"/>
          <w:color w:val="000000"/>
          <w:sz w:val="28"/>
        </w:rPr>
        <w:t xml:space="preserve">
      2) реагирующие на громкий голос; </w:t>
      </w:r>
    </w:p>
    <w:bookmarkEnd w:id="1004"/>
    <w:bookmarkStart w:name="z1051" w:id="1005"/>
    <w:p>
      <w:pPr>
        <w:spacing w:after="0"/>
        <w:ind w:left="0"/>
        <w:jc w:val="both"/>
      </w:pPr>
      <w:r>
        <w:rPr>
          <w:rFonts w:ascii="Times New Roman"/>
          <w:b w:val="false"/>
          <w:i w:val="false"/>
          <w:color w:val="000000"/>
          <w:sz w:val="28"/>
        </w:rPr>
        <w:t xml:space="preserve">
      3) реагирующие на голос разговорной громкости у ушной раковины; </w:t>
      </w:r>
    </w:p>
    <w:bookmarkEnd w:id="1005"/>
    <w:bookmarkStart w:name="z1052" w:id="1006"/>
    <w:p>
      <w:pPr>
        <w:spacing w:after="0"/>
        <w:ind w:left="0"/>
        <w:jc w:val="both"/>
      </w:pPr>
      <w:r>
        <w:rPr>
          <w:rFonts w:ascii="Times New Roman"/>
          <w:b w:val="false"/>
          <w:i w:val="false"/>
          <w:color w:val="000000"/>
          <w:sz w:val="28"/>
        </w:rPr>
        <w:t>
      4) различающие некоторые речевые звуки (а, о, у, р) произнесенные около ушной раковины голосом повышенной громкости, средней потере слуха в речевой области более 90 децибел;</w:t>
      </w:r>
    </w:p>
    <w:bookmarkEnd w:id="1006"/>
    <w:bookmarkStart w:name="z1053" w:id="1007"/>
    <w:p>
      <w:pPr>
        <w:spacing w:after="0"/>
        <w:ind w:left="0"/>
        <w:jc w:val="both"/>
      </w:pPr>
      <w:r>
        <w:rPr>
          <w:rFonts w:ascii="Times New Roman"/>
          <w:b w:val="false"/>
          <w:i w:val="false"/>
          <w:color w:val="000000"/>
          <w:sz w:val="28"/>
        </w:rPr>
        <w:t>
      5) неслышащие, слабослышащие и позднооглохшие дети, имеющие потерю слуха, средняя величина которой в речевой области (частоты от 500 до 4000 Герц) составляет от 40 до 80 децибел и выше;</w:t>
      </w:r>
    </w:p>
    <w:bookmarkEnd w:id="1007"/>
    <w:bookmarkStart w:name="z1054" w:id="1008"/>
    <w:p>
      <w:pPr>
        <w:spacing w:after="0"/>
        <w:ind w:left="0"/>
        <w:jc w:val="both"/>
      </w:pPr>
      <w:r>
        <w:rPr>
          <w:rFonts w:ascii="Times New Roman"/>
          <w:b w:val="false"/>
          <w:i w:val="false"/>
          <w:color w:val="000000"/>
          <w:sz w:val="28"/>
        </w:rPr>
        <w:t>
      6) с кохлеарнымимплантом, имеющие низкий уровень восприятия и развития активной речи;</w:t>
      </w:r>
    </w:p>
    <w:bookmarkEnd w:id="1008"/>
    <w:bookmarkStart w:name="z1055" w:id="1009"/>
    <w:p>
      <w:pPr>
        <w:spacing w:after="0"/>
        <w:ind w:left="0"/>
        <w:jc w:val="both"/>
      </w:pPr>
      <w:r>
        <w:rPr>
          <w:rFonts w:ascii="Times New Roman"/>
          <w:b w:val="false"/>
          <w:i w:val="false"/>
          <w:color w:val="000000"/>
          <w:sz w:val="28"/>
        </w:rPr>
        <w:t>
      7) с детским аутизмом, расстройствами аутистического спектра, имеющие нарушения слуха при первично сохранном интеллекте;</w:t>
      </w:r>
    </w:p>
    <w:bookmarkEnd w:id="1009"/>
    <w:bookmarkStart w:name="z1056" w:id="1010"/>
    <w:p>
      <w:pPr>
        <w:spacing w:after="0"/>
        <w:ind w:left="0"/>
        <w:jc w:val="both"/>
      </w:pPr>
      <w:r>
        <w:rPr>
          <w:rFonts w:ascii="Times New Roman"/>
          <w:b w:val="false"/>
          <w:i w:val="false"/>
          <w:color w:val="000000"/>
          <w:sz w:val="28"/>
        </w:rPr>
        <w:t>
      8) утратившие слух в дошкольном возрасте, но сохранившие речь со значительными нарушениями;</w:t>
      </w:r>
    </w:p>
    <w:bookmarkEnd w:id="1010"/>
    <w:bookmarkStart w:name="z1057" w:id="1011"/>
    <w:p>
      <w:pPr>
        <w:spacing w:after="0"/>
        <w:ind w:left="0"/>
        <w:jc w:val="both"/>
      </w:pPr>
      <w:r>
        <w:rPr>
          <w:rFonts w:ascii="Times New Roman"/>
          <w:b w:val="false"/>
          <w:i w:val="false"/>
          <w:color w:val="000000"/>
          <w:sz w:val="28"/>
        </w:rPr>
        <w:t>
      9) имеющие среднюю потерю слуха в речевой области от 40 до 80 децибел, различающие речь (слова, фразы обычной разговорной громкости на расстоянии от ушной раковины до трех метров) и страдающие вследствие недостаточности слуха различной степенью недоразвития речи;</w:t>
      </w:r>
    </w:p>
    <w:bookmarkEnd w:id="1011"/>
    <w:bookmarkStart w:name="z1058" w:id="1012"/>
    <w:p>
      <w:pPr>
        <w:spacing w:after="0"/>
        <w:ind w:left="0"/>
        <w:jc w:val="both"/>
      </w:pPr>
      <w:r>
        <w:rPr>
          <w:rFonts w:ascii="Times New Roman"/>
          <w:b w:val="false"/>
          <w:i w:val="false"/>
          <w:color w:val="000000"/>
          <w:sz w:val="28"/>
        </w:rPr>
        <w:t>
      10) с потерей слуха в речевой области от 80 до 90 децибел (допускается диагностическое (пробное) обучение);</w:t>
      </w:r>
    </w:p>
    <w:bookmarkEnd w:id="1012"/>
    <w:bookmarkStart w:name="z1059" w:id="1013"/>
    <w:p>
      <w:pPr>
        <w:spacing w:after="0"/>
        <w:ind w:left="0"/>
        <w:jc w:val="both"/>
      </w:pPr>
      <w:r>
        <w:rPr>
          <w:rFonts w:ascii="Times New Roman"/>
          <w:b w:val="false"/>
          <w:i w:val="false"/>
          <w:color w:val="000000"/>
          <w:sz w:val="28"/>
        </w:rPr>
        <w:t>
      11) со слуховой (аудиторной) нейропатией и нарушениями восприятия речи при потере слуха от 40 до 80 децибел.</w:t>
      </w:r>
    </w:p>
    <w:bookmarkEnd w:id="1013"/>
    <w:bookmarkStart w:name="z1060" w:id="1014"/>
    <w:p>
      <w:pPr>
        <w:spacing w:after="0"/>
        <w:ind w:left="0"/>
        <w:jc w:val="both"/>
      </w:pPr>
      <w:r>
        <w:rPr>
          <w:rFonts w:ascii="Times New Roman"/>
          <w:b w:val="false"/>
          <w:i w:val="false"/>
          <w:color w:val="000000"/>
          <w:sz w:val="28"/>
        </w:rPr>
        <w:t xml:space="preserve">
      29. Специальными условиями обучения и воспитания детей с нарушениями слуха являются: </w:t>
      </w:r>
    </w:p>
    <w:bookmarkEnd w:id="1014"/>
    <w:bookmarkStart w:name="z1061" w:id="1015"/>
    <w:p>
      <w:pPr>
        <w:spacing w:after="0"/>
        <w:ind w:left="0"/>
        <w:jc w:val="both"/>
      </w:pPr>
      <w:r>
        <w:rPr>
          <w:rFonts w:ascii="Times New Roman"/>
          <w:b w:val="false"/>
          <w:i w:val="false"/>
          <w:color w:val="000000"/>
          <w:sz w:val="28"/>
        </w:rPr>
        <w:t>
      1) использование звукоусиливающей аппаратуры;</w:t>
      </w:r>
    </w:p>
    <w:bookmarkEnd w:id="1015"/>
    <w:bookmarkStart w:name="z1062" w:id="1016"/>
    <w:p>
      <w:pPr>
        <w:spacing w:after="0"/>
        <w:ind w:left="0"/>
        <w:jc w:val="both"/>
      </w:pPr>
      <w:r>
        <w:rPr>
          <w:rFonts w:ascii="Times New Roman"/>
          <w:b w:val="false"/>
          <w:i w:val="false"/>
          <w:color w:val="000000"/>
          <w:sz w:val="28"/>
        </w:rPr>
        <w:t>
      2) специальная педагогическая помощь детям с нарушениями слуха сурдопедагогом в форме групповых, подгрупповых и индивидуальных занятий по развитию слухового восприятия и формированию произносительной и других сторон речи;</w:t>
      </w:r>
    </w:p>
    <w:bookmarkEnd w:id="1016"/>
    <w:bookmarkStart w:name="z1063" w:id="1017"/>
    <w:p>
      <w:pPr>
        <w:spacing w:after="0"/>
        <w:ind w:left="0"/>
        <w:jc w:val="both"/>
      </w:pPr>
      <w:r>
        <w:rPr>
          <w:rFonts w:ascii="Times New Roman"/>
          <w:b w:val="false"/>
          <w:i w:val="false"/>
          <w:color w:val="000000"/>
          <w:sz w:val="28"/>
        </w:rPr>
        <w:t>
      3) использование в обучении неслышащих обучающихся дактильной и жестовой речи в качестве дополнительных средств обучения;</w:t>
      </w:r>
    </w:p>
    <w:bookmarkEnd w:id="1017"/>
    <w:bookmarkStart w:name="z1064" w:id="1018"/>
    <w:p>
      <w:pPr>
        <w:spacing w:after="0"/>
        <w:ind w:left="0"/>
        <w:jc w:val="both"/>
      </w:pPr>
      <w:r>
        <w:rPr>
          <w:rFonts w:ascii="Times New Roman"/>
          <w:b w:val="false"/>
          <w:i w:val="false"/>
          <w:color w:val="000000"/>
          <w:sz w:val="28"/>
        </w:rPr>
        <w:t>
      4) оказание психологической помощи детям с проблемами поведения и общения.</w:t>
      </w:r>
    </w:p>
    <w:bookmarkEnd w:id="1018"/>
    <w:bookmarkStart w:name="z1065" w:id="1019"/>
    <w:p>
      <w:pPr>
        <w:spacing w:after="0"/>
        <w:ind w:left="0"/>
        <w:jc w:val="both"/>
      </w:pPr>
      <w:r>
        <w:rPr>
          <w:rFonts w:ascii="Times New Roman"/>
          <w:b w:val="false"/>
          <w:i w:val="false"/>
          <w:color w:val="000000"/>
          <w:sz w:val="28"/>
        </w:rPr>
        <w:t>
      30. Неслышащим и слабослышащим детям, имеющим нарушение интеллекта (легкую и умеренную умственную отсталость), опорно-двигательного аппарата или зрения специальная педагогическая помощь оказывается в соответствии с индивидуальными развивающими программами.</w:t>
      </w:r>
    </w:p>
    <w:bookmarkEnd w:id="1019"/>
    <w:bookmarkStart w:name="z1066" w:id="1020"/>
    <w:p>
      <w:pPr>
        <w:spacing w:after="0"/>
        <w:ind w:left="0"/>
        <w:jc w:val="left"/>
      </w:pPr>
      <w:r>
        <w:rPr>
          <w:rFonts w:ascii="Times New Roman"/>
          <w:b/>
          <w:i w:val="false"/>
          <w:color w:val="000000"/>
        </w:rPr>
        <w:t xml:space="preserve"> Параграф 3. Порядок деятельности специальных ясли-садов и детских садов для детей с тяжелыми нарушениями речи</w:t>
      </w:r>
    </w:p>
    <w:bookmarkEnd w:id="1020"/>
    <w:bookmarkStart w:name="z1067" w:id="1021"/>
    <w:p>
      <w:pPr>
        <w:spacing w:after="0"/>
        <w:ind w:left="0"/>
        <w:jc w:val="both"/>
      </w:pPr>
      <w:r>
        <w:rPr>
          <w:rFonts w:ascii="Times New Roman"/>
          <w:b w:val="false"/>
          <w:i w:val="false"/>
          <w:color w:val="000000"/>
          <w:sz w:val="28"/>
        </w:rPr>
        <w:t>
      31. В специальные ясли-сады и детские сады для детей с тяжелыми нарушениями речи принимаются дети:</w:t>
      </w:r>
    </w:p>
    <w:bookmarkEnd w:id="1021"/>
    <w:bookmarkStart w:name="z1068" w:id="1022"/>
    <w:p>
      <w:pPr>
        <w:spacing w:after="0"/>
        <w:ind w:left="0"/>
        <w:jc w:val="both"/>
      </w:pPr>
      <w:r>
        <w:rPr>
          <w:rFonts w:ascii="Times New Roman"/>
          <w:b w:val="false"/>
          <w:i w:val="false"/>
          <w:color w:val="000000"/>
          <w:sz w:val="28"/>
        </w:rPr>
        <w:t>
      1) c задержкой речевого развития;</w:t>
      </w:r>
    </w:p>
    <w:bookmarkEnd w:id="1022"/>
    <w:bookmarkStart w:name="z1069" w:id="1023"/>
    <w:p>
      <w:pPr>
        <w:spacing w:after="0"/>
        <w:ind w:left="0"/>
        <w:jc w:val="both"/>
      </w:pPr>
      <w:r>
        <w:rPr>
          <w:rFonts w:ascii="Times New Roman"/>
          <w:b w:val="false"/>
          <w:i w:val="false"/>
          <w:color w:val="000000"/>
          <w:sz w:val="28"/>
        </w:rPr>
        <w:t xml:space="preserve">
      2) с общим недоразвитием речи 1-3 уровня, обусловленное алалией, афазией, дизартрией, ринолалией, заиканием; </w:t>
      </w:r>
    </w:p>
    <w:bookmarkEnd w:id="1023"/>
    <w:bookmarkStart w:name="z1070" w:id="1024"/>
    <w:p>
      <w:pPr>
        <w:spacing w:after="0"/>
        <w:ind w:left="0"/>
        <w:jc w:val="both"/>
      </w:pPr>
      <w:r>
        <w:rPr>
          <w:rFonts w:ascii="Times New Roman"/>
          <w:b w:val="false"/>
          <w:i w:val="false"/>
          <w:color w:val="000000"/>
          <w:sz w:val="28"/>
        </w:rPr>
        <w:t>
      3) с кохлеарным имплантом;</w:t>
      </w:r>
    </w:p>
    <w:bookmarkEnd w:id="1024"/>
    <w:bookmarkStart w:name="z1071" w:id="1025"/>
    <w:p>
      <w:pPr>
        <w:spacing w:after="0"/>
        <w:ind w:left="0"/>
        <w:jc w:val="both"/>
      </w:pPr>
      <w:r>
        <w:rPr>
          <w:rFonts w:ascii="Times New Roman"/>
          <w:b w:val="false"/>
          <w:i w:val="false"/>
          <w:color w:val="000000"/>
          <w:sz w:val="28"/>
        </w:rPr>
        <w:t xml:space="preserve">
      4) с детским аутизмом, с расстройствами аутистического спектра, имеющие тяжелые нарушения речи при первично сохранном интеллекте. </w:t>
      </w:r>
    </w:p>
    <w:bookmarkEnd w:id="1025"/>
    <w:bookmarkStart w:name="z1072" w:id="1026"/>
    <w:p>
      <w:pPr>
        <w:spacing w:after="0"/>
        <w:ind w:left="0"/>
        <w:jc w:val="both"/>
      </w:pPr>
      <w:r>
        <w:rPr>
          <w:rFonts w:ascii="Times New Roman"/>
          <w:b w:val="false"/>
          <w:i w:val="false"/>
          <w:color w:val="000000"/>
          <w:sz w:val="28"/>
        </w:rPr>
        <w:t xml:space="preserve">
      32. Специальными условиями обучения и воспитания для детей с нарушениями речи являются: </w:t>
      </w:r>
    </w:p>
    <w:bookmarkEnd w:id="1026"/>
    <w:bookmarkStart w:name="z1073" w:id="1027"/>
    <w:p>
      <w:pPr>
        <w:spacing w:after="0"/>
        <w:ind w:left="0"/>
        <w:jc w:val="both"/>
      </w:pPr>
      <w:r>
        <w:rPr>
          <w:rFonts w:ascii="Times New Roman"/>
          <w:b w:val="false"/>
          <w:i w:val="false"/>
          <w:color w:val="000000"/>
          <w:sz w:val="28"/>
        </w:rPr>
        <w:t xml:space="preserve">
      1) оказание логопедической помощи на всех уроках и во внеурочное время в форме групповых, подгрупповых и индивидуальных занятий. </w:t>
      </w:r>
    </w:p>
    <w:bookmarkEnd w:id="1027"/>
    <w:bookmarkStart w:name="z1074" w:id="1028"/>
    <w:p>
      <w:pPr>
        <w:spacing w:after="0"/>
        <w:ind w:left="0"/>
        <w:jc w:val="both"/>
      </w:pPr>
      <w:r>
        <w:rPr>
          <w:rFonts w:ascii="Times New Roman"/>
          <w:b w:val="false"/>
          <w:i w:val="false"/>
          <w:color w:val="000000"/>
          <w:sz w:val="28"/>
        </w:rPr>
        <w:t>
      2) проведение воспитательских занятий по развитию речи, закреплению речевых навыков с соблюдением речевого режима;</w:t>
      </w:r>
    </w:p>
    <w:bookmarkEnd w:id="1028"/>
    <w:bookmarkStart w:name="z1075" w:id="1029"/>
    <w:p>
      <w:pPr>
        <w:spacing w:after="0"/>
        <w:ind w:left="0"/>
        <w:jc w:val="both"/>
      </w:pPr>
      <w:r>
        <w:rPr>
          <w:rFonts w:ascii="Times New Roman"/>
          <w:b w:val="false"/>
          <w:i w:val="false"/>
          <w:color w:val="000000"/>
          <w:sz w:val="28"/>
        </w:rPr>
        <w:t>
      3) оказание психологической помощи детям с проблемами поведения и общения.</w:t>
      </w:r>
    </w:p>
    <w:bookmarkEnd w:id="1029"/>
    <w:bookmarkStart w:name="z1076" w:id="1030"/>
    <w:p>
      <w:pPr>
        <w:spacing w:after="0"/>
        <w:ind w:left="0"/>
        <w:jc w:val="left"/>
      </w:pPr>
      <w:r>
        <w:rPr>
          <w:rFonts w:ascii="Times New Roman"/>
          <w:b/>
          <w:i w:val="false"/>
          <w:color w:val="000000"/>
        </w:rPr>
        <w:t xml:space="preserve"> Параграф 4. Порядок деятельности специальных ясли-садов и детских садов для детей с нарушением опорно-двигательного аппарата</w:t>
      </w:r>
    </w:p>
    <w:bookmarkEnd w:id="1030"/>
    <w:bookmarkStart w:name="z1077" w:id="1031"/>
    <w:p>
      <w:pPr>
        <w:spacing w:after="0"/>
        <w:ind w:left="0"/>
        <w:jc w:val="both"/>
      </w:pPr>
      <w:r>
        <w:rPr>
          <w:rFonts w:ascii="Times New Roman"/>
          <w:b w:val="false"/>
          <w:i w:val="false"/>
          <w:color w:val="000000"/>
          <w:sz w:val="28"/>
        </w:rPr>
        <w:t>
      33. В специальный ясли-сад и детский сад для детей с нарушениями опорно-двигательного аппарата принимаются дети:</w:t>
      </w:r>
    </w:p>
    <w:bookmarkEnd w:id="1031"/>
    <w:bookmarkStart w:name="z1078" w:id="1032"/>
    <w:p>
      <w:pPr>
        <w:spacing w:after="0"/>
        <w:ind w:left="0"/>
        <w:jc w:val="both"/>
      </w:pPr>
      <w:r>
        <w:rPr>
          <w:rFonts w:ascii="Times New Roman"/>
          <w:b w:val="false"/>
          <w:i w:val="false"/>
          <w:color w:val="000000"/>
          <w:sz w:val="28"/>
        </w:rPr>
        <w:t>
      1) самостоятельно передвигающиеся, не требующие индивидуального сопровождения;</w:t>
      </w:r>
    </w:p>
    <w:bookmarkEnd w:id="1032"/>
    <w:bookmarkStart w:name="z1079" w:id="1033"/>
    <w:p>
      <w:pPr>
        <w:spacing w:after="0"/>
        <w:ind w:left="0"/>
        <w:jc w:val="both"/>
      </w:pPr>
      <w:r>
        <w:rPr>
          <w:rFonts w:ascii="Times New Roman"/>
          <w:b w:val="false"/>
          <w:i w:val="false"/>
          <w:color w:val="000000"/>
          <w:sz w:val="28"/>
        </w:rPr>
        <w:t xml:space="preserve">
      2) передвигающиеся с помощью технических вспомогательных (компенсаторных) средств и специальных средств передвижения; </w:t>
      </w:r>
    </w:p>
    <w:bookmarkEnd w:id="1033"/>
    <w:bookmarkStart w:name="z1080" w:id="1034"/>
    <w:p>
      <w:pPr>
        <w:spacing w:after="0"/>
        <w:ind w:left="0"/>
        <w:jc w:val="both"/>
      </w:pPr>
      <w:r>
        <w:rPr>
          <w:rFonts w:ascii="Times New Roman"/>
          <w:b w:val="false"/>
          <w:i w:val="false"/>
          <w:color w:val="000000"/>
          <w:sz w:val="28"/>
        </w:rPr>
        <w:t>
      3) самостоятельно не передвигающиеся при обеспечении их специальными условиями для физического доступа в специальный детский сад: наличие пандусов, широких дверных проемов, подъемника инвалидного кресла, подъемника вдоль лестницы, автоматических открывателей дверей.</w:t>
      </w:r>
    </w:p>
    <w:bookmarkEnd w:id="1034"/>
    <w:bookmarkStart w:name="z1081" w:id="1035"/>
    <w:p>
      <w:pPr>
        <w:spacing w:after="0"/>
        <w:ind w:left="0"/>
        <w:jc w:val="both"/>
      </w:pPr>
      <w:r>
        <w:rPr>
          <w:rFonts w:ascii="Times New Roman"/>
          <w:b w:val="false"/>
          <w:i w:val="false"/>
          <w:color w:val="000000"/>
          <w:sz w:val="28"/>
        </w:rPr>
        <w:t>
      34. Детям с нарушениями опорно-двигательного аппарата, сопровождающимися легкой и (или) умеренной умственной отсталостью, специальная педагогическая помощь оказывается в соответствии с индивидуальными развивающими программами.</w:t>
      </w:r>
    </w:p>
    <w:bookmarkEnd w:id="1035"/>
    <w:bookmarkStart w:name="z1082" w:id="1036"/>
    <w:p>
      <w:pPr>
        <w:spacing w:after="0"/>
        <w:ind w:left="0"/>
        <w:jc w:val="both"/>
      </w:pPr>
      <w:r>
        <w:rPr>
          <w:rFonts w:ascii="Times New Roman"/>
          <w:b w:val="false"/>
          <w:i w:val="false"/>
          <w:color w:val="000000"/>
          <w:sz w:val="28"/>
        </w:rPr>
        <w:t xml:space="preserve">
      35. Специальными условиями воспитания и обучения для детей с нарушениями опорно-двигательного аппарата являются: </w:t>
      </w:r>
    </w:p>
    <w:bookmarkEnd w:id="1036"/>
    <w:bookmarkStart w:name="z1083" w:id="1037"/>
    <w:p>
      <w:pPr>
        <w:spacing w:after="0"/>
        <w:ind w:left="0"/>
        <w:jc w:val="both"/>
      </w:pPr>
      <w:r>
        <w:rPr>
          <w:rFonts w:ascii="Times New Roman"/>
          <w:b w:val="false"/>
          <w:i w:val="false"/>
          <w:color w:val="000000"/>
          <w:sz w:val="28"/>
        </w:rPr>
        <w:t>
      1) создание безбарьерной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bookmarkEnd w:id="1037"/>
    <w:bookmarkStart w:name="z1084" w:id="1038"/>
    <w:p>
      <w:pPr>
        <w:spacing w:after="0"/>
        <w:ind w:left="0"/>
        <w:jc w:val="both"/>
      </w:pPr>
      <w:r>
        <w:rPr>
          <w:rFonts w:ascii="Times New Roman"/>
          <w:b w:val="false"/>
          <w:i w:val="false"/>
          <w:color w:val="000000"/>
          <w:sz w:val="28"/>
        </w:rPr>
        <w:t>
      2) соблюдение специально организованного двигательного режима;</w:t>
      </w:r>
    </w:p>
    <w:bookmarkEnd w:id="1038"/>
    <w:bookmarkStart w:name="z1085" w:id="1039"/>
    <w:p>
      <w:pPr>
        <w:spacing w:after="0"/>
        <w:ind w:left="0"/>
        <w:jc w:val="both"/>
      </w:pPr>
      <w:r>
        <w:rPr>
          <w:rFonts w:ascii="Times New Roman"/>
          <w:b w:val="false"/>
          <w:i w:val="false"/>
          <w:color w:val="000000"/>
          <w:sz w:val="28"/>
        </w:rPr>
        <w:t>
      3) оказание специальной педагогической, логопедической и психологической помощи при наличии выраженных нарушений интеллекта, речи, поведения и общения в форме групповых, подгрупповых и индивидуальных занятий.</w:t>
      </w:r>
    </w:p>
    <w:bookmarkEnd w:id="1039"/>
    <w:bookmarkStart w:name="z1086" w:id="1040"/>
    <w:p>
      <w:pPr>
        <w:spacing w:after="0"/>
        <w:ind w:left="0"/>
        <w:jc w:val="both"/>
      </w:pPr>
      <w:r>
        <w:rPr>
          <w:rFonts w:ascii="Times New Roman"/>
          <w:b w:val="false"/>
          <w:i w:val="false"/>
          <w:color w:val="000000"/>
          <w:sz w:val="28"/>
        </w:rPr>
        <w:t>
      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или законными представителями);</w:t>
      </w:r>
    </w:p>
    <w:bookmarkEnd w:id="1040"/>
    <w:bookmarkStart w:name="z1087" w:id="1041"/>
    <w:p>
      <w:pPr>
        <w:spacing w:after="0"/>
        <w:ind w:left="0"/>
        <w:jc w:val="both"/>
      </w:pPr>
      <w:r>
        <w:rPr>
          <w:rFonts w:ascii="Times New Roman"/>
          <w:b w:val="false"/>
          <w:i w:val="false"/>
          <w:color w:val="000000"/>
          <w:sz w:val="28"/>
        </w:rPr>
        <w:t>
      5) обеспечение физиотерапевтических процедур, массажа,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 и другие мероприятия.</w:t>
      </w:r>
    </w:p>
    <w:bookmarkEnd w:id="1041"/>
    <w:bookmarkStart w:name="z1088" w:id="1042"/>
    <w:p>
      <w:pPr>
        <w:spacing w:after="0"/>
        <w:ind w:left="0"/>
        <w:jc w:val="left"/>
      </w:pPr>
      <w:r>
        <w:rPr>
          <w:rFonts w:ascii="Times New Roman"/>
          <w:b/>
          <w:i w:val="false"/>
          <w:color w:val="000000"/>
        </w:rPr>
        <w:t xml:space="preserve"> Параграф 5. Порядок деятельности специальных ясли-садов и детских садов для детей с нарушениями интеллекта</w:t>
      </w:r>
    </w:p>
    <w:bookmarkEnd w:id="1042"/>
    <w:bookmarkStart w:name="z1089" w:id="1043"/>
    <w:p>
      <w:pPr>
        <w:spacing w:after="0"/>
        <w:ind w:left="0"/>
        <w:jc w:val="both"/>
      </w:pPr>
      <w:r>
        <w:rPr>
          <w:rFonts w:ascii="Times New Roman"/>
          <w:b w:val="false"/>
          <w:i w:val="false"/>
          <w:color w:val="000000"/>
          <w:sz w:val="28"/>
        </w:rPr>
        <w:t>
      36. В специальные ясли-сады и детские сады для детей с нарушениями интеллекта принимаются дети с умственной отсталостью и интеллектуальной недостаточностью различного генеза, а также дети с детским аутизмом, сопровождающимся интеллектуальной недостаточностью.</w:t>
      </w:r>
    </w:p>
    <w:bookmarkEnd w:id="1043"/>
    <w:bookmarkStart w:name="z1090" w:id="1044"/>
    <w:p>
      <w:pPr>
        <w:spacing w:after="0"/>
        <w:ind w:left="0"/>
        <w:jc w:val="both"/>
      </w:pPr>
      <w:r>
        <w:rPr>
          <w:rFonts w:ascii="Times New Roman"/>
          <w:b w:val="false"/>
          <w:i w:val="false"/>
          <w:color w:val="000000"/>
          <w:sz w:val="28"/>
        </w:rPr>
        <w:t xml:space="preserve">
      37. В зависимости от тяжести и характера интеллектуальных нарушений создаются специальные группы для детей с задержкой психического развития, легкой и умеренной умственной отсталостью. </w:t>
      </w:r>
    </w:p>
    <w:bookmarkEnd w:id="1044"/>
    <w:bookmarkStart w:name="z1091" w:id="1045"/>
    <w:p>
      <w:pPr>
        <w:spacing w:after="0"/>
        <w:ind w:left="0"/>
        <w:jc w:val="both"/>
      </w:pPr>
      <w:r>
        <w:rPr>
          <w:rFonts w:ascii="Times New Roman"/>
          <w:b w:val="false"/>
          <w:i w:val="false"/>
          <w:color w:val="000000"/>
          <w:sz w:val="28"/>
        </w:rPr>
        <w:t>
      Обучение детей с умеренной умственной отсталостью осуществляется в соответствии с индивидуальными программами, составленными с учетом возможностей ребенка, сроком на полугодие.</w:t>
      </w:r>
    </w:p>
    <w:bookmarkEnd w:id="1045"/>
    <w:bookmarkStart w:name="z1092" w:id="1046"/>
    <w:p>
      <w:pPr>
        <w:spacing w:after="0"/>
        <w:ind w:left="0"/>
        <w:jc w:val="both"/>
      </w:pPr>
      <w:r>
        <w:rPr>
          <w:rFonts w:ascii="Times New Roman"/>
          <w:b w:val="false"/>
          <w:i w:val="false"/>
          <w:color w:val="000000"/>
          <w:sz w:val="28"/>
        </w:rPr>
        <w:t xml:space="preserve">
      38. Специальными условиями воспитания и обучения для детей с нарушениями интеллекта являются: </w:t>
      </w:r>
    </w:p>
    <w:bookmarkEnd w:id="1046"/>
    <w:bookmarkStart w:name="z1093" w:id="1047"/>
    <w:p>
      <w:pPr>
        <w:spacing w:after="0"/>
        <w:ind w:left="0"/>
        <w:jc w:val="both"/>
      </w:pPr>
      <w:r>
        <w:rPr>
          <w:rFonts w:ascii="Times New Roman"/>
          <w:b w:val="false"/>
          <w:i w:val="false"/>
          <w:color w:val="000000"/>
          <w:sz w:val="28"/>
        </w:rPr>
        <w:t>
      1) обучение и воспитание детей с нарушением интеллекта (умственной отсталостью) по специальным учебным программам, не ориентированным на ГОСО;</w:t>
      </w:r>
    </w:p>
    <w:bookmarkEnd w:id="1047"/>
    <w:bookmarkStart w:name="z1094" w:id="1048"/>
    <w:p>
      <w:pPr>
        <w:spacing w:after="0"/>
        <w:ind w:left="0"/>
        <w:jc w:val="both"/>
      </w:pPr>
      <w:r>
        <w:rPr>
          <w:rFonts w:ascii="Times New Roman"/>
          <w:b w:val="false"/>
          <w:i w:val="false"/>
          <w:color w:val="000000"/>
          <w:sz w:val="28"/>
        </w:rPr>
        <w:t>
      2) оказание помощи дефектологом (олигофренопедагогом), логопедом, психологом в форме групповых, подгрупповых и индивидуальных занятий;</w:t>
      </w:r>
    </w:p>
    <w:bookmarkEnd w:id="1048"/>
    <w:bookmarkStart w:name="z1095" w:id="1049"/>
    <w:p>
      <w:pPr>
        <w:spacing w:after="0"/>
        <w:ind w:left="0"/>
        <w:jc w:val="both"/>
      </w:pPr>
      <w:r>
        <w:rPr>
          <w:rFonts w:ascii="Times New Roman"/>
          <w:b w:val="false"/>
          <w:i w:val="false"/>
          <w:color w:val="000000"/>
          <w:sz w:val="28"/>
        </w:rPr>
        <w:t>
      3) проведение занятий по лечебной физической культуре, социально-бытовой ориентировке.</w:t>
      </w:r>
    </w:p>
    <w:bookmarkEnd w:id="1049"/>
    <w:bookmarkStart w:name="z1096" w:id="1050"/>
    <w:p>
      <w:pPr>
        <w:spacing w:after="0"/>
        <w:ind w:left="0"/>
        <w:jc w:val="left"/>
      </w:pPr>
      <w:r>
        <w:rPr>
          <w:rFonts w:ascii="Times New Roman"/>
          <w:b/>
          <w:i w:val="false"/>
          <w:color w:val="000000"/>
        </w:rPr>
        <w:t xml:space="preserve"> Параграф 6. Порядок деятельности специальных ясли-садов и детских садов для детей с задержкой психического развития</w:t>
      </w:r>
    </w:p>
    <w:bookmarkEnd w:id="1050"/>
    <w:bookmarkStart w:name="z1097" w:id="1051"/>
    <w:p>
      <w:pPr>
        <w:spacing w:after="0"/>
        <w:ind w:left="0"/>
        <w:jc w:val="both"/>
      </w:pPr>
      <w:r>
        <w:rPr>
          <w:rFonts w:ascii="Times New Roman"/>
          <w:b w:val="false"/>
          <w:i w:val="false"/>
          <w:color w:val="000000"/>
          <w:sz w:val="28"/>
        </w:rPr>
        <w:t>
      39. В специальные детские сады для детей с задержкой психического развития принимаются дети с задержкой психического развития различного генеза, в том числе дети с кохлеарным имплантом, с детским аутизмом.</w:t>
      </w:r>
    </w:p>
    <w:bookmarkEnd w:id="1051"/>
    <w:bookmarkStart w:name="z1098" w:id="1052"/>
    <w:p>
      <w:pPr>
        <w:spacing w:after="0"/>
        <w:ind w:left="0"/>
        <w:jc w:val="both"/>
      </w:pPr>
      <w:r>
        <w:rPr>
          <w:rFonts w:ascii="Times New Roman"/>
          <w:b w:val="false"/>
          <w:i w:val="false"/>
          <w:color w:val="000000"/>
          <w:sz w:val="28"/>
        </w:rPr>
        <w:t>
      40. Специальными условиями обучения для детей с задержкой психического развития являются специальная психолого-педагогическая помощь дефектолога (олигофренопедагога), логопеда, психолога в форме групповых, подгрупповых и индивидуальных занятий.</w:t>
      </w:r>
    </w:p>
    <w:bookmarkEnd w:id="1052"/>
    <w:bookmarkStart w:name="z1099" w:id="1053"/>
    <w:p>
      <w:pPr>
        <w:spacing w:after="0"/>
        <w:ind w:left="0"/>
        <w:jc w:val="left"/>
      </w:pPr>
      <w:r>
        <w:rPr>
          <w:rFonts w:ascii="Times New Roman"/>
          <w:b/>
          <w:i w:val="false"/>
          <w:color w:val="000000"/>
        </w:rPr>
        <w:t xml:space="preserve"> Параграф 7. Порядок деятельности специальных ясли-садов и детских садов совмещающих категории детей</w:t>
      </w:r>
    </w:p>
    <w:bookmarkEnd w:id="1053"/>
    <w:bookmarkStart w:name="z1100" w:id="1054"/>
    <w:p>
      <w:pPr>
        <w:spacing w:after="0"/>
        <w:ind w:left="0"/>
        <w:jc w:val="both"/>
      </w:pPr>
      <w:r>
        <w:rPr>
          <w:rFonts w:ascii="Times New Roman"/>
          <w:b w:val="false"/>
          <w:i w:val="false"/>
          <w:color w:val="000000"/>
          <w:sz w:val="28"/>
        </w:rPr>
        <w:t>
      41. Контингент специальных ясли-садов и детских садов формируется из категорий детей, предусмотренных пунктом 15 настоящих правил, в том числе детей со сложными нарушениями (сочетанные нарушения слуха и зрения, нарушения интеллекта и слуха, нарушения слуха и детский церебральный паралич, нарушения зрения и детский церебральный паралич).</w:t>
      </w:r>
    </w:p>
    <w:bookmarkEnd w:id="1054"/>
    <w:bookmarkStart w:name="z1101" w:id="1055"/>
    <w:p>
      <w:pPr>
        <w:spacing w:after="0"/>
        <w:ind w:left="0"/>
        <w:jc w:val="both"/>
      </w:pPr>
      <w:r>
        <w:rPr>
          <w:rFonts w:ascii="Times New Roman"/>
          <w:b w:val="false"/>
          <w:i w:val="false"/>
          <w:color w:val="000000"/>
          <w:sz w:val="28"/>
        </w:rPr>
        <w:t>
      Обучение осуществляется в специальных группах, формируемых из воспитанников по ведущему нарушению, с наполняемостью в соответствии с Санитарными правилами, Типовыми учебными планами дошкольного воспитания и обучения и Типовыми учебными программами дошкольного воспитания и обучения для воспитанников соответствующих категорий.</w:t>
      </w:r>
    </w:p>
    <w:bookmarkEnd w:id="1055"/>
    <w:bookmarkStart w:name="z1102" w:id="1056"/>
    <w:p>
      <w:pPr>
        <w:spacing w:after="0"/>
        <w:ind w:left="0"/>
        <w:jc w:val="left"/>
      </w:pPr>
      <w:r>
        <w:rPr>
          <w:rFonts w:ascii="Times New Roman"/>
          <w:b/>
          <w:i w:val="false"/>
          <w:color w:val="000000"/>
        </w:rPr>
        <w:t xml:space="preserve"> Глава 3. Порядок деятельности специальных школ, специальных школ-интернатов, специальных комплексов "детский сад-школа-интернат", специальных комплексов "школа-интернат-колледж"</w:t>
      </w:r>
    </w:p>
    <w:bookmarkEnd w:id="1056"/>
    <w:bookmarkStart w:name="z1103" w:id="1057"/>
    <w:p>
      <w:pPr>
        <w:spacing w:after="0"/>
        <w:ind w:left="0"/>
        <w:jc w:val="both"/>
      </w:pPr>
      <w:r>
        <w:rPr>
          <w:rFonts w:ascii="Times New Roman"/>
          <w:b w:val="false"/>
          <w:i w:val="false"/>
          <w:color w:val="000000"/>
          <w:sz w:val="28"/>
        </w:rPr>
        <w:t xml:space="preserve">
      42. Специальные школы в своей деятельности руководствуются Конституцией Республики Казахстан, Законом "Об образовании" и настоящими Правилами. </w:t>
      </w:r>
    </w:p>
    <w:bookmarkEnd w:id="1057"/>
    <w:bookmarkStart w:name="z1104" w:id="1058"/>
    <w:p>
      <w:pPr>
        <w:spacing w:after="0"/>
        <w:ind w:left="0"/>
        <w:jc w:val="both"/>
      </w:pPr>
      <w:r>
        <w:rPr>
          <w:rFonts w:ascii="Times New Roman"/>
          <w:b w:val="false"/>
          <w:i w:val="false"/>
          <w:color w:val="000000"/>
          <w:sz w:val="28"/>
        </w:rPr>
        <w:t xml:space="preserve">
      Обучение и воспитание детей в специальных школах/классах осуществляется в соответствии с </w:t>
      </w:r>
      <w:r>
        <w:rPr>
          <w:rFonts w:ascii="Times New Roman"/>
          <w:b w:val="false"/>
          <w:i w:val="false"/>
          <w:color w:val="000000"/>
          <w:sz w:val="28"/>
        </w:rPr>
        <w:t>ГОСО</w:t>
      </w:r>
      <w:r>
        <w:rPr>
          <w:rFonts w:ascii="Times New Roman"/>
          <w:b w:val="false"/>
          <w:i w:val="false"/>
          <w:color w:val="000000"/>
          <w:sz w:val="28"/>
        </w:rPr>
        <w:t xml:space="preserve">,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(далее – Типовые учебные планы), 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1058"/>
    <w:bookmarkStart w:name="z1105" w:id="1059"/>
    <w:p>
      <w:pPr>
        <w:spacing w:after="0"/>
        <w:ind w:left="0"/>
        <w:jc w:val="both"/>
      </w:pPr>
      <w:r>
        <w:rPr>
          <w:rFonts w:ascii="Times New Roman"/>
          <w:b w:val="false"/>
          <w:i w:val="false"/>
          <w:color w:val="000000"/>
          <w:sz w:val="28"/>
        </w:rPr>
        <w:t>
      Координацию деятельности и методическое обеспечение специальных школ осуществляет Национальный научно-практический центр развития специального и инклюзивного образования Министерства образования и науки Республики Казахстан.</w:t>
      </w:r>
    </w:p>
    <w:bookmarkEnd w:id="1059"/>
    <w:bookmarkStart w:name="z1106" w:id="1060"/>
    <w:p>
      <w:pPr>
        <w:spacing w:after="0"/>
        <w:ind w:left="0"/>
        <w:jc w:val="both"/>
      </w:pPr>
      <w:r>
        <w:rPr>
          <w:rFonts w:ascii="Times New Roman"/>
          <w:b w:val="false"/>
          <w:i w:val="false"/>
          <w:color w:val="000000"/>
          <w:sz w:val="28"/>
        </w:rPr>
        <w:t>
      43. Специальные школы создаются:</w:t>
      </w:r>
    </w:p>
    <w:bookmarkEnd w:id="1060"/>
    <w:bookmarkStart w:name="z1107" w:id="1061"/>
    <w:p>
      <w:pPr>
        <w:spacing w:after="0"/>
        <w:ind w:left="0"/>
        <w:jc w:val="both"/>
      </w:pPr>
      <w:r>
        <w:rPr>
          <w:rFonts w:ascii="Times New Roman"/>
          <w:b w:val="false"/>
          <w:i w:val="false"/>
          <w:color w:val="000000"/>
          <w:sz w:val="28"/>
        </w:rPr>
        <w:t>
      1) для детей с нарушениями зрения;</w:t>
      </w:r>
    </w:p>
    <w:bookmarkEnd w:id="1061"/>
    <w:bookmarkStart w:name="z1108" w:id="1062"/>
    <w:p>
      <w:pPr>
        <w:spacing w:after="0"/>
        <w:ind w:left="0"/>
        <w:jc w:val="both"/>
      </w:pPr>
      <w:r>
        <w:rPr>
          <w:rFonts w:ascii="Times New Roman"/>
          <w:b w:val="false"/>
          <w:i w:val="false"/>
          <w:color w:val="000000"/>
          <w:sz w:val="28"/>
        </w:rPr>
        <w:t>
      2) для детей с нарушениями слуха;</w:t>
      </w:r>
    </w:p>
    <w:bookmarkEnd w:id="1062"/>
    <w:bookmarkStart w:name="z1109" w:id="1063"/>
    <w:p>
      <w:pPr>
        <w:spacing w:after="0"/>
        <w:ind w:left="0"/>
        <w:jc w:val="both"/>
      </w:pPr>
      <w:r>
        <w:rPr>
          <w:rFonts w:ascii="Times New Roman"/>
          <w:b w:val="false"/>
          <w:i w:val="false"/>
          <w:color w:val="000000"/>
          <w:sz w:val="28"/>
        </w:rPr>
        <w:t>
      3) для детей с тяжелыми нарушениями речи;</w:t>
      </w:r>
    </w:p>
    <w:bookmarkEnd w:id="1063"/>
    <w:bookmarkStart w:name="z1110" w:id="1064"/>
    <w:p>
      <w:pPr>
        <w:spacing w:after="0"/>
        <w:ind w:left="0"/>
        <w:jc w:val="both"/>
      </w:pPr>
      <w:r>
        <w:rPr>
          <w:rFonts w:ascii="Times New Roman"/>
          <w:b w:val="false"/>
          <w:i w:val="false"/>
          <w:color w:val="000000"/>
          <w:sz w:val="28"/>
        </w:rPr>
        <w:t>
      4) для детей с нарушениями опорно-двигательного аппарата;</w:t>
      </w:r>
    </w:p>
    <w:bookmarkEnd w:id="1064"/>
    <w:bookmarkStart w:name="z1111" w:id="1065"/>
    <w:p>
      <w:pPr>
        <w:spacing w:after="0"/>
        <w:ind w:left="0"/>
        <w:jc w:val="both"/>
      </w:pPr>
      <w:r>
        <w:rPr>
          <w:rFonts w:ascii="Times New Roman"/>
          <w:b w:val="false"/>
          <w:i w:val="false"/>
          <w:color w:val="000000"/>
          <w:sz w:val="28"/>
        </w:rPr>
        <w:t>
      5) для детей с нарушением интеллекта;</w:t>
      </w:r>
    </w:p>
    <w:bookmarkEnd w:id="1065"/>
    <w:bookmarkStart w:name="z1112" w:id="1066"/>
    <w:p>
      <w:pPr>
        <w:spacing w:after="0"/>
        <w:ind w:left="0"/>
        <w:jc w:val="both"/>
      </w:pPr>
      <w:r>
        <w:rPr>
          <w:rFonts w:ascii="Times New Roman"/>
          <w:b w:val="false"/>
          <w:i w:val="false"/>
          <w:color w:val="000000"/>
          <w:sz w:val="28"/>
        </w:rPr>
        <w:t>
      6) для детей с задержкой психического развития;</w:t>
      </w:r>
    </w:p>
    <w:bookmarkEnd w:id="1066"/>
    <w:bookmarkStart w:name="z1113" w:id="1067"/>
    <w:p>
      <w:pPr>
        <w:spacing w:after="0"/>
        <w:ind w:left="0"/>
        <w:jc w:val="both"/>
      </w:pPr>
      <w:r>
        <w:rPr>
          <w:rFonts w:ascii="Times New Roman"/>
          <w:b w:val="false"/>
          <w:i w:val="false"/>
          <w:color w:val="000000"/>
          <w:sz w:val="28"/>
        </w:rPr>
        <w:t>
      7) для детей с расстройством эмоционально-волевой сферы и поведения;</w:t>
      </w:r>
    </w:p>
    <w:bookmarkEnd w:id="1067"/>
    <w:bookmarkStart w:name="z1114" w:id="1068"/>
    <w:p>
      <w:pPr>
        <w:spacing w:after="0"/>
        <w:ind w:left="0"/>
        <w:jc w:val="both"/>
      </w:pPr>
      <w:r>
        <w:rPr>
          <w:rFonts w:ascii="Times New Roman"/>
          <w:b w:val="false"/>
          <w:i w:val="false"/>
          <w:color w:val="000000"/>
          <w:sz w:val="28"/>
        </w:rPr>
        <w:t>
      8) при совмещений категорий детей, предусмотренных настоящим пунктом.</w:t>
      </w:r>
    </w:p>
    <w:bookmarkEnd w:id="1068"/>
    <w:bookmarkStart w:name="z1115" w:id="1069"/>
    <w:p>
      <w:pPr>
        <w:spacing w:after="0"/>
        <w:ind w:left="0"/>
        <w:jc w:val="both"/>
      </w:pPr>
      <w:r>
        <w:rPr>
          <w:rFonts w:ascii="Times New Roman"/>
          <w:b w:val="false"/>
          <w:i w:val="false"/>
          <w:color w:val="000000"/>
          <w:sz w:val="28"/>
        </w:rPr>
        <w:t>
      44. Специальные школы решают общие с общеобразовательными школами задачи обучения, воспитания, развития обучающихся, а также задачи коррекции и компенсации нарушенных функций, с созданием специальных условий обучения, к которым относятся:</w:t>
      </w:r>
    </w:p>
    <w:bookmarkEnd w:id="1069"/>
    <w:bookmarkStart w:name="z1116" w:id="1070"/>
    <w:p>
      <w:pPr>
        <w:spacing w:after="0"/>
        <w:ind w:left="0"/>
        <w:jc w:val="both"/>
      </w:pPr>
      <w:r>
        <w:rPr>
          <w:rFonts w:ascii="Times New Roman"/>
          <w:b w:val="false"/>
          <w:i w:val="false"/>
          <w:color w:val="000000"/>
          <w:sz w:val="28"/>
        </w:rPr>
        <w:t>
      1) пролонгированные сроки обучения на уровнях начального (0-4 классы) и основного среднего образования (5-10 классы);</w:t>
      </w:r>
    </w:p>
    <w:bookmarkEnd w:id="1070"/>
    <w:bookmarkStart w:name="z1117" w:id="1071"/>
    <w:p>
      <w:pPr>
        <w:spacing w:after="0"/>
        <w:ind w:left="0"/>
        <w:jc w:val="both"/>
      </w:pPr>
      <w:r>
        <w:rPr>
          <w:rFonts w:ascii="Times New Roman"/>
          <w:b w:val="false"/>
          <w:i w:val="false"/>
          <w:color w:val="000000"/>
          <w:sz w:val="28"/>
        </w:rPr>
        <w:t>
      2) специальные методы, приемы и средства обучения;</w:t>
      </w:r>
    </w:p>
    <w:bookmarkEnd w:id="1071"/>
    <w:bookmarkStart w:name="z1118" w:id="1072"/>
    <w:p>
      <w:pPr>
        <w:spacing w:after="0"/>
        <w:ind w:left="0"/>
        <w:jc w:val="both"/>
      </w:pPr>
      <w:r>
        <w:rPr>
          <w:rFonts w:ascii="Times New Roman"/>
          <w:b w:val="false"/>
          <w:i w:val="false"/>
          <w:color w:val="000000"/>
          <w:sz w:val="28"/>
        </w:rPr>
        <w:t>
      3) технические и компенсаторные средства;</w:t>
      </w:r>
    </w:p>
    <w:bookmarkEnd w:id="1072"/>
    <w:bookmarkStart w:name="z1119" w:id="1073"/>
    <w:p>
      <w:pPr>
        <w:spacing w:after="0"/>
        <w:ind w:left="0"/>
        <w:jc w:val="both"/>
      </w:pPr>
      <w:r>
        <w:rPr>
          <w:rFonts w:ascii="Times New Roman"/>
          <w:b w:val="false"/>
          <w:i w:val="false"/>
          <w:color w:val="000000"/>
          <w:sz w:val="28"/>
        </w:rPr>
        <w:t>
      4) среда жизнедеятельности;</w:t>
      </w:r>
    </w:p>
    <w:bookmarkEnd w:id="1073"/>
    <w:bookmarkStart w:name="z1120" w:id="1074"/>
    <w:p>
      <w:pPr>
        <w:spacing w:after="0"/>
        <w:ind w:left="0"/>
        <w:jc w:val="both"/>
      </w:pPr>
      <w:r>
        <w:rPr>
          <w:rFonts w:ascii="Times New Roman"/>
          <w:b w:val="false"/>
          <w:i w:val="false"/>
          <w:color w:val="000000"/>
          <w:sz w:val="28"/>
        </w:rPr>
        <w:t>
      5) специально подготовленные учителя;</w:t>
      </w:r>
    </w:p>
    <w:bookmarkEnd w:id="1074"/>
    <w:bookmarkStart w:name="z1121" w:id="1075"/>
    <w:p>
      <w:pPr>
        <w:spacing w:after="0"/>
        <w:ind w:left="0"/>
        <w:jc w:val="both"/>
      </w:pPr>
      <w:r>
        <w:rPr>
          <w:rFonts w:ascii="Times New Roman"/>
          <w:b w:val="false"/>
          <w:i w:val="false"/>
          <w:color w:val="000000"/>
          <w:sz w:val="28"/>
        </w:rPr>
        <w:t>
      6) психолого-педагогическая помощь (логопедов, специальных педагогов (сурдопедагогов, тифлопедагогов, олигофренопедагогов), психологов, социальных педагогов, инструкторов ЛФК);</w:t>
      </w:r>
    </w:p>
    <w:bookmarkEnd w:id="1075"/>
    <w:bookmarkStart w:name="z1122" w:id="1076"/>
    <w:p>
      <w:pPr>
        <w:spacing w:after="0"/>
        <w:ind w:left="0"/>
        <w:jc w:val="both"/>
      </w:pPr>
      <w:r>
        <w:rPr>
          <w:rFonts w:ascii="Times New Roman"/>
          <w:b w:val="false"/>
          <w:i w:val="false"/>
          <w:color w:val="000000"/>
          <w:sz w:val="28"/>
        </w:rPr>
        <w:t>
      7) специальные предметы учебного плана, обеспечивающие компенсацию недостатков развития, формирование социальных, коммуникативных навыков;</w:t>
      </w:r>
    </w:p>
    <w:bookmarkEnd w:id="1076"/>
    <w:bookmarkStart w:name="z1123" w:id="1077"/>
    <w:p>
      <w:pPr>
        <w:spacing w:after="0"/>
        <w:ind w:left="0"/>
        <w:jc w:val="both"/>
      </w:pPr>
      <w:r>
        <w:rPr>
          <w:rFonts w:ascii="Times New Roman"/>
          <w:b w:val="false"/>
          <w:i w:val="false"/>
          <w:color w:val="000000"/>
          <w:sz w:val="28"/>
        </w:rPr>
        <w:t>
      8) медицинские, социальные.</w:t>
      </w:r>
    </w:p>
    <w:bookmarkEnd w:id="1077"/>
    <w:bookmarkStart w:name="z1124" w:id="1078"/>
    <w:p>
      <w:pPr>
        <w:spacing w:after="0"/>
        <w:ind w:left="0"/>
        <w:jc w:val="both"/>
      </w:pPr>
      <w:r>
        <w:rPr>
          <w:rFonts w:ascii="Times New Roman"/>
          <w:b w:val="false"/>
          <w:i w:val="false"/>
          <w:color w:val="000000"/>
          <w:sz w:val="28"/>
        </w:rPr>
        <w:t>
      Для создания специальных условий педагогами школы осуществляется оценка особых образовательных потребностей учащихся.</w:t>
      </w:r>
    </w:p>
    <w:bookmarkEnd w:id="1078"/>
    <w:bookmarkStart w:name="z1125" w:id="1079"/>
    <w:p>
      <w:pPr>
        <w:spacing w:after="0"/>
        <w:ind w:left="0"/>
        <w:jc w:val="both"/>
      </w:pPr>
      <w:r>
        <w:rPr>
          <w:rFonts w:ascii="Times New Roman"/>
          <w:b w:val="false"/>
          <w:i w:val="false"/>
          <w:color w:val="000000"/>
          <w:sz w:val="28"/>
        </w:rPr>
        <w:t>
      45. Прием обучающихся в специальные школы/классы осуществляется на основании заключения и рекомендаций ПМПК, с согласия родителей (законных представителей) в соответствии с Законом.</w:t>
      </w:r>
    </w:p>
    <w:bookmarkEnd w:id="1079"/>
    <w:bookmarkStart w:name="z1126" w:id="1080"/>
    <w:p>
      <w:pPr>
        <w:spacing w:after="0"/>
        <w:ind w:left="0"/>
        <w:jc w:val="both"/>
      </w:pPr>
      <w:r>
        <w:rPr>
          <w:rFonts w:ascii="Times New Roman"/>
          <w:b w:val="false"/>
          <w:i w:val="false"/>
          <w:color w:val="000000"/>
          <w:sz w:val="28"/>
        </w:rPr>
        <w:t>
      46. При отсутствии специальных школ в общеобразовательных школах создаются специальные классы для детей, предусмотренных пунктом 4 настоящих Правил.</w:t>
      </w:r>
    </w:p>
    <w:bookmarkEnd w:id="1080"/>
    <w:bookmarkStart w:name="z1127" w:id="1081"/>
    <w:p>
      <w:pPr>
        <w:spacing w:after="0"/>
        <w:ind w:left="0"/>
        <w:jc w:val="both"/>
      </w:pPr>
      <w:r>
        <w:rPr>
          <w:rFonts w:ascii="Times New Roman"/>
          <w:b w:val="false"/>
          <w:i w:val="false"/>
          <w:color w:val="000000"/>
          <w:sz w:val="28"/>
        </w:rPr>
        <w:t>
      47. Перевод обучающихся из специальной школы/класса в другую организацию образования осуществляется органами управления образования на основании заключения ПМПК с согласия родителей (законных представителей) ребҰнка.</w:t>
      </w:r>
    </w:p>
    <w:bookmarkEnd w:id="1081"/>
    <w:bookmarkStart w:name="z1128" w:id="1082"/>
    <w:p>
      <w:pPr>
        <w:spacing w:after="0"/>
        <w:ind w:left="0"/>
        <w:jc w:val="both"/>
      </w:pPr>
      <w:r>
        <w:rPr>
          <w:rFonts w:ascii="Times New Roman"/>
          <w:b w:val="false"/>
          <w:i w:val="false"/>
          <w:color w:val="000000"/>
          <w:sz w:val="28"/>
        </w:rPr>
        <w:t>
      48. С учетом потребностей и возможностей обучающегося образовательный процесс организуется в форме дистанционного обучения, а также экстерната с разрешения, выданного местным исполнительным органом области, города республиканского значения, столицы. Различные формы получения образования сочетаются.</w:t>
      </w:r>
    </w:p>
    <w:bookmarkEnd w:id="1082"/>
    <w:bookmarkStart w:name="z1129" w:id="1083"/>
    <w:p>
      <w:pPr>
        <w:spacing w:after="0"/>
        <w:ind w:left="0"/>
        <w:jc w:val="both"/>
      </w:pPr>
      <w:r>
        <w:rPr>
          <w:rFonts w:ascii="Times New Roman"/>
          <w:b w:val="false"/>
          <w:i w:val="false"/>
          <w:color w:val="000000"/>
          <w:sz w:val="28"/>
        </w:rPr>
        <w:t xml:space="preserve">
      49. На основе Типовых учебных планов дошкольного воспитания и обучения и Типовых учебных программ дошкольного воспитания и обучения разрабатываются рабочие учебные планы и программы, которые рассматриваются на педагогическом совете и утверждаются руководителем организации по согласованию с органом управления образования. На основе типовых учебных программ коррекционного компонента составляются программы индивидуальных/подгрупповых/групповых коррекционных занятий. </w:t>
      </w:r>
    </w:p>
    <w:bookmarkEnd w:id="1083"/>
    <w:bookmarkStart w:name="z1130" w:id="1084"/>
    <w:p>
      <w:pPr>
        <w:spacing w:after="0"/>
        <w:ind w:left="0"/>
        <w:jc w:val="both"/>
      </w:pPr>
      <w:r>
        <w:rPr>
          <w:rFonts w:ascii="Times New Roman"/>
          <w:b w:val="false"/>
          <w:i w:val="false"/>
          <w:color w:val="000000"/>
          <w:sz w:val="28"/>
        </w:rPr>
        <w:t>
      50. В специальных школах/классах для обучающихся с сохранным интеллектом образовательную деятельность осуществляют педагоги, имеющие педагогическое образование по профилю. Образовательную деятельность в школах/классах для обучающихся с нарушением интеллекта осуществляют учителя, имеющие высшее педагогическое образование по специальности "Дефектология" ("Специальная педагогика") и образовательной программе "Олигофренопедагогика".</w:t>
      </w:r>
    </w:p>
    <w:bookmarkEnd w:id="1084"/>
    <w:bookmarkStart w:name="z1131" w:id="1085"/>
    <w:p>
      <w:pPr>
        <w:spacing w:after="0"/>
        <w:ind w:left="0"/>
        <w:jc w:val="both"/>
      </w:pPr>
      <w:r>
        <w:rPr>
          <w:rFonts w:ascii="Times New Roman"/>
          <w:b w:val="false"/>
          <w:i w:val="false"/>
          <w:color w:val="000000"/>
          <w:sz w:val="28"/>
        </w:rPr>
        <w:t>
      51. Занятия коррекционного компонента Типовых учебных планов проводят педагоги, имеющие высшее педагогическое образование по специальности "Дефектология" ("Специальная педагогика") и образовательной программе в соответствии с видом специальной школы, при необходимости психологи, которые проходят аттестацию в установленном порядке. При оценивании достижении учащихся по предметам коррекционного компонента бальная оценка не используется.</w:t>
      </w:r>
    </w:p>
    <w:bookmarkEnd w:id="1085"/>
    <w:bookmarkStart w:name="z1132" w:id="1086"/>
    <w:p>
      <w:pPr>
        <w:spacing w:after="0"/>
        <w:ind w:left="0"/>
        <w:jc w:val="both"/>
      </w:pPr>
      <w:r>
        <w:rPr>
          <w:rFonts w:ascii="Times New Roman"/>
          <w:b w:val="false"/>
          <w:i w:val="false"/>
          <w:color w:val="000000"/>
          <w:sz w:val="28"/>
        </w:rPr>
        <w:t>
      52. В специальных школах для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специальные классы с наполняемостью 4-6 учащихся. Обучение детей в классе осуществляется по индивидуальным учебным программам, составленным на основании заключения и рекомендаций ПМПК и в ходе психолого-медико-педагогического наблюдения в условиях образовательного процесса.</w:t>
      </w:r>
    </w:p>
    <w:bookmarkEnd w:id="1086"/>
    <w:bookmarkStart w:name="z1133" w:id="1087"/>
    <w:p>
      <w:pPr>
        <w:spacing w:after="0"/>
        <w:ind w:left="0"/>
        <w:jc w:val="both"/>
      </w:pPr>
      <w:r>
        <w:rPr>
          <w:rFonts w:ascii="Times New Roman"/>
          <w:b w:val="false"/>
          <w:i w:val="false"/>
          <w:color w:val="000000"/>
          <w:sz w:val="28"/>
        </w:rPr>
        <w:t xml:space="preserve">
      53. Продолжительность учебной недели определяется педагогическим советом по согласованию с соответствующим органом управления образования и закрепляется в уставе. </w:t>
      </w:r>
    </w:p>
    <w:bookmarkEnd w:id="1087"/>
    <w:bookmarkStart w:name="z1134" w:id="1088"/>
    <w:p>
      <w:pPr>
        <w:spacing w:after="0"/>
        <w:ind w:left="0"/>
        <w:jc w:val="both"/>
      </w:pPr>
      <w:r>
        <w:rPr>
          <w:rFonts w:ascii="Times New Roman"/>
          <w:b w:val="false"/>
          <w:i w:val="false"/>
          <w:color w:val="000000"/>
          <w:sz w:val="28"/>
        </w:rPr>
        <w:t xml:space="preserve">
      54. В расписании уроков и занятий указываются ежедневное количество, продолжительность, последовательность учебных предметов и индивидуальных/подгрупповых/групповых коррекционных занятий. </w:t>
      </w:r>
    </w:p>
    <w:bookmarkEnd w:id="1088"/>
    <w:bookmarkStart w:name="z1135" w:id="1089"/>
    <w:p>
      <w:pPr>
        <w:spacing w:after="0"/>
        <w:ind w:left="0"/>
        <w:jc w:val="both"/>
      </w:pPr>
      <w:r>
        <w:rPr>
          <w:rFonts w:ascii="Times New Roman"/>
          <w:b w:val="false"/>
          <w:i w:val="false"/>
          <w:color w:val="000000"/>
          <w:sz w:val="28"/>
        </w:rPr>
        <w:t>
      55. Индивидуальные/подгрупповые/групповые коррекционные занятия проводятся в течение учебного дня и во внеурочное время в соответствии с расписанием, которое обсуждается советом школы и утверждается руководителем организации образования.</w:t>
      </w:r>
    </w:p>
    <w:bookmarkEnd w:id="1089"/>
    <w:bookmarkStart w:name="z1136" w:id="1090"/>
    <w:p>
      <w:pPr>
        <w:spacing w:after="0"/>
        <w:ind w:left="0"/>
        <w:jc w:val="both"/>
      </w:pPr>
      <w:r>
        <w:rPr>
          <w:rFonts w:ascii="Times New Roman"/>
          <w:b w:val="false"/>
          <w:i w:val="false"/>
          <w:color w:val="000000"/>
          <w:sz w:val="28"/>
        </w:rPr>
        <w:t>
      56. Специальные школы самостоятельны в осуществлении учебно-воспитательного процесса, подборе и расстановке кадров, научной, финансово-хозяйственной и иной деятельности.</w:t>
      </w:r>
    </w:p>
    <w:bookmarkEnd w:id="1090"/>
    <w:bookmarkStart w:name="z1137" w:id="1091"/>
    <w:p>
      <w:pPr>
        <w:spacing w:after="0"/>
        <w:ind w:left="0"/>
        <w:jc w:val="both"/>
      </w:pPr>
      <w:r>
        <w:rPr>
          <w:rFonts w:ascii="Times New Roman"/>
          <w:b w:val="false"/>
          <w:i w:val="false"/>
          <w:color w:val="000000"/>
          <w:sz w:val="28"/>
        </w:rPr>
        <w:t xml:space="preserve">
      57. Специальные школы в зависимости от местных условий создают подсобное хозяйство, учебно-опытный участок и учебно-производственные мастерские. </w:t>
      </w:r>
    </w:p>
    <w:bookmarkEnd w:id="1091"/>
    <w:bookmarkStart w:name="z1138" w:id="1092"/>
    <w:p>
      <w:pPr>
        <w:spacing w:after="0"/>
        <w:ind w:left="0"/>
        <w:jc w:val="both"/>
      </w:pPr>
      <w:r>
        <w:rPr>
          <w:rFonts w:ascii="Times New Roman"/>
          <w:b w:val="false"/>
          <w:i w:val="false"/>
          <w:color w:val="000000"/>
          <w:sz w:val="28"/>
        </w:rPr>
        <w:t xml:space="preserve">
      58. Педагогами специальных школ/классов при необходимости проводятся консультации для родителей (законных представителей) по вопросам семейного воспитания и организации развивающих занятий, а также консультации педагогов общеобразовательных школ по вопросам психолого-педагогического сопровождения детей с ограниченными возможностями. </w:t>
      </w:r>
    </w:p>
    <w:bookmarkEnd w:id="1092"/>
    <w:bookmarkStart w:name="z1139" w:id="1093"/>
    <w:p>
      <w:pPr>
        <w:spacing w:after="0"/>
        <w:ind w:left="0"/>
        <w:jc w:val="both"/>
      </w:pPr>
      <w:r>
        <w:rPr>
          <w:rFonts w:ascii="Times New Roman"/>
          <w:b w:val="false"/>
          <w:i w:val="false"/>
          <w:color w:val="000000"/>
          <w:sz w:val="28"/>
        </w:rPr>
        <w:t xml:space="preserve">
      59. Выпускники специальных школ/ классов получают аттестаты государственного образца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w:t>
      </w:r>
    </w:p>
    <w:bookmarkEnd w:id="1093"/>
    <w:bookmarkStart w:name="z1140" w:id="1094"/>
    <w:p>
      <w:pPr>
        <w:spacing w:after="0"/>
        <w:ind w:left="0"/>
        <w:jc w:val="both"/>
      </w:pPr>
      <w:r>
        <w:rPr>
          <w:rFonts w:ascii="Times New Roman"/>
          <w:b w:val="false"/>
          <w:i w:val="false"/>
          <w:color w:val="000000"/>
          <w:sz w:val="28"/>
        </w:rPr>
        <w:t xml:space="preserve">
      60. Наполняемость классов в специальных школах/классах предусмотрено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Санитарные правила).</w:t>
      </w:r>
    </w:p>
    <w:bookmarkEnd w:id="1094"/>
    <w:bookmarkStart w:name="z1141" w:id="1095"/>
    <w:p>
      <w:pPr>
        <w:spacing w:after="0"/>
        <w:ind w:left="0"/>
        <w:jc w:val="both"/>
      </w:pPr>
      <w:r>
        <w:rPr>
          <w:rFonts w:ascii="Times New Roman"/>
          <w:b w:val="false"/>
          <w:i w:val="false"/>
          <w:color w:val="000000"/>
          <w:sz w:val="28"/>
        </w:rPr>
        <w:t>
      61. При недостаточной наполняемости классов образовательный процесс организуется по типу малокомплектных школ.</w:t>
      </w:r>
    </w:p>
    <w:bookmarkEnd w:id="1095"/>
    <w:bookmarkStart w:name="z1142" w:id="1096"/>
    <w:p>
      <w:pPr>
        <w:spacing w:after="0"/>
        <w:ind w:left="0"/>
        <w:jc w:val="both"/>
      </w:pPr>
      <w:r>
        <w:rPr>
          <w:rFonts w:ascii="Times New Roman"/>
          <w:b w:val="false"/>
          <w:i w:val="false"/>
          <w:color w:val="000000"/>
          <w:sz w:val="28"/>
        </w:rPr>
        <w:t>
      62. Материально-техническое оснащение специальных школ осуществляется в соответствии с Нормами оснащения оборудованием и мебелью.</w:t>
      </w:r>
    </w:p>
    <w:bookmarkEnd w:id="1096"/>
    <w:bookmarkStart w:name="z1143" w:id="1097"/>
    <w:p>
      <w:pPr>
        <w:spacing w:after="0"/>
        <w:ind w:left="0"/>
        <w:jc w:val="left"/>
      </w:pPr>
      <w:r>
        <w:rPr>
          <w:rFonts w:ascii="Times New Roman"/>
          <w:b/>
          <w:i w:val="false"/>
          <w:color w:val="000000"/>
        </w:rPr>
        <w:t xml:space="preserve"> Параграф 1. Порядок деятельности специальных школ для детей с нарушениями зрения</w:t>
      </w:r>
    </w:p>
    <w:bookmarkEnd w:id="1097"/>
    <w:bookmarkStart w:name="z1144" w:id="1098"/>
    <w:p>
      <w:pPr>
        <w:spacing w:after="0"/>
        <w:ind w:left="0"/>
        <w:jc w:val="both"/>
      </w:pPr>
      <w:r>
        <w:rPr>
          <w:rFonts w:ascii="Times New Roman"/>
          <w:b w:val="false"/>
          <w:i w:val="false"/>
          <w:color w:val="000000"/>
          <w:sz w:val="28"/>
        </w:rPr>
        <w:t>
      63. В специальную школу/класс для детей с нарушениями зрения принимаются дети:</w:t>
      </w:r>
    </w:p>
    <w:bookmarkEnd w:id="1098"/>
    <w:bookmarkStart w:name="z1145" w:id="1099"/>
    <w:p>
      <w:pPr>
        <w:spacing w:after="0"/>
        <w:ind w:left="0"/>
        <w:jc w:val="both"/>
      </w:pPr>
      <w:r>
        <w:rPr>
          <w:rFonts w:ascii="Times New Roman"/>
          <w:b w:val="false"/>
          <w:i w:val="false"/>
          <w:color w:val="000000"/>
          <w:sz w:val="28"/>
        </w:rPr>
        <w:t>
      1) незрячие (абсолютная слепота);</w:t>
      </w:r>
    </w:p>
    <w:bookmarkEnd w:id="1099"/>
    <w:bookmarkStart w:name="z1146" w:id="1100"/>
    <w:p>
      <w:pPr>
        <w:spacing w:after="0"/>
        <w:ind w:left="0"/>
        <w:jc w:val="both"/>
      </w:pPr>
      <w:r>
        <w:rPr>
          <w:rFonts w:ascii="Times New Roman"/>
          <w:b w:val="false"/>
          <w:i w:val="false"/>
          <w:color w:val="000000"/>
          <w:sz w:val="28"/>
        </w:rPr>
        <w:t>
      2) незрячие – с полным отсутствием зрительных ощущений, со светоощущением или остаточным зрением (до 0,04 на лучше видящем глазу с коррекцией);</w:t>
      </w:r>
    </w:p>
    <w:bookmarkEnd w:id="1100"/>
    <w:bookmarkStart w:name="z1147" w:id="1101"/>
    <w:p>
      <w:pPr>
        <w:spacing w:after="0"/>
        <w:ind w:left="0"/>
        <w:jc w:val="both"/>
      </w:pPr>
      <w:r>
        <w:rPr>
          <w:rFonts w:ascii="Times New Roman"/>
          <w:b w:val="false"/>
          <w:i w:val="false"/>
          <w:color w:val="000000"/>
          <w:sz w:val="28"/>
        </w:rPr>
        <w:t>
      3) со светоощущением;</w:t>
      </w:r>
    </w:p>
    <w:bookmarkEnd w:id="1101"/>
    <w:bookmarkStart w:name="z1148" w:id="1102"/>
    <w:p>
      <w:pPr>
        <w:spacing w:after="0"/>
        <w:ind w:left="0"/>
        <w:jc w:val="both"/>
      </w:pPr>
      <w:r>
        <w:rPr>
          <w:rFonts w:ascii="Times New Roman"/>
          <w:b w:val="false"/>
          <w:i w:val="false"/>
          <w:color w:val="000000"/>
          <w:sz w:val="28"/>
        </w:rPr>
        <w:t>
      4) с остаточным зрением на лучше видящем глазу 0,04 и ниже с переносимой коррекцией;</w:t>
      </w:r>
    </w:p>
    <w:bookmarkEnd w:id="1102"/>
    <w:bookmarkStart w:name="z1149" w:id="1103"/>
    <w:p>
      <w:pPr>
        <w:spacing w:after="0"/>
        <w:ind w:left="0"/>
        <w:jc w:val="both"/>
      </w:pPr>
      <w:r>
        <w:rPr>
          <w:rFonts w:ascii="Times New Roman"/>
          <w:b w:val="false"/>
          <w:i w:val="false"/>
          <w:color w:val="000000"/>
          <w:sz w:val="28"/>
        </w:rPr>
        <w:t>
      5) с остротой зрения 0,05-0,4 на лучше видящем глазу в условиях оптической коррекции.</w:t>
      </w:r>
    </w:p>
    <w:bookmarkEnd w:id="1103"/>
    <w:bookmarkStart w:name="z1150" w:id="1104"/>
    <w:p>
      <w:pPr>
        <w:spacing w:after="0"/>
        <w:ind w:left="0"/>
        <w:jc w:val="both"/>
      </w:pPr>
      <w:r>
        <w:rPr>
          <w:rFonts w:ascii="Times New Roman"/>
          <w:b w:val="false"/>
          <w:i w:val="false"/>
          <w:color w:val="000000"/>
          <w:sz w:val="28"/>
        </w:rPr>
        <w:t>
      64. Офтальмологические показания для направления детей в специальную школу/класс устанавливаются индивидуально на основании данных офтальмологического обследования.</w:t>
      </w:r>
    </w:p>
    <w:bookmarkEnd w:id="1104"/>
    <w:bookmarkStart w:name="z1151" w:id="1105"/>
    <w:p>
      <w:pPr>
        <w:spacing w:after="0"/>
        <w:ind w:left="0"/>
        <w:jc w:val="both"/>
      </w:pPr>
      <w:r>
        <w:rPr>
          <w:rFonts w:ascii="Times New Roman"/>
          <w:b w:val="false"/>
          <w:i w:val="false"/>
          <w:color w:val="000000"/>
          <w:sz w:val="28"/>
        </w:rPr>
        <w:t>
      65. При недостаточном комплектовании классов в специальных школах/классах для детей с нарушением зрения незрячие и слабовидящие дети обучаются совместно.</w:t>
      </w:r>
    </w:p>
    <w:bookmarkEnd w:id="1105"/>
    <w:bookmarkStart w:name="z1152" w:id="1106"/>
    <w:p>
      <w:pPr>
        <w:spacing w:after="0"/>
        <w:ind w:left="0"/>
        <w:jc w:val="both"/>
      </w:pPr>
      <w:r>
        <w:rPr>
          <w:rFonts w:ascii="Times New Roman"/>
          <w:b w:val="false"/>
          <w:i w:val="false"/>
          <w:color w:val="000000"/>
          <w:sz w:val="28"/>
        </w:rPr>
        <w:t xml:space="preserve">
      66. Обучающиеся с нарушением зрения переводятся в общеобразовательную школу на любом этапе обучения,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1106"/>
    <w:bookmarkStart w:name="z1153" w:id="1107"/>
    <w:p>
      <w:pPr>
        <w:spacing w:after="0"/>
        <w:ind w:left="0"/>
        <w:jc w:val="both"/>
      </w:pPr>
      <w:r>
        <w:rPr>
          <w:rFonts w:ascii="Times New Roman"/>
          <w:b w:val="false"/>
          <w:i w:val="false"/>
          <w:color w:val="000000"/>
          <w:sz w:val="28"/>
        </w:rPr>
        <w:t>
      67. Специальными условиями обучения для детей с нарушениями зрения являются:</w:t>
      </w:r>
    </w:p>
    <w:bookmarkEnd w:id="1107"/>
    <w:bookmarkStart w:name="z1154" w:id="1108"/>
    <w:p>
      <w:pPr>
        <w:spacing w:after="0"/>
        <w:ind w:left="0"/>
        <w:jc w:val="both"/>
      </w:pPr>
      <w:r>
        <w:rPr>
          <w:rFonts w:ascii="Times New Roman"/>
          <w:b w:val="false"/>
          <w:i w:val="false"/>
          <w:color w:val="000000"/>
          <w:sz w:val="28"/>
        </w:rPr>
        <w:t>
      1) обеспечение незрячих обучающихся учебниками, учебными пособиями и литературой общеобразовательных школ, изданных рельефно-точечным шрифтом Брайля (рельефными рисунками, чертежами, схемами, другими иллюстрациями, воспринимаемыми осязательно);</w:t>
      </w:r>
    </w:p>
    <w:bookmarkEnd w:id="1108"/>
    <w:bookmarkStart w:name="z1155" w:id="1109"/>
    <w:p>
      <w:pPr>
        <w:spacing w:after="0"/>
        <w:ind w:left="0"/>
        <w:jc w:val="both"/>
      </w:pPr>
      <w:r>
        <w:rPr>
          <w:rFonts w:ascii="Times New Roman"/>
          <w:b w:val="false"/>
          <w:i w:val="false"/>
          <w:color w:val="000000"/>
          <w:sz w:val="28"/>
        </w:rPr>
        <w:t>
      2) обеспечение слабовидящих обучающихся учебниками, учебными пособиями и литературой общеобразовательных школ, напечатанных укрупненным шрифтом и специально преобразованных изображений, доступных для зрительного восприятия;</w:t>
      </w:r>
    </w:p>
    <w:bookmarkEnd w:id="1109"/>
    <w:bookmarkStart w:name="z1156" w:id="1110"/>
    <w:p>
      <w:pPr>
        <w:spacing w:after="0"/>
        <w:ind w:left="0"/>
        <w:jc w:val="both"/>
      </w:pPr>
      <w:r>
        <w:rPr>
          <w:rFonts w:ascii="Times New Roman"/>
          <w:b w:val="false"/>
          <w:i w:val="false"/>
          <w:color w:val="000000"/>
          <w:sz w:val="28"/>
        </w:rPr>
        <w:t xml:space="preserve">
      3) использование тифлотехнических средств (оптических (лупы, очки, моно- и бинокуляры, проекционные увеличивающие аппараты), телевизионных, светотехнических) с целью коррекции или компенсации нарушенных зрительных функций, а также для развития и восстановления зрения; </w:t>
      </w:r>
    </w:p>
    <w:bookmarkEnd w:id="1110"/>
    <w:bookmarkStart w:name="z1157" w:id="1111"/>
    <w:p>
      <w:pPr>
        <w:spacing w:after="0"/>
        <w:ind w:left="0"/>
        <w:jc w:val="both"/>
      </w:pPr>
      <w:r>
        <w:rPr>
          <w:rFonts w:ascii="Times New Roman"/>
          <w:b w:val="false"/>
          <w:i w:val="false"/>
          <w:color w:val="000000"/>
          <w:sz w:val="28"/>
        </w:rPr>
        <w:t>
      4) проведение занятий по охране и развитию остаточного зрения и зрительного восприятия, социально-бытовой и пространственной ориентировке, развитию мимики и пантомимики, коррекции недостатков развития речи, коррекционной ритмике.</w:t>
      </w:r>
    </w:p>
    <w:bookmarkEnd w:id="1111"/>
    <w:bookmarkStart w:name="z1158" w:id="1112"/>
    <w:p>
      <w:pPr>
        <w:spacing w:after="0"/>
        <w:ind w:left="0"/>
        <w:jc w:val="both"/>
      </w:pPr>
      <w:r>
        <w:rPr>
          <w:rFonts w:ascii="Times New Roman"/>
          <w:b w:val="false"/>
          <w:i w:val="false"/>
          <w:color w:val="000000"/>
          <w:sz w:val="28"/>
        </w:rPr>
        <w:t>
      5) осуществление лечебно-восстановительной работы врачом-офтальмологом и сестрой-ортоптисткой в специально оборудованном кабинете с лечебной аппаратурой и инструментами.</w:t>
      </w:r>
    </w:p>
    <w:bookmarkEnd w:id="1112"/>
    <w:bookmarkStart w:name="z1159" w:id="1113"/>
    <w:p>
      <w:pPr>
        <w:spacing w:after="0"/>
        <w:ind w:left="0"/>
        <w:jc w:val="left"/>
      </w:pPr>
      <w:r>
        <w:rPr>
          <w:rFonts w:ascii="Times New Roman"/>
          <w:b/>
          <w:i w:val="false"/>
          <w:color w:val="000000"/>
        </w:rPr>
        <w:t xml:space="preserve"> Параграф 2. Порядок деятельности специальных школ для детей с нарушениями слуха</w:t>
      </w:r>
    </w:p>
    <w:bookmarkEnd w:id="1113"/>
    <w:bookmarkStart w:name="z1160" w:id="1114"/>
    <w:p>
      <w:pPr>
        <w:spacing w:after="0"/>
        <w:ind w:left="0"/>
        <w:jc w:val="both"/>
      </w:pPr>
      <w:r>
        <w:rPr>
          <w:rFonts w:ascii="Times New Roman"/>
          <w:b w:val="false"/>
          <w:i w:val="false"/>
          <w:color w:val="000000"/>
          <w:sz w:val="28"/>
        </w:rPr>
        <w:t>
      68. В специальную школу/класс для детей с нарушением слуха принимаются дети:</w:t>
      </w:r>
    </w:p>
    <w:bookmarkEnd w:id="1114"/>
    <w:bookmarkStart w:name="z1161" w:id="1115"/>
    <w:p>
      <w:pPr>
        <w:spacing w:after="0"/>
        <w:ind w:left="0"/>
        <w:jc w:val="both"/>
      </w:pPr>
      <w:r>
        <w:rPr>
          <w:rFonts w:ascii="Times New Roman"/>
          <w:b w:val="false"/>
          <w:i w:val="false"/>
          <w:color w:val="000000"/>
          <w:sz w:val="28"/>
        </w:rPr>
        <w:t>
      1) не реагирующие на громкий голос;</w:t>
      </w:r>
    </w:p>
    <w:bookmarkEnd w:id="1115"/>
    <w:bookmarkStart w:name="z1162" w:id="1116"/>
    <w:p>
      <w:pPr>
        <w:spacing w:after="0"/>
        <w:ind w:left="0"/>
        <w:jc w:val="both"/>
      </w:pPr>
      <w:r>
        <w:rPr>
          <w:rFonts w:ascii="Times New Roman"/>
          <w:b w:val="false"/>
          <w:i w:val="false"/>
          <w:color w:val="000000"/>
          <w:sz w:val="28"/>
        </w:rPr>
        <w:t>
      2) реагирующие на громкий голос;</w:t>
      </w:r>
    </w:p>
    <w:bookmarkEnd w:id="1116"/>
    <w:bookmarkStart w:name="z1163" w:id="1117"/>
    <w:p>
      <w:pPr>
        <w:spacing w:after="0"/>
        <w:ind w:left="0"/>
        <w:jc w:val="both"/>
      </w:pPr>
      <w:r>
        <w:rPr>
          <w:rFonts w:ascii="Times New Roman"/>
          <w:b w:val="false"/>
          <w:i w:val="false"/>
          <w:color w:val="000000"/>
          <w:sz w:val="28"/>
        </w:rPr>
        <w:t>
      3) реагирующие на голос разговорной громкости у ушной раковины;</w:t>
      </w:r>
    </w:p>
    <w:bookmarkEnd w:id="1117"/>
    <w:bookmarkStart w:name="z1164" w:id="1118"/>
    <w:p>
      <w:pPr>
        <w:spacing w:after="0"/>
        <w:ind w:left="0"/>
        <w:jc w:val="both"/>
      </w:pPr>
      <w:r>
        <w:rPr>
          <w:rFonts w:ascii="Times New Roman"/>
          <w:b w:val="false"/>
          <w:i w:val="false"/>
          <w:color w:val="000000"/>
          <w:sz w:val="28"/>
        </w:rPr>
        <w:t>
      4) различающие некоторые речевые звуки (а, о, у, р), произнесенные около ушной раковины голосом повышенной громкости, при средней потере слуха в речевой области более 90 децибел;</w:t>
      </w:r>
    </w:p>
    <w:bookmarkEnd w:id="1118"/>
    <w:bookmarkStart w:name="z1165" w:id="1119"/>
    <w:p>
      <w:pPr>
        <w:spacing w:after="0"/>
        <w:ind w:left="0"/>
        <w:jc w:val="both"/>
      </w:pPr>
      <w:r>
        <w:rPr>
          <w:rFonts w:ascii="Times New Roman"/>
          <w:b w:val="false"/>
          <w:i w:val="false"/>
          <w:color w:val="000000"/>
          <w:sz w:val="28"/>
        </w:rPr>
        <w:t>
      5) при средней потере слуха в речевой области от 40 до 80 децибел, различающие речь (слова, фразы обычной разговорной громкости на расстоянии от ушной раковины до трех метров) и имеющие различную степень недоразвития речи вследствие снижения слуха;</w:t>
      </w:r>
    </w:p>
    <w:bookmarkEnd w:id="1119"/>
    <w:bookmarkStart w:name="z1166" w:id="1120"/>
    <w:p>
      <w:pPr>
        <w:spacing w:after="0"/>
        <w:ind w:left="0"/>
        <w:jc w:val="both"/>
      </w:pPr>
      <w:r>
        <w:rPr>
          <w:rFonts w:ascii="Times New Roman"/>
          <w:b w:val="false"/>
          <w:i w:val="false"/>
          <w:color w:val="000000"/>
          <w:sz w:val="28"/>
        </w:rPr>
        <w:t>
      6) потерявшие слух в дошкольном возрасте, но сохранившие речь со значительными нарушениями;</w:t>
      </w:r>
    </w:p>
    <w:bookmarkEnd w:id="1120"/>
    <w:bookmarkStart w:name="z1167" w:id="1121"/>
    <w:p>
      <w:pPr>
        <w:spacing w:after="0"/>
        <w:ind w:left="0"/>
        <w:jc w:val="both"/>
      </w:pPr>
      <w:r>
        <w:rPr>
          <w:rFonts w:ascii="Times New Roman"/>
          <w:b w:val="false"/>
          <w:i w:val="false"/>
          <w:color w:val="000000"/>
          <w:sz w:val="28"/>
        </w:rPr>
        <w:t>
      7) с потерей слуха в речевой области от 80 до 90 децибел (допускается диагностическое (пробное) обучение);</w:t>
      </w:r>
    </w:p>
    <w:bookmarkEnd w:id="1121"/>
    <w:bookmarkStart w:name="z1168" w:id="1122"/>
    <w:p>
      <w:pPr>
        <w:spacing w:after="0"/>
        <w:ind w:left="0"/>
        <w:jc w:val="both"/>
      </w:pPr>
      <w:r>
        <w:rPr>
          <w:rFonts w:ascii="Times New Roman"/>
          <w:b w:val="false"/>
          <w:i w:val="false"/>
          <w:color w:val="000000"/>
          <w:sz w:val="28"/>
        </w:rPr>
        <w:t>
      8) со слуховой (аудиторной) нейропатией и нарушениями восприятия речи при потере слуха от 40 до 80 децибел;</w:t>
      </w:r>
    </w:p>
    <w:bookmarkEnd w:id="1122"/>
    <w:bookmarkStart w:name="z1169" w:id="1123"/>
    <w:p>
      <w:pPr>
        <w:spacing w:after="0"/>
        <w:ind w:left="0"/>
        <w:jc w:val="both"/>
      </w:pPr>
      <w:r>
        <w:rPr>
          <w:rFonts w:ascii="Times New Roman"/>
          <w:b w:val="false"/>
          <w:i w:val="false"/>
          <w:color w:val="000000"/>
          <w:sz w:val="28"/>
        </w:rPr>
        <w:t>
      9) с кохлеарным имплантом, низким уровнем восприятия (понимания) и развития активной речи.</w:t>
      </w:r>
    </w:p>
    <w:bookmarkEnd w:id="1123"/>
    <w:bookmarkStart w:name="z1170" w:id="1124"/>
    <w:p>
      <w:pPr>
        <w:spacing w:after="0"/>
        <w:ind w:left="0"/>
        <w:jc w:val="both"/>
      </w:pPr>
      <w:r>
        <w:rPr>
          <w:rFonts w:ascii="Times New Roman"/>
          <w:b w:val="false"/>
          <w:i w:val="false"/>
          <w:color w:val="000000"/>
          <w:sz w:val="28"/>
        </w:rPr>
        <w:t>
      69. Специальными условиями обучения для детей с нарушениями слуха являются:</w:t>
      </w:r>
    </w:p>
    <w:bookmarkEnd w:id="1124"/>
    <w:bookmarkStart w:name="z1171" w:id="1125"/>
    <w:p>
      <w:pPr>
        <w:spacing w:after="0"/>
        <w:ind w:left="0"/>
        <w:jc w:val="both"/>
      </w:pPr>
      <w:r>
        <w:rPr>
          <w:rFonts w:ascii="Times New Roman"/>
          <w:b w:val="false"/>
          <w:i w:val="false"/>
          <w:color w:val="000000"/>
          <w:sz w:val="28"/>
        </w:rPr>
        <w:t>
      1) использование звукоусиливающей аппаратуры;</w:t>
      </w:r>
    </w:p>
    <w:bookmarkEnd w:id="1125"/>
    <w:bookmarkStart w:name="z1172" w:id="1126"/>
    <w:p>
      <w:pPr>
        <w:spacing w:after="0"/>
        <w:ind w:left="0"/>
        <w:jc w:val="both"/>
      </w:pPr>
      <w:r>
        <w:rPr>
          <w:rFonts w:ascii="Times New Roman"/>
          <w:b w:val="false"/>
          <w:i w:val="false"/>
          <w:color w:val="000000"/>
          <w:sz w:val="28"/>
        </w:rPr>
        <w:t>
      2) использование в обучении неслышащих обучающихся дактильной и жестовой речи в качестве дополнительных средств обучения;</w:t>
      </w:r>
    </w:p>
    <w:bookmarkEnd w:id="1126"/>
    <w:bookmarkStart w:name="z1173" w:id="1127"/>
    <w:p>
      <w:pPr>
        <w:spacing w:after="0"/>
        <w:ind w:left="0"/>
        <w:jc w:val="both"/>
      </w:pPr>
      <w:r>
        <w:rPr>
          <w:rFonts w:ascii="Times New Roman"/>
          <w:b w:val="false"/>
          <w:i w:val="false"/>
          <w:color w:val="000000"/>
          <w:sz w:val="28"/>
        </w:rPr>
        <w:t>
      3) проведение занятий по развитию речевого слуха и формированию произносительной стороны устной речи в слуховом кабинете, занятий по коррекционной ритмике, жестовой речи.</w:t>
      </w:r>
    </w:p>
    <w:bookmarkEnd w:id="1127"/>
    <w:bookmarkStart w:name="z1174" w:id="1128"/>
    <w:p>
      <w:pPr>
        <w:spacing w:after="0"/>
        <w:ind w:left="0"/>
        <w:jc w:val="left"/>
      </w:pPr>
      <w:r>
        <w:rPr>
          <w:rFonts w:ascii="Times New Roman"/>
          <w:b/>
          <w:i w:val="false"/>
          <w:color w:val="000000"/>
        </w:rPr>
        <w:t xml:space="preserve"> Параграф 3. Порядок деятельности специальных школ для детей с тяжелыми нарушениями речи</w:t>
      </w:r>
    </w:p>
    <w:bookmarkEnd w:id="1128"/>
    <w:bookmarkStart w:name="z1175" w:id="1129"/>
    <w:p>
      <w:pPr>
        <w:spacing w:after="0"/>
        <w:ind w:left="0"/>
        <w:jc w:val="both"/>
      </w:pPr>
      <w:r>
        <w:rPr>
          <w:rFonts w:ascii="Times New Roman"/>
          <w:b w:val="false"/>
          <w:i w:val="false"/>
          <w:color w:val="000000"/>
          <w:sz w:val="28"/>
        </w:rPr>
        <w:t>
      70. В специальную школу/класс для детей с тяжелыми нарушениями речи принимаются дети:</w:t>
      </w:r>
    </w:p>
    <w:bookmarkEnd w:id="1129"/>
    <w:bookmarkStart w:name="z1176" w:id="1130"/>
    <w:p>
      <w:pPr>
        <w:spacing w:after="0"/>
        <w:ind w:left="0"/>
        <w:jc w:val="both"/>
      </w:pPr>
      <w:r>
        <w:rPr>
          <w:rFonts w:ascii="Times New Roman"/>
          <w:b w:val="false"/>
          <w:i w:val="false"/>
          <w:color w:val="000000"/>
          <w:sz w:val="28"/>
        </w:rPr>
        <w:t>
      1) с общим недоразвитием речи 1-2 уровня, в том числе обусловленного алалией, афазией, дизартрией (анартрией);</w:t>
      </w:r>
    </w:p>
    <w:bookmarkEnd w:id="1130"/>
    <w:bookmarkStart w:name="z1177" w:id="1131"/>
    <w:p>
      <w:pPr>
        <w:spacing w:after="0"/>
        <w:ind w:left="0"/>
        <w:jc w:val="both"/>
      </w:pPr>
      <w:r>
        <w:rPr>
          <w:rFonts w:ascii="Times New Roman"/>
          <w:b w:val="false"/>
          <w:i w:val="false"/>
          <w:color w:val="000000"/>
          <w:sz w:val="28"/>
        </w:rPr>
        <w:t>
      2) с ринолалией, ринофонией, заиканием в тяжелой степени, тяжелыми расстройствами письменной речи (аграфией, дисграфией, алексией, дислексией);</w:t>
      </w:r>
    </w:p>
    <w:bookmarkEnd w:id="1131"/>
    <w:bookmarkStart w:name="z1178" w:id="1132"/>
    <w:p>
      <w:pPr>
        <w:spacing w:after="0"/>
        <w:ind w:left="0"/>
        <w:jc w:val="both"/>
      </w:pPr>
      <w:r>
        <w:rPr>
          <w:rFonts w:ascii="Times New Roman"/>
          <w:b w:val="false"/>
          <w:i w:val="false"/>
          <w:color w:val="000000"/>
          <w:sz w:val="28"/>
        </w:rPr>
        <w:t>
      3) с общим недоразвитием речи 1-2 уровня в сочетании с детским аутизмом и расстройствами аутистического спектра (не более двух детей с расстройством аутистического спектра в одном классе);</w:t>
      </w:r>
    </w:p>
    <w:bookmarkEnd w:id="1132"/>
    <w:bookmarkStart w:name="z1179" w:id="1133"/>
    <w:p>
      <w:pPr>
        <w:spacing w:after="0"/>
        <w:ind w:left="0"/>
        <w:jc w:val="both"/>
      </w:pPr>
      <w:r>
        <w:rPr>
          <w:rFonts w:ascii="Times New Roman"/>
          <w:b w:val="false"/>
          <w:i w:val="false"/>
          <w:color w:val="000000"/>
          <w:sz w:val="28"/>
        </w:rPr>
        <w:t>
      4) с кохлеарным имплантом.</w:t>
      </w:r>
    </w:p>
    <w:bookmarkEnd w:id="1133"/>
    <w:bookmarkStart w:name="z1180" w:id="1134"/>
    <w:p>
      <w:pPr>
        <w:spacing w:after="0"/>
        <w:ind w:left="0"/>
        <w:jc w:val="both"/>
      </w:pPr>
      <w:r>
        <w:rPr>
          <w:rFonts w:ascii="Times New Roman"/>
          <w:b w:val="false"/>
          <w:i w:val="false"/>
          <w:color w:val="000000"/>
          <w:sz w:val="28"/>
        </w:rPr>
        <w:t>
      71. Специальными условиями обучения для детей с нарушениями речи являются:</w:t>
      </w:r>
    </w:p>
    <w:bookmarkEnd w:id="1134"/>
    <w:bookmarkStart w:name="z1181" w:id="1135"/>
    <w:p>
      <w:pPr>
        <w:spacing w:after="0"/>
        <w:ind w:left="0"/>
        <w:jc w:val="both"/>
      </w:pPr>
      <w:r>
        <w:rPr>
          <w:rFonts w:ascii="Times New Roman"/>
          <w:b w:val="false"/>
          <w:i w:val="false"/>
          <w:color w:val="000000"/>
          <w:sz w:val="28"/>
        </w:rPr>
        <w:t>
      1) оказание логопедической помощи на всех уроках и во внеурочное время с соблюдением речевого режима;</w:t>
      </w:r>
    </w:p>
    <w:bookmarkEnd w:id="1135"/>
    <w:bookmarkStart w:name="z1182" w:id="1136"/>
    <w:p>
      <w:pPr>
        <w:spacing w:after="0"/>
        <w:ind w:left="0"/>
        <w:jc w:val="both"/>
      </w:pPr>
      <w:r>
        <w:rPr>
          <w:rFonts w:ascii="Times New Roman"/>
          <w:b w:val="false"/>
          <w:i w:val="false"/>
          <w:color w:val="000000"/>
          <w:sz w:val="28"/>
        </w:rPr>
        <w:t>
      2) оказание психологической помощи детям с нарушениями общения и поведения;</w:t>
      </w:r>
    </w:p>
    <w:bookmarkEnd w:id="1136"/>
    <w:bookmarkStart w:name="z1183" w:id="1137"/>
    <w:p>
      <w:pPr>
        <w:spacing w:after="0"/>
        <w:ind w:left="0"/>
        <w:jc w:val="both"/>
      </w:pPr>
      <w:r>
        <w:rPr>
          <w:rFonts w:ascii="Times New Roman"/>
          <w:b w:val="false"/>
          <w:i w:val="false"/>
          <w:color w:val="000000"/>
          <w:sz w:val="28"/>
        </w:rPr>
        <w:t>
      3) изучение второго и третьего языка с учетом уровня речевого развития учащихся.</w:t>
      </w:r>
    </w:p>
    <w:bookmarkEnd w:id="1137"/>
    <w:bookmarkStart w:name="z1184" w:id="1138"/>
    <w:p>
      <w:pPr>
        <w:spacing w:after="0"/>
        <w:ind w:left="0"/>
        <w:jc w:val="left"/>
      </w:pPr>
      <w:r>
        <w:rPr>
          <w:rFonts w:ascii="Times New Roman"/>
          <w:b/>
          <w:i w:val="false"/>
          <w:color w:val="000000"/>
        </w:rPr>
        <w:t xml:space="preserve"> Параграф 4. Порядок деятельности специальных школ для детей с нарушениями опорно-двигательного аппарата</w:t>
      </w:r>
    </w:p>
    <w:bookmarkEnd w:id="1138"/>
    <w:bookmarkStart w:name="z1185" w:id="1139"/>
    <w:p>
      <w:pPr>
        <w:spacing w:after="0"/>
        <w:ind w:left="0"/>
        <w:jc w:val="both"/>
      </w:pPr>
      <w:r>
        <w:rPr>
          <w:rFonts w:ascii="Times New Roman"/>
          <w:b w:val="false"/>
          <w:i w:val="false"/>
          <w:color w:val="000000"/>
          <w:sz w:val="28"/>
        </w:rPr>
        <w:t>
      72. В специальную школу/класс для детей с нарушениями опорно-двигательного аппарата принимаются дети:</w:t>
      </w:r>
    </w:p>
    <w:bookmarkEnd w:id="1139"/>
    <w:bookmarkStart w:name="z1186" w:id="1140"/>
    <w:p>
      <w:pPr>
        <w:spacing w:after="0"/>
        <w:ind w:left="0"/>
        <w:jc w:val="both"/>
      </w:pPr>
      <w:r>
        <w:rPr>
          <w:rFonts w:ascii="Times New Roman"/>
          <w:b w:val="false"/>
          <w:i w:val="false"/>
          <w:color w:val="000000"/>
          <w:sz w:val="28"/>
        </w:rPr>
        <w:t>
      1) самостоятельно передвигающиеся, не требующие индивидуального сопровождения;</w:t>
      </w:r>
    </w:p>
    <w:bookmarkEnd w:id="1140"/>
    <w:bookmarkStart w:name="z1187" w:id="1141"/>
    <w:p>
      <w:pPr>
        <w:spacing w:after="0"/>
        <w:ind w:left="0"/>
        <w:jc w:val="both"/>
      </w:pPr>
      <w:r>
        <w:rPr>
          <w:rFonts w:ascii="Times New Roman"/>
          <w:b w:val="false"/>
          <w:i w:val="false"/>
          <w:color w:val="000000"/>
          <w:sz w:val="28"/>
        </w:rPr>
        <w:t>
      2) передвигающиеся с помощью специальных средств передвижения и (или) технических компенсаторных (вспомогательных) средств;</w:t>
      </w:r>
    </w:p>
    <w:bookmarkEnd w:id="1141"/>
    <w:bookmarkStart w:name="z1188" w:id="1142"/>
    <w:p>
      <w:pPr>
        <w:spacing w:after="0"/>
        <w:ind w:left="0"/>
        <w:jc w:val="both"/>
      </w:pPr>
      <w:r>
        <w:rPr>
          <w:rFonts w:ascii="Times New Roman"/>
          <w:b w:val="false"/>
          <w:i w:val="false"/>
          <w:color w:val="000000"/>
          <w:sz w:val="28"/>
        </w:rPr>
        <w:t>
      3) самостоятельно не передвигающиеся.</w:t>
      </w:r>
    </w:p>
    <w:bookmarkEnd w:id="1142"/>
    <w:bookmarkStart w:name="z1189" w:id="1143"/>
    <w:p>
      <w:pPr>
        <w:spacing w:after="0"/>
        <w:ind w:left="0"/>
        <w:jc w:val="both"/>
      </w:pPr>
      <w:r>
        <w:rPr>
          <w:rFonts w:ascii="Times New Roman"/>
          <w:b w:val="false"/>
          <w:i w:val="false"/>
          <w:color w:val="000000"/>
          <w:sz w:val="28"/>
        </w:rPr>
        <w:t>
      73. Специальными условиями обучения для детей с нарушениями опорно-двигательного аппарата являются:</w:t>
      </w:r>
    </w:p>
    <w:bookmarkEnd w:id="1143"/>
    <w:bookmarkStart w:name="z1190" w:id="1144"/>
    <w:p>
      <w:pPr>
        <w:spacing w:after="0"/>
        <w:ind w:left="0"/>
        <w:jc w:val="both"/>
      </w:pPr>
      <w:r>
        <w:rPr>
          <w:rFonts w:ascii="Times New Roman"/>
          <w:b w:val="false"/>
          <w:i w:val="false"/>
          <w:color w:val="000000"/>
          <w:sz w:val="28"/>
        </w:rPr>
        <w:t>
      1) создание безбарьерной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bookmarkEnd w:id="1144"/>
    <w:bookmarkStart w:name="z1191" w:id="1145"/>
    <w:p>
      <w:pPr>
        <w:spacing w:after="0"/>
        <w:ind w:left="0"/>
        <w:jc w:val="both"/>
      </w:pPr>
      <w:r>
        <w:rPr>
          <w:rFonts w:ascii="Times New Roman"/>
          <w:b w:val="false"/>
          <w:i w:val="false"/>
          <w:color w:val="000000"/>
          <w:sz w:val="28"/>
        </w:rPr>
        <w:t>
      2) соблюдение специально организованного двигательного режима;</w:t>
      </w:r>
    </w:p>
    <w:bookmarkEnd w:id="1145"/>
    <w:bookmarkStart w:name="z1192" w:id="1146"/>
    <w:p>
      <w:pPr>
        <w:spacing w:after="0"/>
        <w:ind w:left="0"/>
        <w:jc w:val="both"/>
      </w:pPr>
      <w:r>
        <w:rPr>
          <w:rFonts w:ascii="Times New Roman"/>
          <w:b w:val="false"/>
          <w:i w:val="false"/>
          <w:color w:val="000000"/>
          <w:sz w:val="28"/>
        </w:rPr>
        <w:t>
      3) оказание специальной педагогической, логопедической и психологической помощи при наличии нарушений интеллекта, речи, поведения и общения;</w:t>
      </w:r>
    </w:p>
    <w:bookmarkEnd w:id="1146"/>
    <w:bookmarkStart w:name="z1193" w:id="1147"/>
    <w:p>
      <w:pPr>
        <w:spacing w:after="0"/>
        <w:ind w:left="0"/>
        <w:jc w:val="both"/>
      </w:pPr>
      <w:r>
        <w:rPr>
          <w:rFonts w:ascii="Times New Roman"/>
          <w:b w:val="false"/>
          <w:i w:val="false"/>
          <w:color w:val="000000"/>
          <w:sz w:val="28"/>
        </w:rPr>
        <w:t>
      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законными представителями);</w:t>
      </w:r>
    </w:p>
    <w:bookmarkEnd w:id="1147"/>
    <w:bookmarkStart w:name="z1194" w:id="1148"/>
    <w:p>
      <w:pPr>
        <w:spacing w:after="0"/>
        <w:ind w:left="0"/>
        <w:jc w:val="both"/>
      </w:pPr>
      <w:r>
        <w:rPr>
          <w:rFonts w:ascii="Times New Roman"/>
          <w:b w:val="false"/>
          <w:i w:val="false"/>
          <w:color w:val="000000"/>
          <w:sz w:val="28"/>
        </w:rPr>
        <w:t>
      5) обеспечение физиотерапевтических процедур, массажа,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 и другие мероприятия.</w:t>
      </w:r>
    </w:p>
    <w:bookmarkEnd w:id="1148"/>
    <w:bookmarkStart w:name="z1195" w:id="1149"/>
    <w:p>
      <w:pPr>
        <w:spacing w:after="0"/>
        <w:ind w:left="0"/>
        <w:jc w:val="left"/>
      </w:pPr>
      <w:r>
        <w:rPr>
          <w:rFonts w:ascii="Times New Roman"/>
          <w:b/>
          <w:i w:val="false"/>
          <w:color w:val="000000"/>
        </w:rPr>
        <w:t xml:space="preserve"> Параграф 5. Порядок деятельности специальных школ для детей с нарушением интеллекта</w:t>
      </w:r>
    </w:p>
    <w:bookmarkEnd w:id="1149"/>
    <w:bookmarkStart w:name="z1196" w:id="1150"/>
    <w:p>
      <w:pPr>
        <w:spacing w:after="0"/>
        <w:ind w:left="0"/>
        <w:jc w:val="both"/>
      </w:pPr>
      <w:r>
        <w:rPr>
          <w:rFonts w:ascii="Times New Roman"/>
          <w:b w:val="false"/>
          <w:i w:val="false"/>
          <w:color w:val="000000"/>
          <w:sz w:val="28"/>
        </w:rPr>
        <w:t>
      74. В специальную школу/классы для детей с нарушением интеллекта принимаются дети:</w:t>
      </w:r>
    </w:p>
    <w:bookmarkEnd w:id="1150"/>
    <w:bookmarkStart w:name="z1197" w:id="1151"/>
    <w:p>
      <w:pPr>
        <w:spacing w:after="0"/>
        <w:ind w:left="0"/>
        <w:jc w:val="both"/>
      </w:pPr>
      <w:r>
        <w:rPr>
          <w:rFonts w:ascii="Times New Roman"/>
          <w:b w:val="false"/>
          <w:i w:val="false"/>
          <w:color w:val="000000"/>
          <w:sz w:val="28"/>
        </w:rPr>
        <w:t xml:space="preserve">
      1) с легкими нарушениями интеллекта (легкой умственной отсталостью); </w:t>
      </w:r>
    </w:p>
    <w:bookmarkEnd w:id="1151"/>
    <w:bookmarkStart w:name="z1198" w:id="1152"/>
    <w:p>
      <w:pPr>
        <w:spacing w:after="0"/>
        <w:ind w:left="0"/>
        <w:jc w:val="both"/>
      </w:pPr>
      <w:r>
        <w:rPr>
          <w:rFonts w:ascii="Times New Roman"/>
          <w:b w:val="false"/>
          <w:i w:val="false"/>
          <w:color w:val="000000"/>
          <w:sz w:val="28"/>
        </w:rPr>
        <w:t>
      2) с умеренными нарушениями интеллекта (умеренной умственной отсталостью).</w:t>
      </w:r>
    </w:p>
    <w:bookmarkEnd w:id="1152"/>
    <w:bookmarkStart w:name="z1199" w:id="1153"/>
    <w:p>
      <w:pPr>
        <w:spacing w:after="0"/>
        <w:ind w:left="0"/>
        <w:jc w:val="both"/>
      </w:pPr>
      <w:r>
        <w:rPr>
          <w:rFonts w:ascii="Times New Roman"/>
          <w:b w:val="false"/>
          <w:i w:val="false"/>
          <w:color w:val="000000"/>
          <w:sz w:val="28"/>
        </w:rPr>
        <w:t>
      75. Специальными условиями обучения для детей с нарушениями интеллекта являются:</w:t>
      </w:r>
    </w:p>
    <w:bookmarkEnd w:id="1153"/>
    <w:bookmarkStart w:name="z1200" w:id="1154"/>
    <w:p>
      <w:pPr>
        <w:spacing w:after="0"/>
        <w:ind w:left="0"/>
        <w:jc w:val="both"/>
      </w:pPr>
      <w:r>
        <w:rPr>
          <w:rFonts w:ascii="Times New Roman"/>
          <w:b w:val="false"/>
          <w:i w:val="false"/>
          <w:color w:val="000000"/>
          <w:sz w:val="28"/>
        </w:rPr>
        <w:t>
      1) обучение школьников с нарушением интеллекта по специальным учебным программам, не ориентированным на содержание Типовых учебных программ общеобразовательных школ и по специальным учебникам;</w:t>
      </w:r>
    </w:p>
    <w:bookmarkEnd w:id="1154"/>
    <w:bookmarkStart w:name="z1201" w:id="1155"/>
    <w:p>
      <w:pPr>
        <w:spacing w:after="0"/>
        <w:ind w:left="0"/>
        <w:jc w:val="both"/>
      </w:pPr>
      <w:r>
        <w:rPr>
          <w:rFonts w:ascii="Times New Roman"/>
          <w:b w:val="false"/>
          <w:i w:val="false"/>
          <w:color w:val="000000"/>
          <w:sz w:val="28"/>
        </w:rPr>
        <w:t>
      2) обучение школьников с умеренной умственной отсталостью в соответствии с индивидуальными учебными программами, составленными на основе психолого-педагогического изучения возможностей детей педагогом класса и специалистами психолого-педагогического сопровождения на срок, не превышающий полугодие;</w:t>
      </w:r>
    </w:p>
    <w:bookmarkEnd w:id="1155"/>
    <w:bookmarkStart w:name="z1202" w:id="1156"/>
    <w:p>
      <w:pPr>
        <w:spacing w:after="0"/>
        <w:ind w:left="0"/>
        <w:jc w:val="both"/>
      </w:pPr>
      <w:r>
        <w:rPr>
          <w:rFonts w:ascii="Times New Roman"/>
          <w:b w:val="false"/>
          <w:i w:val="false"/>
          <w:color w:val="000000"/>
          <w:sz w:val="28"/>
        </w:rPr>
        <w:t>
      3) оценивание учебных достижений с использованием критериальной описательной оценки и пятибалльной шкалы. При оценивании достижении учащихся с умеренной умственной отсталостью бальная оценка не используется;</w:t>
      </w:r>
    </w:p>
    <w:bookmarkEnd w:id="1156"/>
    <w:bookmarkStart w:name="z1203" w:id="1157"/>
    <w:p>
      <w:pPr>
        <w:spacing w:after="0"/>
        <w:ind w:left="0"/>
        <w:jc w:val="both"/>
      </w:pPr>
      <w:r>
        <w:rPr>
          <w:rFonts w:ascii="Times New Roman"/>
          <w:b w:val="false"/>
          <w:i w:val="false"/>
          <w:color w:val="000000"/>
          <w:sz w:val="28"/>
        </w:rPr>
        <w:t xml:space="preserve">
      4) оказание логопедической, психологической помощи при наличии выраженных нарушений речи и поведения; </w:t>
      </w:r>
    </w:p>
    <w:bookmarkEnd w:id="1157"/>
    <w:bookmarkStart w:name="z1204" w:id="1158"/>
    <w:p>
      <w:pPr>
        <w:spacing w:after="0"/>
        <w:ind w:left="0"/>
        <w:jc w:val="both"/>
      </w:pPr>
      <w:r>
        <w:rPr>
          <w:rFonts w:ascii="Times New Roman"/>
          <w:b w:val="false"/>
          <w:i w:val="false"/>
          <w:color w:val="000000"/>
          <w:sz w:val="28"/>
        </w:rPr>
        <w:t xml:space="preserve">
      5) занятия по лечебной физической культуре, социально-бытовой ориентировке. </w:t>
      </w:r>
    </w:p>
    <w:bookmarkEnd w:id="1158"/>
    <w:bookmarkStart w:name="z1205" w:id="1159"/>
    <w:p>
      <w:pPr>
        <w:spacing w:after="0"/>
        <w:ind w:left="0"/>
        <w:jc w:val="both"/>
      </w:pPr>
      <w:r>
        <w:rPr>
          <w:rFonts w:ascii="Times New Roman"/>
          <w:b w:val="false"/>
          <w:i w:val="false"/>
          <w:color w:val="000000"/>
          <w:sz w:val="28"/>
        </w:rPr>
        <w:t>
      76. Обучение школьников с умеренной умственной отсталостью организуется в отдельных классах или совместно с обучающимися с легкой умственной отсталостью по решению педагогического совета.</w:t>
      </w:r>
    </w:p>
    <w:bookmarkEnd w:id="1159"/>
    <w:bookmarkStart w:name="z1206" w:id="1160"/>
    <w:p>
      <w:pPr>
        <w:spacing w:after="0"/>
        <w:ind w:left="0"/>
        <w:jc w:val="both"/>
      </w:pPr>
      <w:r>
        <w:rPr>
          <w:rFonts w:ascii="Times New Roman"/>
          <w:b w:val="false"/>
          <w:i w:val="false"/>
          <w:color w:val="000000"/>
          <w:sz w:val="28"/>
        </w:rPr>
        <w:t xml:space="preserve">
      77. Для уроков по общетрудовой подготовке, профессионально-трудовому обучению, социально-бытовой ориентировке обучающиеся классов делятся на две группы. </w:t>
      </w:r>
    </w:p>
    <w:bookmarkEnd w:id="1160"/>
    <w:bookmarkStart w:name="z1207" w:id="1161"/>
    <w:p>
      <w:pPr>
        <w:spacing w:after="0"/>
        <w:ind w:left="0"/>
        <w:jc w:val="both"/>
      </w:pPr>
      <w:r>
        <w:rPr>
          <w:rFonts w:ascii="Times New Roman"/>
          <w:b w:val="false"/>
          <w:i w:val="false"/>
          <w:color w:val="000000"/>
          <w:sz w:val="28"/>
        </w:rPr>
        <w:t>
      78. Комплектование групп по видам труда осуществляется на основании рекомендаций врача с учетом психофизического состояния и возможностей учащихся.</w:t>
      </w:r>
    </w:p>
    <w:bookmarkEnd w:id="1161"/>
    <w:bookmarkStart w:name="z1208" w:id="1162"/>
    <w:p>
      <w:pPr>
        <w:spacing w:after="0"/>
        <w:ind w:left="0"/>
        <w:jc w:val="both"/>
      </w:pPr>
      <w:r>
        <w:rPr>
          <w:rFonts w:ascii="Times New Roman"/>
          <w:b w:val="false"/>
          <w:i w:val="false"/>
          <w:color w:val="000000"/>
          <w:sz w:val="28"/>
        </w:rPr>
        <w:t>
      79. В специальной школе 10-й производственный класс обеспечивает углубленную профессионально-трудовую подготовку.</w:t>
      </w:r>
    </w:p>
    <w:bookmarkEnd w:id="1162"/>
    <w:bookmarkStart w:name="z1209" w:id="1163"/>
    <w:p>
      <w:pPr>
        <w:spacing w:after="0"/>
        <w:ind w:left="0"/>
        <w:jc w:val="both"/>
      </w:pPr>
      <w:r>
        <w:rPr>
          <w:rFonts w:ascii="Times New Roman"/>
          <w:b w:val="false"/>
          <w:i w:val="false"/>
          <w:color w:val="000000"/>
          <w:sz w:val="28"/>
        </w:rPr>
        <w:t>
      80. Трудовое обучение в специальной школе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воспитанников, а также интересов их законных представителей на основе выбора профиля труда, включающего в себя подготовку обучающегося для индивидуальной трудовой деятельности.</w:t>
      </w:r>
    </w:p>
    <w:bookmarkEnd w:id="1163"/>
    <w:bookmarkStart w:name="z1210" w:id="1164"/>
    <w:p>
      <w:pPr>
        <w:spacing w:after="0"/>
        <w:ind w:left="0"/>
        <w:jc w:val="both"/>
      </w:pPr>
      <w:r>
        <w:rPr>
          <w:rFonts w:ascii="Times New Roman"/>
          <w:b w:val="false"/>
          <w:i w:val="false"/>
          <w:color w:val="000000"/>
          <w:sz w:val="28"/>
        </w:rPr>
        <w:t xml:space="preserve">
      81. Обучение в школе детей с легкой умственной отсталостью завершается экзаменом по трудовому обучению. Обучающиеся освобождаются от выпускных экзаменов. Выпускной экзамен по предметам трудовой подготовки школьниками с умеренной умственной отсталостью не сдается. </w:t>
      </w:r>
    </w:p>
    <w:bookmarkEnd w:id="1164"/>
    <w:bookmarkStart w:name="z1211" w:id="1165"/>
    <w:p>
      <w:pPr>
        <w:spacing w:after="0"/>
        <w:ind w:left="0"/>
        <w:jc w:val="both"/>
      </w:pPr>
      <w:r>
        <w:rPr>
          <w:rFonts w:ascii="Times New Roman"/>
          <w:b w:val="false"/>
          <w:i w:val="false"/>
          <w:color w:val="000000"/>
          <w:sz w:val="28"/>
        </w:rPr>
        <w:t>
      82. Обучающиеся специальной школы для детей с нарушением интеллекта на второй год (повторное обучение) не оставляются.</w:t>
      </w:r>
    </w:p>
    <w:bookmarkEnd w:id="1165"/>
    <w:bookmarkStart w:name="z1212" w:id="1166"/>
    <w:p>
      <w:pPr>
        <w:spacing w:after="0"/>
        <w:ind w:left="0"/>
        <w:jc w:val="left"/>
      </w:pPr>
      <w:r>
        <w:rPr>
          <w:rFonts w:ascii="Times New Roman"/>
          <w:b/>
          <w:i w:val="false"/>
          <w:color w:val="000000"/>
        </w:rPr>
        <w:t xml:space="preserve"> Параграф 6. Порядок деятельности специальных школ для детей с задержкой психического развития</w:t>
      </w:r>
    </w:p>
    <w:bookmarkEnd w:id="1166"/>
    <w:bookmarkStart w:name="z1213" w:id="1167"/>
    <w:p>
      <w:pPr>
        <w:spacing w:after="0"/>
        <w:ind w:left="0"/>
        <w:jc w:val="both"/>
      </w:pPr>
      <w:r>
        <w:rPr>
          <w:rFonts w:ascii="Times New Roman"/>
          <w:b w:val="false"/>
          <w:i w:val="false"/>
          <w:color w:val="000000"/>
          <w:sz w:val="28"/>
        </w:rPr>
        <w:t>
      83. В специальную школу/класс для детей с задержкой психического развития принимаются дети с задержкой психического развития различного генеза, в том числе с кохлеарным имплантом, с детским аутизмом и расстройствами аутистического спектра (в классе не более 2 детей с расстройствами аутистического спектра).</w:t>
      </w:r>
    </w:p>
    <w:bookmarkEnd w:id="1167"/>
    <w:bookmarkStart w:name="z1214" w:id="1168"/>
    <w:p>
      <w:pPr>
        <w:spacing w:after="0"/>
        <w:ind w:left="0"/>
        <w:jc w:val="both"/>
      </w:pPr>
      <w:r>
        <w:rPr>
          <w:rFonts w:ascii="Times New Roman"/>
          <w:b w:val="false"/>
          <w:i w:val="false"/>
          <w:color w:val="000000"/>
          <w:sz w:val="28"/>
        </w:rPr>
        <w:t>
      84. Комплектование классов для детей с задержкой психического развития в общеобразовательной школе осуществляется на уровне начального образования – класс предшкольной поготовки, 1 класс и, как исключение, 2 класс.</w:t>
      </w:r>
    </w:p>
    <w:bookmarkEnd w:id="1168"/>
    <w:bookmarkStart w:name="z1215" w:id="1169"/>
    <w:p>
      <w:pPr>
        <w:spacing w:after="0"/>
        <w:ind w:left="0"/>
        <w:jc w:val="both"/>
      </w:pPr>
      <w:r>
        <w:rPr>
          <w:rFonts w:ascii="Times New Roman"/>
          <w:b w:val="false"/>
          <w:i w:val="false"/>
          <w:color w:val="000000"/>
          <w:sz w:val="28"/>
        </w:rPr>
        <w:t>
      85. Обучающиеся с задержкой психического развития переводятся в общеобразовательную школу/класс на любом этапе обучения.</w:t>
      </w:r>
    </w:p>
    <w:bookmarkEnd w:id="1169"/>
    <w:bookmarkStart w:name="z1216" w:id="1170"/>
    <w:p>
      <w:pPr>
        <w:spacing w:after="0"/>
        <w:ind w:left="0"/>
        <w:jc w:val="both"/>
      </w:pPr>
      <w:r>
        <w:rPr>
          <w:rFonts w:ascii="Times New Roman"/>
          <w:b w:val="false"/>
          <w:i w:val="false"/>
          <w:color w:val="000000"/>
          <w:sz w:val="28"/>
        </w:rPr>
        <w:t>
      86. У детей, имеющих задержку психического развития после двенадцати лет устанавливается состояние пограничной интеллектуальной недостаточности.</w:t>
      </w:r>
    </w:p>
    <w:bookmarkEnd w:id="1170"/>
    <w:bookmarkStart w:name="z1217" w:id="1171"/>
    <w:p>
      <w:pPr>
        <w:spacing w:after="0"/>
        <w:ind w:left="0"/>
        <w:jc w:val="both"/>
      </w:pPr>
      <w:r>
        <w:rPr>
          <w:rFonts w:ascii="Times New Roman"/>
          <w:b w:val="false"/>
          <w:i w:val="false"/>
          <w:color w:val="000000"/>
          <w:sz w:val="28"/>
        </w:rPr>
        <w:t>
      87. Специальными условиями обучения для детей с задержкой психического развития являются:</w:t>
      </w:r>
    </w:p>
    <w:bookmarkEnd w:id="1171"/>
    <w:bookmarkStart w:name="z1218" w:id="1172"/>
    <w:p>
      <w:pPr>
        <w:spacing w:after="0"/>
        <w:ind w:left="0"/>
        <w:jc w:val="both"/>
      </w:pPr>
      <w:r>
        <w:rPr>
          <w:rFonts w:ascii="Times New Roman"/>
          <w:b w:val="false"/>
          <w:i w:val="false"/>
          <w:color w:val="000000"/>
          <w:sz w:val="28"/>
        </w:rPr>
        <w:t>
      1) охранительный педагогический режим (обучение в первую смену в режиме продленного дня, обеспечение двигательной активности и достаточного времени для отдыха на переменах);</w:t>
      </w:r>
    </w:p>
    <w:bookmarkEnd w:id="1172"/>
    <w:bookmarkStart w:name="z1219" w:id="1173"/>
    <w:p>
      <w:pPr>
        <w:spacing w:after="0"/>
        <w:ind w:left="0"/>
        <w:jc w:val="both"/>
      </w:pPr>
      <w:r>
        <w:rPr>
          <w:rFonts w:ascii="Times New Roman"/>
          <w:b w:val="false"/>
          <w:i w:val="false"/>
          <w:color w:val="000000"/>
          <w:sz w:val="28"/>
        </w:rPr>
        <w:t>
      2) оказание помощи логопеда и психолога при наличии нарушений речи, поведения и общения;</w:t>
      </w:r>
    </w:p>
    <w:bookmarkEnd w:id="1173"/>
    <w:bookmarkStart w:name="z1220" w:id="1174"/>
    <w:p>
      <w:pPr>
        <w:spacing w:after="0"/>
        <w:ind w:left="0"/>
        <w:jc w:val="both"/>
      </w:pPr>
      <w:r>
        <w:rPr>
          <w:rFonts w:ascii="Times New Roman"/>
          <w:b w:val="false"/>
          <w:i w:val="false"/>
          <w:color w:val="000000"/>
          <w:sz w:val="28"/>
        </w:rPr>
        <w:t>
      3) проведение индивидуальных/групповых занятий по восполнению пробелов в знаниях.</w:t>
      </w:r>
    </w:p>
    <w:bookmarkEnd w:id="1174"/>
    <w:bookmarkStart w:name="z1221" w:id="1175"/>
    <w:p>
      <w:pPr>
        <w:spacing w:after="0"/>
        <w:ind w:left="0"/>
        <w:jc w:val="left"/>
      </w:pPr>
      <w:r>
        <w:rPr>
          <w:rFonts w:ascii="Times New Roman"/>
          <w:b/>
          <w:i w:val="false"/>
          <w:color w:val="000000"/>
        </w:rPr>
        <w:t xml:space="preserve"> Параграф 7. Порядок деятельности специальных школ для детей с расстройством эмоционально-волевой сферы и поведения</w:t>
      </w:r>
    </w:p>
    <w:bookmarkEnd w:id="1175"/>
    <w:bookmarkStart w:name="z1222" w:id="1176"/>
    <w:p>
      <w:pPr>
        <w:spacing w:after="0"/>
        <w:ind w:left="0"/>
        <w:jc w:val="both"/>
      </w:pPr>
      <w:r>
        <w:rPr>
          <w:rFonts w:ascii="Times New Roman"/>
          <w:b w:val="false"/>
          <w:i w:val="false"/>
          <w:color w:val="000000"/>
          <w:sz w:val="28"/>
        </w:rPr>
        <w:t>
      88. В специальные школы/классы для детей с расстройством эмоционально-волевой сферы и поведения принимаются дети с расстройством эмоционально-волевой сферы и поведения, в том числе дети с детским аутизмом и расстройствами аутистического спектра.</w:t>
      </w:r>
    </w:p>
    <w:bookmarkEnd w:id="1176"/>
    <w:bookmarkStart w:name="z1223" w:id="1177"/>
    <w:p>
      <w:pPr>
        <w:spacing w:after="0"/>
        <w:ind w:left="0"/>
        <w:jc w:val="both"/>
      </w:pPr>
      <w:r>
        <w:rPr>
          <w:rFonts w:ascii="Times New Roman"/>
          <w:b w:val="false"/>
          <w:i w:val="false"/>
          <w:color w:val="000000"/>
          <w:sz w:val="28"/>
        </w:rPr>
        <w:t>
      89. Комплектование контингента специальной школы/класса и учебно-воспитательный процесс осуществляется с учетом индивидуальных особенностей обучающихся.</w:t>
      </w:r>
    </w:p>
    <w:bookmarkEnd w:id="1177"/>
    <w:bookmarkStart w:name="z1224" w:id="1178"/>
    <w:p>
      <w:pPr>
        <w:spacing w:after="0"/>
        <w:ind w:left="0"/>
        <w:jc w:val="both"/>
      </w:pPr>
      <w:r>
        <w:rPr>
          <w:rFonts w:ascii="Times New Roman"/>
          <w:b w:val="false"/>
          <w:i w:val="false"/>
          <w:color w:val="000000"/>
          <w:sz w:val="28"/>
        </w:rPr>
        <w:t>
      90. Коррекционно-развивающая помощь детям осуществляется психологом, специальным педагогом, логопедом.</w:t>
      </w:r>
    </w:p>
    <w:bookmarkEnd w:id="1178"/>
    <w:bookmarkStart w:name="z1225" w:id="1179"/>
    <w:p>
      <w:pPr>
        <w:spacing w:after="0"/>
        <w:ind w:left="0"/>
        <w:jc w:val="left"/>
      </w:pPr>
      <w:r>
        <w:rPr>
          <w:rFonts w:ascii="Times New Roman"/>
          <w:b/>
          <w:i w:val="false"/>
          <w:color w:val="000000"/>
        </w:rPr>
        <w:t xml:space="preserve"> Параграф 8. Порядок деятельности специальных школ совмещающих категории детей</w:t>
      </w:r>
    </w:p>
    <w:bookmarkEnd w:id="1179"/>
    <w:bookmarkStart w:name="z1226" w:id="1180"/>
    <w:p>
      <w:pPr>
        <w:spacing w:after="0"/>
        <w:ind w:left="0"/>
        <w:jc w:val="both"/>
      </w:pPr>
      <w:r>
        <w:rPr>
          <w:rFonts w:ascii="Times New Roman"/>
          <w:b w:val="false"/>
          <w:i w:val="false"/>
          <w:color w:val="000000"/>
          <w:sz w:val="28"/>
        </w:rPr>
        <w:t>
      91. Контингент специальных школ формируется из категорий детей, указанных в подпунктах 1), 2), 3), 4), 5), 6) пункта 43 настоящих Правил. Обучение осуществляется в специальных классах, формируемых из обучающихся по ведущему нарушению, с наполняемостью в соответствии с Санитарными правилами, Типовыми учебными планами и учебными программами для обучающихся соответствующих категорий.</w:t>
      </w:r>
    </w:p>
    <w:bookmarkEnd w:id="1180"/>
    <w:bookmarkStart w:name="z1227" w:id="1181"/>
    <w:p>
      <w:pPr>
        <w:spacing w:after="0"/>
        <w:ind w:left="0"/>
        <w:jc w:val="left"/>
      </w:pPr>
      <w:r>
        <w:rPr>
          <w:rFonts w:ascii="Times New Roman"/>
          <w:b/>
          <w:i w:val="false"/>
          <w:color w:val="000000"/>
        </w:rPr>
        <w:t xml:space="preserve"> Глава 3. Порядок деятельности психолого-медико-педагогической консультации</w:t>
      </w:r>
    </w:p>
    <w:bookmarkEnd w:id="1181"/>
    <w:bookmarkStart w:name="z1228" w:id="1182"/>
    <w:p>
      <w:pPr>
        <w:spacing w:after="0"/>
        <w:ind w:left="0"/>
        <w:jc w:val="both"/>
      </w:pPr>
      <w:r>
        <w:rPr>
          <w:rFonts w:ascii="Times New Roman"/>
          <w:b w:val="false"/>
          <w:i w:val="false"/>
          <w:color w:val="000000"/>
          <w:sz w:val="28"/>
        </w:rPr>
        <w:t>
      92. Психолого-медико-педагогическая консультация является организацией образования, осуществляющей обследование и консультирование детей, оценку особых образовательных потребностей и специальных условий для получения образования, определение образовательной программы, а также направляющей на специальную психолого-педагогическую поддержку детей с ограниченными возможностями.</w:t>
      </w:r>
    </w:p>
    <w:bookmarkEnd w:id="1182"/>
    <w:bookmarkStart w:name="z1229" w:id="1183"/>
    <w:p>
      <w:pPr>
        <w:spacing w:after="0"/>
        <w:ind w:left="0"/>
        <w:jc w:val="both"/>
      </w:pPr>
      <w:r>
        <w:rPr>
          <w:rFonts w:ascii="Times New Roman"/>
          <w:b w:val="false"/>
          <w:i w:val="false"/>
          <w:color w:val="000000"/>
          <w:sz w:val="28"/>
        </w:rPr>
        <w:t xml:space="preserve">
      93. Основные направления деятельности ПМПК: </w:t>
      </w:r>
    </w:p>
    <w:bookmarkEnd w:id="1183"/>
    <w:bookmarkStart w:name="z1230" w:id="1184"/>
    <w:p>
      <w:pPr>
        <w:spacing w:after="0"/>
        <w:ind w:left="0"/>
        <w:jc w:val="both"/>
      </w:pPr>
      <w:r>
        <w:rPr>
          <w:rFonts w:ascii="Times New Roman"/>
          <w:b w:val="false"/>
          <w:i w:val="false"/>
          <w:color w:val="000000"/>
          <w:sz w:val="28"/>
        </w:rPr>
        <w:t>
      1) психолого-медико-педагогическое обследование детей от рождения до 18 лет с целью выявления и оценки особых образовательных потребностей;</w:t>
      </w:r>
    </w:p>
    <w:bookmarkEnd w:id="1184"/>
    <w:bookmarkStart w:name="z1231" w:id="1185"/>
    <w:p>
      <w:pPr>
        <w:spacing w:after="0"/>
        <w:ind w:left="0"/>
        <w:jc w:val="both"/>
      </w:pPr>
      <w:r>
        <w:rPr>
          <w:rFonts w:ascii="Times New Roman"/>
          <w:b w:val="false"/>
          <w:i w:val="false"/>
          <w:color w:val="000000"/>
          <w:sz w:val="28"/>
        </w:rPr>
        <w:t>
      2) определение особых образовательных потребностей у детей и рекомендаций по их удовлетворению в общеобразовательных и специальных организациях образования;</w:t>
      </w:r>
    </w:p>
    <w:bookmarkEnd w:id="1185"/>
    <w:bookmarkStart w:name="z1232" w:id="1186"/>
    <w:p>
      <w:pPr>
        <w:spacing w:after="0"/>
        <w:ind w:left="0"/>
        <w:jc w:val="both"/>
      </w:pPr>
      <w:r>
        <w:rPr>
          <w:rFonts w:ascii="Times New Roman"/>
          <w:b w:val="false"/>
          <w:i w:val="false"/>
          <w:color w:val="000000"/>
          <w:sz w:val="28"/>
        </w:rPr>
        <w:t xml:space="preserve">
      3) установление типа образовательной программы для ребенка с особыми образовательными потребностями; </w:t>
      </w:r>
    </w:p>
    <w:bookmarkEnd w:id="1186"/>
    <w:bookmarkStart w:name="z1233" w:id="1187"/>
    <w:p>
      <w:pPr>
        <w:spacing w:after="0"/>
        <w:ind w:left="0"/>
        <w:jc w:val="both"/>
      </w:pPr>
      <w:r>
        <w:rPr>
          <w:rFonts w:ascii="Times New Roman"/>
          <w:b w:val="false"/>
          <w:i w:val="false"/>
          <w:color w:val="000000"/>
          <w:sz w:val="28"/>
        </w:rPr>
        <w:t>
      4) консультирование семьи по вопросам преодоления и предупреждения отклонений в развитии, обучения и воспитания детей с особыми образовательными потребностями;</w:t>
      </w:r>
    </w:p>
    <w:bookmarkEnd w:id="1187"/>
    <w:bookmarkStart w:name="z1234" w:id="1188"/>
    <w:p>
      <w:pPr>
        <w:spacing w:after="0"/>
        <w:ind w:left="0"/>
        <w:jc w:val="both"/>
      </w:pPr>
      <w:r>
        <w:rPr>
          <w:rFonts w:ascii="Times New Roman"/>
          <w:b w:val="false"/>
          <w:i w:val="false"/>
          <w:color w:val="000000"/>
          <w:sz w:val="28"/>
        </w:rPr>
        <w:t>
      5) оказание консультативно-методической помощи по обучению и воспитанию детей с особыми образовательными потребностями учителям, воспитателям, специалистам дошкольных и школьных организаций образования;</w:t>
      </w:r>
    </w:p>
    <w:bookmarkEnd w:id="1188"/>
    <w:bookmarkStart w:name="z1235" w:id="1189"/>
    <w:p>
      <w:pPr>
        <w:spacing w:after="0"/>
        <w:ind w:left="0"/>
        <w:jc w:val="both"/>
      </w:pPr>
      <w:r>
        <w:rPr>
          <w:rFonts w:ascii="Times New Roman"/>
          <w:b w:val="false"/>
          <w:i w:val="false"/>
          <w:color w:val="000000"/>
          <w:sz w:val="28"/>
        </w:rPr>
        <w:t>
      6) совместная работа с органами образования, социальной защиты, здравоохранения, общественными организациями по своевременному выявлению детей с особыми образовательными потребностями с целью предоставления информации об образовательных, медицинских, социальных услугах;</w:t>
      </w:r>
    </w:p>
    <w:bookmarkEnd w:id="1189"/>
    <w:bookmarkStart w:name="z1236" w:id="1190"/>
    <w:p>
      <w:pPr>
        <w:spacing w:after="0"/>
        <w:ind w:left="0"/>
        <w:jc w:val="both"/>
      </w:pPr>
      <w:r>
        <w:rPr>
          <w:rFonts w:ascii="Times New Roman"/>
          <w:b w:val="false"/>
          <w:i w:val="false"/>
          <w:color w:val="000000"/>
          <w:sz w:val="28"/>
        </w:rPr>
        <w:t xml:space="preserve">
      7) ведение учета и формирование сводной отчетности о детях с особыми образовательными потребностями. </w:t>
      </w:r>
    </w:p>
    <w:bookmarkEnd w:id="1190"/>
    <w:bookmarkStart w:name="z1237" w:id="1191"/>
    <w:p>
      <w:pPr>
        <w:spacing w:after="0"/>
        <w:ind w:left="0"/>
        <w:jc w:val="both"/>
      </w:pPr>
      <w:r>
        <w:rPr>
          <w:rFonts w:ascii="Times New Roman"/>
          <w:b w:val="false"/>
          <w:i w:val="false"/>
          <w:color w:val="000000"/>
          <w:sz w:val="28"/>
        </w:rPr>
        <w:t>
      Методическое руководство областными, городскими ПМПК осуществляется Национальным научно-практическим центром развития специального и инклюзивного образования Министерства образования и науки Республики Казахстан.</w:t>
      </w:r>
    </w:p>
    <w:bookmarkEnd w:id="1191"/>
    <w:bookmarkStart w:name="z1238" w:id="1192"/>
    <w:p>
      <w:pPr>
        <w:spacing w:after="0"/>
        <w:ind w:left="0"/>
        <w:jc w:val="both"/>
      </w:pPr>
      <w:r>
        <w:rPr>
          <w:rFonts w:ascii="Times New Roman"/>
          <w:b w:val="false"/>
          <w:i w:val="false"/>
          <w:color w:val="000000"/>
          <w:sz w:val="28"/>
        </w:rPr>
        <w:t>
      94. Направление детей в ПМПК осуществляется по инициативе родителей (законных представителей), организаций образования, здравоохранения при согласии родителей (законных представителей).</w:t>
      </w:r>
    </w:p>
    <w:bookmarkEnd w:id="1192"/>
    <w:bookmarkStart w:name="z1239" w:id="1193"/>
    <w:p>
      <w:pPr>
        <w:spacing w:after="0"/>
        <w:ind w:left="0"/>
        <w:jc w:val="both"/>
      </w:pPr>
      <w:r>
        <w:rPr>
          <w:rFonts w:ascii="Times New Roman"/>
          <w:b w:val="false"/>
          <w:i w:val="false"/>
          <w:color w:val="000000"/>
          <w:sz w:val="28"/>
        </w:rPr>
        <w:t>
      Прием детей в ПМПК осуществляется в сопровождении родителей (законных представителей) по предварительной регистрации.</w:t>
      </w:r>
    </w:p>
    <w:bookmarkEnd w:id="1193"/>
    <w:bookmarkStart w:name="z1240" w:id="1194"/>
    <w:p>
      <w:pPr>
        <w:spacing w:after="0"/>
        <w:ind w:left="0"/>
        <w:jc w:val="both"/>
      </w:pPr>
      <w:r>
        <w:rPr>
          <w:rFonts w:ascii="Times New Roman"/>
          <w:b w:val="false"/>
          <w:i w:val="false"/>
          <w:color w:val="000000"/>
          <w:sz w:val="28"/>
        </w:rPr>
        <w:t>
      95. Материально-техническое и учебно-методическое оснащение ПМПК осуществляется в соответствии с Нормами оснащения оборудованием и мебелью.</w:t>
      </w:r>
    </w:p>
    <w:bookmarkEnd w:id="1194"/>
    <w:bookmarkStart w:name="z1241" w:id="1195"/>
    <w:p>
      <w:pPr>
        <w:spacing w:after="0"/>
        <w:ind w:left="0"/>
        <w:jc w:val="both"/>
      </w:pPr>
      <w:r>
        <w:rPr>
          <w:rFonts w:ascii="Times New Roman"/>
          <w:b w:val="false"/>
          <w:i w:val="false"/>
          <w:color w:val="000000"/>
          <w:sz w:val="28"/>
        </w:rPr>
        <w:t>
      96. Предварительную запись на консультацию, регистрацию детей и учет документации осуществляет регистратор.</w:t>
      </w:r>
    </w:p>
    <w:bookmarkEnd w:id="1195"/>
    <w:bookmarkStart w:name="z1242" w:id="1196"/>
    <w:p>
      <w:pPr>
        <w:spacing w:after="0"/>
        <w:ind w:left="0"/>
        <w:jc w:val="both"/>
      </w:pPr>
      <w:r>
        <w:rPr>
          <w:rFonts w:ascii="Times New Roman"/>
          <w:b w:val="false"/>
          <w:i w:val="false"/>
          <w:color w:val="000000"/>
          <w:sz w:val="28"/>
        </w:rPr>
        <w:t>
      97. Обследование и консультирование осуществляют: врач-невропатолог, врач-психиатр, психолог, учитель-логопед (логопед), специальный педагог (дефектолог, олигофренопедагог, сурдопедагог, тифлопедагог), социальный педагог и заведующий ПМПК. При необходимости другие специалисты медицинского профиля привлекаются для обследования и консультирования на 0,5 ставки или на условиях почасовой оплаты труда в соответствии с Типовыми штатами.</w:t>
      </w:r>
    </w:p>
    <w:bookmarkEnd w:id="1196"/>
    <w:bookmarkStart w:name="z1243" w:id="1197"/>
    <w:p>
      <w:pPr>
        <w:spacing w:after="0"/>
        <w:ind w:left="0"/>
        <w:jc w:val="both"/>
      </w:pPr>
      <w:r>
        <w:rPr>
          <w:rFonts w:ascii="Times New Roman"/>
          <w:b w:val="false"/>
          <w:i w:val="false"/>
          <w:color w:val="000000"/>
          <w:sz w:val="28"/>
        </w:rPr>
        <w:t>
      98. Учет детей с особыми образовательными потребностями, формирование сводной отчетности о количестве детей на обслуживаемой территории и их потребностях осуществляет статистик.</w:t>
      </w:r>
    </w:p>
    <w:bookmarkEnd w:id="1197"/>
    <w:bookmarkStart w:name="z1244" w:id="1198"/>
    <w:p>
      <w:pPr>
        <w:spacing w:after="0"/>
        <w:ind w:left="0"/>
        <w:jc w:val="both"/>
      </w:pPr>
      <w:r>
        <w:rPr>
          <w:rFonts w:ascii="Times New Roman"/>
          <w:b w:val="false"/>
          <w:i w:val="false"/>
          <w:color w:val="000000"/>
          <w:sz w:val="28"/>
        </w:rPr>
        <w:t>
      99. Первичное обследование включает в себя сбор социально-психологических и медицинских сведений о развитии ребенка, обследования психолога, педагогов (социального педагога, специального педагога, логопеда), оценку уровня и особенностей психоречевого и социально-коммуникативного развития ребенка, определение особых образовательных потребностей и консультирование родителей (законных представителей). Первичное обследование проводится в течение одного-четырех приемов. Длительность приема в зависимости от целей обследования составляет от 15 мин до 1 часа.</w:t>
      </w:r>
    </w:p>
    <w:bookmarkEnd w:id="1198"/>
    <w:bookmarkStart w:name="z1245" w:id="1199"/>
    <w:p>
      <w:pPr>
        <w:spacing w:after="0"/>
        <w:ind w:left="0"/>
        <w:jc w:val="both"/>
      </w:pPr>
      <w:r>
        <w:rPr>
          <w:rFonts w:ascii="Times New Roman"/>
          <w:b w:val="false"/>
          <w:i w:val="false"/>
          <w:color w:val="000000"/>
          <w:sz w:val="28"/>
        </w:rPr>
        <w:t>
      Повторное обследование назначается с целью повторной оценки особых образовательных потребностей, уточнения или изменения общего заключения и рекомендаций ПМПК, для уточнения уровня интеллектуального или речевого развития после занятий в диагностических группах или пробного обучения в организациях образования. Контрольное обследование назначается с целью отслеживания динамики развития или обучения ребенка.</w:t>
      </w:r>
    </w:p>
    <w:bookmarkEnd w:id="1199"/>
    <w:bookmarkStart w:name="z1246" w:id="1200"/>
    <w:p>
      <w:pPr>
        <w:spacing w:after="0"/>
        <w:ind w:left="0"/>
        <w:jc w:val="both"/>
      </w:pPr>
      <w:r>
        <w:rPr>
          <w:rFonts w:ascii="Times New Roman"/>
          <w:b w:val="false"/>
          <w:i w:val="false"/>
          <w:color w:val="000000"/>
          <w:sz w:val="28"/>
        </w:rPr>
        <w:t xml:space="preserve">
      100. Результаты обследования отражаются в карте развития ребенка. На основании результатов обследования составляется общее заключение и рекомендации ПМПК, включающее коллегиальное решение о виде нарушения развития, типе образовательной программы и других особых образовательных потребностях согласно приложению 1 к настоящим Правилам. </w:t>
      </w:r>
    </w:p>
    <w:bookmarkEnd w:id="1200"/>
    <w:bookmarkStart w:name="z1247" w:id="1201"/>
    <w:p>
      <w:pPr>
        <w:spacing w:after="0"/>
        <w:ind w:left="0"/>
        <w:jc w:val="both"/>
      </w:pPr>
      <w:r>
        <w:rPr>
          <w:rFonts w:ascii="Times New Roman"/>
          <w:b w:val="false"/>
          <w:i w:val="false"/>
          <w:color w:val="000000"/>
          <w:sz w:val="28"/>
        </w:rPr>
        <w:t>
      101. ПМПК осуществляет оценку особых образовательных потребностей исходя из индивидуальных потребностей ребенка.</w:t>
      </w:r>
    </w:p>
    <w:bookmarkEnd w:id="1201"/>
    <w:bookmarkStart w:name="z1248" w:id="1202"/>
    <w:p>
      <w:pPr>
        <w:spacing w:after="0"/>
        <w:ind w:left="0"/>
        <w:jc w:val="both"/>
      </w:pPr>
      <w:r>
        <w:rPr>
          <w:rFonts w:ascii="Times New Roman"/>
          <w:b w:val="false"/>
          <w:i w:val="false"/>
          <w:color w:val="000000"/>
          <w:sz w:val="28"/>
        </w:rPr>
        <w:t xml:space="preserve">
      На основе оценки особых образовательных потребностей рекомендуются следующие условия, включающие: </w:t>
      </w:r>
    </w:p>
    <w:bookmarkEnd w:id="1202"/>
    <w:bookmarkStart w:name="z1249" w:id="1203"/>
    <w:p>
      <w:pPr>
        <w:spacing w:after="0"/>
        <w:ind w:left="0"/>
        <w:jc w:val="both"/>
      </w:pPr>
      <w:r>
        <w:rPr>
          <w:rFonts w:ascii="Times New Roman"/>
          <w:b w:val="false"/>
          <w:i w:val="false"/>
          <w:color w:val="000000"/>
          <w:sz w:val="28"/>
        </w:rPr>
        <w:t xml:space="preserve">
      1) изменения учебного плана и учебных программ; </w:t>
      </w:r>
    </w:p>
    <w:bookmarkEnd w:id="1203"/>
    <w:bookmarkStart w:name="z1250" w:id="1204"/>
    <w:p>
      <w:pPr>
        <w:spacing w:after="0"/>
        <w:ind w:left="0"/>
        <w:jc w:val="both"/>
      </w:pPr>
      <w:r>
        <w:rPr>
          <w:rFonts w:ascii="Times New Roman"/>
          <w:b w:val="false"/>
          <w:i w:val="false"/>
          <w:color w:val="000000"/>
          <w:sz w:val="28"/>
        </w:rPr>
        <w:t>
      2) способов оценивания результатов обучения (достижений ученика);</w:t>
      </w:r>
    </w:p>
    <w:bookmarkEnd w:id="1204"/>
    <w:bookmarkStart w:name="z1251" w:id="1205"/>
    <w:p>
      <w:pPr>
        <w:spacing w:after="0"/>
        <w:ind w:left="0"/>
        <w:jc w:val="both"/>
      </w:pPr>
      <w:r>
        <w:rPr>
          <w:rFonts w:ascii="Times New Roman"/>
          <w:b w:val="false"/>
          <w:i w:val="false"/>
          <w:color w:val="000000"/>
          <w:sz w:val="28"/>
        </w:rPr>
        <w:t xml:space="preserve">
      3) использование вариативных, специальных и альтернативных методов обучения; </w:t>
      </w:r>
    </w:p>
    <w:bookmarkEnd w:id="1205"/>
    <w:bookmarkStart w:name="z1252" w:id="1206"/>
    <w:p>
      <w:pPr>
        <w:spacing w:after="0"/>
        <w:ind w:left="0"/>
        <w:jc w:val="both"/>
      </w:pPr>
      <w:r>
        <w:rPr>
          <w:rFonts w:ascii="Times New Roman"/>
          <w:b w:val="false"/>
          <w:i w:val="false"/>
          <w:color w:val="000000"/>
          <w:sz w:val="28"/>
        </w:rPr>
        <w:t xml:space="preserve">
      4) подбор учебников, учебных пособий, подготовку индивидуальных учебных материалов; </w:t>
      </w:r>
    </w:p>
    <w:bookmarkEnd w:id="1206"/>
    <w:bookmarkStart w:name="z1253" w:id="1207"/>
    <w:p>
      <w:pPr>
        <w:spacing w:after="0"/>
        <w:ind w:left="0"/>
        <w:jc w:val="both"/>
      </w:pPr>
      <w:r>
        <w:rPr>
          <w:rFonts w:ascii="Times New Roman"/>
          <w:b w:val="false"/>
          <w:i w:val="false"/>
          <w:color w:val="000000"/>
          <w:sz w:val="28"/>
        </w:rPr>
        <w:t xml:space="preserve">
      5) выбор формы обучения (специальный класс, общий класс, кабинет психолого-педагогической поддержки, реабилитационный центр, аутизм-центр); </w:t>
      </w:r>
    </w:p>
    <w:bookmarkEnd w:id="1207"/>
    <w:bookmarkStart w:name="z1254" w:id="1208"/>
    <w:p>
      <w:pPr>
        <w:spacing w:after="0"/>
        <w:ind w:left="0"/>
        <w:jc w:val="both"/>
      </w:pPr>
      <w:r>
        <w:rPr>
          <w:rFonts w:ascii="Times New Roman"/>
          <w:b w:val="false"/>
          <w:i w:val="false"/>
          <w:color w:val="000000"/>
          <w:sz w:val="28"/>
        </w:rPr>
        <w:t xml:space="preserve">
      6) создание безбарьерной среды и адаптацию места обучения; </w:t>
      </w:r>
    </w:p>
    <w:bookmarkEnd w:id="1208"/>
    <w:bookmarkStart w:name="z1255" w:id="1209"/>
    <w:p>
      <w:pPr>
        <w:spacing w:after="0"/>
        <w:ind w:left="0"/>
        <w:jc w:val="both"/>
      </w:pPr>
      <w:r>
        <w:rPr>
          <w:rFonts w:ascii="Times New Roman"/>
          <w:b w:val="false"/>
          <w:i w:val="false"/>
          <w:color w:val="000000"/>
          <w:sz w:val="28"/>
        </w:rPr>
        <w:t xml:space="preserve">
      7) потребность в компенсаторных и технических средствах; </w:t>
      </w:r>
    </w:p>
    <w:bookmarkEnd w:id="1209"/>
    <w:bookmarkStart w:name="z1256" w:id="1210"/>
    <w:p>
      <w:pPr>
        <w:spacing w:after="0"/>
        <w:ind w:left="0"/>
        <w:jc w:val="both"/>
      </w:pPr>
      <w:r>
        <w:rPr>
          <w:rFonts w:ascii="Times New Roman"/>
          <w:b w:val="false"/>
          <w:i w:val="false"/>
          <w:color w:val="000000"/>
          <w:sz w:val="28"/>
        </w:rPr>
        <w:t xml:space="preserve">
      8) специальную психолого-педагогическую поддержку (психолога, логопеда, специального педагога (дефектолога, олигофренопедагога, сурдопедагога, тифлопедагога); </w:t>
      </w:r>
    </w:p>
    <w:bookmarkEnd w:id="1210"/>
    <w:bookmarkStart w:name="z1257" w:id="1211"/>
    <w:p>
      <w:pPr>
        <w:spacing w:after="0"/>
        <w:ind w:left="0"/>
        <w:jc w:val="both"/>
      </w:pPr>
      <w:r>
        <w:rPr>
          <w:rFonts w:ascii="Times New Roman"/>
          <w:b w:val="false"/>
          <w:i w:val="false"/>
          <w:color w:val="000000"/>
          <w:sz w:val="28"/>
        </w:rPr>
        <w:t xml:space="preserve">
      9) помощь педагога-ассистента; </w:t>
      </w:r>
    </w:p>
    <w:bookmarkEnd w:id="1211"/>
    <w:bookmarkStart w:name="z1258" w:id="1212"/>
    <w:p>
      <w:pPr>
        <w:spacing w:after="0"/>
        <w:ind w:left="0"/>
        <w:jc w:val="both"/>
      </w:pPr>
      <w:r>
        <w:rPr>
          <w:rFonts w:ascii="Times New Roman"/>
          <w:b w:val="false"/>
          <w:i w:val="false"/>
          <w:color w:val="000000"/>
          <w:sz w:val="28"/>
        </w:rPr>
        <w:t>
      10) социально-педагогическую помощь.</w:t>
      </w:r>
    </w:p>
    <w:bookmarkEnd w:id="1212"/>
    <w:bookmarkStart w:name="z1259" w:id="1213"/>
    <w:p>
      <w:pPr>
        <w:spacing w:after="0"/>
        <w:ind w:left="0"/>
        <w:jc w:val="both"/>
      </w:pPr>
      <w:r>
        <w:rPr>
          <w:rFonts w:ascii="Times New Roman"/>
          <w:b w:val="false"/>
          <w:i w:val="false"/>
          <w:color w:val="000000"/>
          <w:sz w:val="28"/>
        </w:rPr>
        <w:t xml:space="preserve">
      102. ПМПК осуществляет оценку особых образовательных потребностей у детей при поступлении в дошкольные организации и организации среднего образования. Повторная оценка особых образовательных потребностей в ПМПК осуществляется на любой ступени обучения по инициативе родителей (законных представителей) и запросу дошкольных организаций и организаций среднего образования на основании решения службы психолого-педагогического сопровождения. </w:t>
      </w:r>
    </w:p>
    <w:bookmarkEnd w:id="1213"/>
    <w:bookmarkStart w:name="z1260" w:id="1214"/>
    <w:p>
      <w:pPr>
        <w:spacing w:after="0"/>
        <w:ind w:left="0"/>
        <w:jc w:val="both"/>
      </w:pPr>
      <w:r>
        <w:rPr>
          <w:rFonts w:ascii="Times New Roman"/>
          <w:b w:val="false"/>
          <w:i w:val="false"/>
          <w:color w:val="000000"/>
          <w:sz w:val="28"/>
        </w:rPr>
        <w:t>
      По запросу организаций здравоохранения и социальной защиты ПМПК обследует детей с ограниченными возможностями в домах ребенка здравоохранения и медико-социальных учреждениях с целью определения образовательной программы и особых образовательных потребностей.</w:t>
      </w:r>
    </w:p>
    <w:bookmarkEnd w:id="1214"/>
    <w:bookmarkStart w:name="z1261" w:id="1215"/>
    <w:p>
      <w:pPr>
        <w:spacing w:after="0"/>
        <w:ind w:left="0"/>
        <w:jc w:val="both"/>
      </w:pPr>
      <w:r>
        <w:rPr>
          <w:rFonts w:ascii="Times New Roman"/>
          <w:b w:val="false"/>
          <w:i w:val="false"/>
          <w:color w:val="000000"/>
          <w:sz w:val="28"/>
        </w:rPr>
        <w:t>
      103. ПМПК составляет рекомендации по удовлетворению особых образовательных потребностей в дошкольных организациях и организациях среднего образования, проводит консультирование родителей. При необходимости, специалистами ПМПК оказывается консультативная помощь родителям, специалистам, педагогам (воспитателям) по развитию, обучению и воспитанию детей с особыми образовательными потребностями в домашних условиях, в дошкольных организациях и организациях среднего образования.</w:t>
      </w:r>
    </w:p>
    <w:bookmarkEnd w:id="1215"/>
    <w:bookmarkStart w:name="z1262" w:id="1216"/>
    <w:p>
      <w:pPr>
        <w:spacing w:after="0"/>
        <w:ind w:left="0"/>
        <w:jc w:val="both"/>
      </w:pPr>
      <w:r>
        <w:rPr>
          <w:rFonts w:ascii="Times New Roman"/>
          <w:b w:val="false"/>
          <w:i w:val="false"/>
          <w:color w:val="000000"/>
          <w:sz w:val="28"/>
        </w:rPr>
        <w:t>
      104. Заключение ПМПК о виде организации обучения и воспитания носит рекомендательный характер, выбор организации образования предоставляется родителям. Родителям (законным представителям) выдаются на руки заключение и рекомендации ПМПК с указанием особых образовательных потребностей, типа образовательной программы на определенный срок действия по форме согласно приложению 1 настоящим Правилам.</w:t>
      </w:r>
    </w:p>
    <w:bookmarkEnd w:id="1216"/>
    <w:bookmarkStart w:name="z1263" w:id="1217"/>
    <w:p>
      <w:pPr>
        <w:spacing w:after="0"/>
        <w:ind w:left="0"/>
        <w:jc w:val="both"/>
      </w:pPr>
      <w:r>
        <w:rPr>
          <w:rFonts w:ascii="Times New Roman"/>
          <w:b w:val="false"/>
          <w:i w:val="false"/>
          <w:color w:val="000000"/>
          <w:sz w:val="28"/>
        </w:rPr>
        <w:t xml:space="preserve">
      105. При направлении детей раннего возраста организациями первичной медико-санитарной помощи по результатам проведения скрининга ПМПК предоставляет информацию о прохождении обследования ребенка в консультации в соответствующую организацию здравоохранения. </w:t>
      </w:r>
    </w:p>
    <w:bookmarkEnd w:id="1217"/>
    <w:bookmarkStart w:name="z1264" w:id="1218"/>
    <w:p>
      <w:pPr>
        <w:spacing w:after="0"/>
        <w:ind w:left="0"/>
        <w:jc w:val="both"/>
      </w:pPr>
      <w:r>
        <w:rPr>
          <w:rFonts w:ascii="Times New Roman"/>
          <w:b w:val="false"/>
          <w:i w:val="false"/>
          <w:color w:val="000000"/>
          <w:sz w:val="28"/>
        </w:rPr>
        <w:t xml:space="preserve">
      106. ПМПК направляет детей в организации здравоохранения: для медицинского обследования, лечения, определения медицинских показаний для оформления инвалидности и обучения на дому. </w:t>
      </w:r>
    </w:p>
    <w:bookmarkEnd w:id="1218"/>
    <w:bookmarkStart w:name="z1265" w:id="1219"/>
    <w:p>
      <w:pPr>
        <w:spacing w:after="0"/>
        <w:ind w:left="0"/>
        <w:jc w:val="both"/>
      </w:pPr>
      <w:r>
        <w:rPr>
          <w:rFonts w:ascii="Times New Roman"/>
          <w:b w:val="false"/>
          <w:i w:val="false"/>
          <w:color w:val="000000"/>
          <w:sz w:val="28"/>
        </w:rPr>
        <w:t>
      При подозрении на психические и поведенческие расстройства (заболевания), в том числе вследствие употребления психоактивных веществ, а также суицидального поведения дети направляются в центры психического здоровья.</w:t>
      </w:r>
    </w:p>
    <w:bookmarkEnd w:id="1219"/>
    <w:bookmarkStart w:name="z1266" w:id="1220"/>
    <w:p>
      <w:pPr>
        <w:spacing w:after="0"/>
        <w:ind w:left="0"/>
        <w:jc w:val="both"/>
      </w:pPr>
      <w:r>
        <w:rPr>
          <w:rFonts w:ascii="Times New Roman"/>
          <w:b w:val="false"/>
          <w:i w:val="false"/>
          <w:color w:val="000000"/>
          <w:sz w:val="28"/>
        </w:rPr>
        <w:t>
      107. По результатам обследования ПМПК направляет детей в органы социальной защиты для решения вопроса по оказанию социальных услуг и социальной помощи.</w:t>
      </w:r>
    </w:p>
    <w:bookmarkEnd w:id="1220"/>
    <w:bookmarkStart w:name="z1267" w:id="1221"/>
    <w:p>
      <w:pPr>
        <w:spacing w:after="0"/>
        <w:ind w:left="0"/>
        <w:jc w:val="both"/>
      </w:pPr>
      <w:r>
        <w:rPr>
          <w:rFonts w:ascii="Times New Roman"/>
          <w:b w:val="false"/>
          <w:i w:val="false"/>
          <w:color w:val="000000"/>
          <w:sz w:val="28"/>
        </w:rPr>
        <w:t xml:space="preserve">
      108. В ПМПК ведется следующая документация согласно приложению 2 к настоящим Правилам: </w:t>
      </w:r>
    </w:p>
    <w:bookmarkEnd w:id="1221"/>
    <w:bookmarkStart w:name="z1268" w:id="1222"/>
    <w:p>
      <w:pPr>
        <w:spacing w:after="0"/>
        <w:ind w:left="0"/>
        <w:jc w:val="both"/>
      </w:pPr>
      <w:r>
        <w:rPr>
          <w:rFonts w:ascii="Times New Roman"/>
          <w:b w:val="false"/>
          <w:i w:val="false"/>
          <w:color w:val="000000"/>
          <w:sz w:val="28"/>
        </w:rPr>
        <w:t>
      1) журнал предварительной записи на консультацию;</w:t>
      </w:r>
    </w:p>
    <w:bookmarkEnd w:id="1222"/>
    <w:bookmarkStart w:name="z1269" w:id="1223"/>
    <w:p>
      <w:pPr>
        <w:spacing w:after="0"/>
        <w:ind w:left="0"/>
        <w:jc w:val="both"/>
      </w:pPr>
      <w:r>
        <w:rPr>
          <w:rFonts w:ascii="Times New Roman"/>
          <w:b w:val="false"/>
          <w:i w:val="false"/>
          <w:color w:val="000000"/>
          <w:sz w:val="28"/>
        </w:rPr>
        <w:t>
      2) карта развития ребенка;</w:t>
      </w:r>
    </w:p>
    <w:bookmarkEnd w:id="1223"/>
    <w:bookmarkStart w:name="z1270" w:id="1224"/>
    <w:p>
      <w:pPr>
        <w:spacing w:after="0"/>
        <w:ind w:left="0"/>
        <w:jc w:val="both"/>
      </w:pPr>
      <w:r>
        <w:rPr>
          <w:rFonts w:ascii="Times New Roman"/>
          <w:b w:val="false"/>
          <w:i w:val="false"/>
          <w:color w:val="000000"/>
          <w:sz w:val="28"/>
        </w:rPr>
        <w:t>
      3) журнал учета обследования детей в ПМПК.</w:t>
      </w:r>
    </w:p>
    <w:bookmarkEnd w:id="1224"/>
    <w:bookmarkStart w:name="z1271" w:id="1225"/>
    <w:p>
      <w:pPr>
        <w:spacing w:after="0"/>
        <w:ind w:left="0"/>
        <w:jc w:val="both"/>
      </w:pPr>
      <w:r>
        <w:rPr>
          <w:rFonts w:ascii="Times New Roman"/>
          <w:b w:val="false"/>
          <w:i w:val="false"/>
          <w:color w:val="000000"/>
          <w:sz w:val="28"/>
        </w:rPr>
        <w:t xml:space="preserve">
      109. Данные о ребенке, состоящем на учете в ПМПК, имеют конфиденциальный характер, выписки из карты развития детей выдаются по письменным запросам организаций образования, здравоохранения, правоохранительных органов и центральных уполномоченных органов в области образования и здравоохранения,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1225"/>
    <w:bookmarkStart w:name="z1272" w:id="1226"/>
    <w:p>
      <w:pPr>
        <w:spacing w:after="0"/>
        <w:ind w:left="0"/>
        <w:jc w:val="both"/>
      </w:pPr>
      <w:r>
        <w:rPr>
          <w:rFonts w:ascii="Times New Roman"/>
          <w:b w:val="false"/>
          <w:i w:val="false"/>
          <w:color w:val="000000"/>
          <w:sz w:val="28"/>
        </w:rPr>
        <w:t>
      110. Родителям (законным представителям) при запросе выдается выписка из карты развития ребенка и письменные рекомендации по его обучению и воспитанию.</w:t>
      </w:r>
    </w:p>
    <w:bookmarkEnd w:id="1226"/>
    <w:bookmarkStart w:name="z1273" w:id="1227"/>
    <w:p>
      <w:pPr>
        <w:spacing w:after="0"/>
        <w:ind w:left="0"/>
        <w:jc w:val="both"/>
      </w:pPr>
      <w:r>
        <w:rPr>
          <w:rFonts w:ascii="Times New Roman"/>
          <w:b w:val="false"/>
          <w:i w:val="false"/>
          <w:color w:val="000000"/>
          <w:sz w:val="28"/>
        </w:rPr>
        <w:t>
      111. При необходимости проводится диагностическое изучение детей школьного возраста в течении 3-12 месяцев в условиях пробного обучения в общих и специальных организациях образования; детей раннего и дошкольного возраста – в диагностических группах, создаваемых в ПМПК. Динамическое изучение детей в диагностических группах осуществляется в ходе психолого-педагогической работы с оказанием необходимых услуг.</w:t>
      </w:r>
    </w:p>
    <w:bookmarkEnd w:id="1227"/>
    <w:bookmarkStart w:name="z1274" w:id="1228"/>
    <w:p>
      <w:pPr>
        <w:spacing w:after="0"/>
        <w:ind w:left="0"/>
        <w:jc w:val="both"/>
      </w:pPr>
      <w:r>
        <w:rPr>
          <w:rFonts w:ascii="Times New Roman"/>
          <w:b w:val="false"/>
          <w:i w:val="false"/>
          <w:color w:val="000000"/>
          <w:sz w:val="28"/>
        </w:rPr>
        <w:t>
      112. 3ачисление детей в диагностическую группу, продление или сокращение срока пребывания осуществляется на основании заключения и рекомендаций ПМПК с указанием продолжительности срока пребывания от 3-х месяцев до одного года.</w:t>
      </w:r>
    </w:p>
    <w:bookmarkEnd w:id="1228"/>
    <w:bookmarkStart w:name="z1275" w:id="1229"/>
    <w:p>
      <w:pPr>
        <w:spacing w:after="0"/>
        <w:ind w:left="0"/>
        <w:jc w:val="both"/>
      </w:pPr>
      <w:r>
        <w:rPr>
          <w:rFonts w:ascii="Times New Roman"/>
          <w:b w:val="false"/>
          <w:i w:val="false"/>
          <w:color w:val="000000"/>
          <w:sz w:val="28"/>
        </w:rPr>
        <w:t>
      113. В диагностических группах по результатам обследования специалисты ПМПК составляют индивидуально развивающую программу, определяют форму (индивидуальную или групповую) обучения и количество учебно-развивающих занятий в неделю.</w:t>
      </w:r>
    </w:p>
    <w:bookmarkEnd w:id="1229"/>
    <w:bookmarkStart w:name="z1276" w:id="1230"/>
    <w:p>
      <w:pPr>
        <w:spacing w:after="0"/>
        <w:ind w:left="0"/>
        <w:jc w:val="both"/>
      </w:pPr>
      <w:r>
        <w:rPr>
          <w:rFonts w:ascii="Times New Roman"/>
          <w:b w:val="false"/>
          <w:i w:val="false"/>
          <w:color w:val="000000"/>
          <w:sz w:val="28"/>
        </w:rPr>
        <w:t xml:space="preserve">
      114. Индивидуальную учебно-развивающую помощь оказывают специалисты, в зависимости от особых образовательных потребностей детей: </w:t>
      </w:r>
    </w:p>
    <w:bookmarkEnd w:id="1230"/>
    <w:bookmarkStart w:name="z1277" w:id="1231"/>
    <w:p>
      <w:pPr>
        <w:spacing w:after="0"/>
        <w:ind w:left="0"/>
        <w:jc w:val="both"/>
      </w:pPr>
      <w:r>
        <w:rPr>
          <w:rFonts w:ascii="Times New Roman"/>
          <w:b w:val="false"/>
          <w:i w:val="false"/>
          <w:color w:val="000000"/>
          <w:sz w:val="28"/>
        </w:rPr>
        <w:t xml:space="preserve">
      1) психолог; </w:t>
      </w:r>
    </w:p>
    <w:bookmarkEnd w:id="1231"/>
    <w:bookmarkStart w:name="z1278" w:id="1232"/>
    <w:p>
      <w:pPr>
        <w:spacing w:after="0"/>
        <w:ind w:left="0"/>
        <w:jc w:val="both"/>
      </w:pPr>
      <w:r>
        <w:rPr>
          <w:rFonts w:ascii="Times New Roman"/>
          <w:b w:val="false"/>
          <w:i w:val="false"/>
          <w:color w:val="000000"/>
          <w:sz w:val="28"/>
        </w:rPr>
        <w:t xml:space="preserve">
      2) специальный педагог (дефектолог, олигофренопедагог, сурдопедагог, тифлопедагог, учитель-логопед (логопед)); </w:t>
      </w:r>
    </w:p>
    <w:bookmarkEnd w:id="1232"/>
    <w:bookmarkStart w:name="z1279" w:id="1233"/>
    <w:p>
      <w:pPr>
        <w:spacing w:after="0"/>
        <w:ind w:left="0"/>
        <w:jc w:val="both"/>
      </w:pPr>
      <w:r>
        <w:rPr>
          <w:rFonts w:ascii="Times New Roman"/>
          <w:b w:val="false"/>
          <w:i w:val="false"/>
          <w:color w:val="000000"/>
          <w:sz w:val="28"/>
        </w:rPr>
        <w:t>
      3) социальный педагог;</w:t>
      </w:r>
    </w:p>
    <w:bookmarkEnd w:id="1233"/>
    <w:bookmarkStart w:name="z1280" w:id="1234"/>
    <w:p>
      <w:pPr>
        <w:spacing w:after="0"/>
        <w:ind w:left="0"/>
        <w:jc w:val="both"/>
      </w:pPr>
      <w:r>
        <w:rPr>
          <w:rFonts w:ascii="Times New Roman"/>
          <w:b w:val="false"/>
          <w:i w:val="false"/>
          <w:color w:val="000000"/>
          <w:sz w:val="28"/>
        </w:rPr>
        <w:t xml:space="preserve">
      4) воспитатель, помощник воспитателя; </w:t>
      </w:r>
    </w:p>
    <w:bookmarkEnd w:id="1234"/>
    <w:bookmarkStart w:name="z1281" w:id="1235"/>
    <w:p>
      <w:pPr>
        <w:spacing w:after="0"/>
        <w:ind w:left="0"/>
        <w:jc w:val="both"/>
      </w:pPr>
      <w:r>
        <w:rPr>
          <w:rFonts w:ascii="Times New Roman"/>
          <w:b w:val="false"/>
          <w:i w:val="false"/>
          <w:color w:val="000000"/>
          <w:sz w:val="28"/>
        </w:rPr>
        <w:t>
      5) учитель по физической культуре (инструктор по лечебной физической культуре).</w:t>
      </w:r>
    </w:p>
    <w:bookmarkEnd w:id="1235"/>
    <w:bookmarkStart w:name="z1282" w:id="1236"/>
    <w:p>
      <w:pPr>
        <w:spacing w:after="0"/>
        <w:ind w:left="0"/>
        <w:jc w:val="both"/>
      </w:pPr>
      <w:r>
        <w:rPr>
          <w:rFonts w:ascii="Times New Roman"/>
          <w:b w:val="false"/>
          <w:i w:val="false"/>
          <w:color w:val="000000"/>
          <w:sz w:val="28"/>
        </w:rPr>
        <w:t xml:space="preserve">
      115. В диагностических группах развивающее диагностическое обучение организуется в течение календарного года в индивидуальной, подгрупповой и групповой форме по одновозрастному или разновозрастному принципу. </w:t>
      </w:r>
    </w:p>
    <w:bookmarkEnd w:id="1236"/>
    <w:bookmarkStart w:name="z1283" w:id="1237"/>
    <w:p>
      <w:pPr>
        <w:spacing w:after="0"/>
        <w:ind w:left="0"/>
        <w:jc w:val="both"/>
      </w:pPr>
      <w:r>
        <w:rPr>
          <w:rFonts w:ascii="Times New Roman"/>
          <w:b w:val="false"/>
          <w:i w:val="false"/>
          <w:color w:val="000000"/>
          <w:sz w:val="28"/>
        </w:rPr>
        <w:t>
      116. Продолжительность рабочего дня специалистов ПМПК – 24 часа в неделю, заведующих, регистраторов, статистиков – 30 часов в неделю.</w:t>
      </w:r>
    </w:p>
    <w:bookmarkEnd w:id="1237"/>
    <w:bookmarkStart w:name="z1284" w:id="1238"/>
    <w:p>
      <w:pPr>
        <w:spacing w:after="0"/>
        <w:ind w:left="0"/>
        <w:jc w:val="both"/>
      </w:pPr>
      <w:r>
        <w:rPr>
          <w:rFonts w:ascii="Times New Roman"/>
          <w:b w:val="false"/>
          <w:i w:val="false"/>
          <w:color w:val="000000"/>
          <w:sz w:val="28"/>
        </w:rPr>
        <w:t>
      117. При обследовании и консультировании детей в ПМПК реализуются программы психолого-медико-педагогического обследования и консультирования:</w:t>
      </w:r>
    </w:p>
    <w:bookmarkEnd w:id="1238"/>
    <w:bookmarkStart w:name="z1285" w:id="1239"/>
    <w:p>
      <w:pPr>
        <w:spacing w:after="0"/>
        <w:ind w:left="0"/>
        <w:jc w:val="both"/>
      </w:pPr>
      <w:r>
        <w:rPr>
          <w:rFonts w:ascii="Times New Roman"/>
          <w:b w:val="false"/>
          <w:i w:val="false"/>
          <w:color w:val="000000"/>
          <w:sz w:val="28"/>
        </w:rPr>
        <w:t>
      Психолого-медико-педагогическое обследование детей от рождения до 18 лет включает в себя:</w:t>
      </w:r>
    </w:p>
    <w:bookmarkEnd w:id="1239"/>
    <w:bookmarkStart w:name="z1286" w:id="1240"/>
    <w:p>
      <w:pPr>
        <w:spacing w:after="0"/>
        <w:ind w:left="0"/>
        <w:jc w:val="both"/>
      </w:pPr>
      <w:r>
        <w:rPr>
          <w:rFonts w:ascii="Times New Roman"/>
          <w:b w:val="false"/>
          <w:i w:val="false"/>
          <w:color w:val="000000"/>
          <w:sz w:val="28"/>
        </w:rPr>
        <w:t>
      1) неврологическое обследование с целью оценки неврологического здоровья, особенностей сенсомоторного и психоречевого развития, выявления неврологических расстройств, заболеваний и установление влияния неврологических нарушений на развитие, воспитание и обучение ребенка. Проводит консультирование семьи по вопросам лечения и лечебного (охранительного) режима для обеспечения развития, обучения и воспитания детей;</w:t>
      </w:r>
    </w:p>
    <w:bookmarkEnd w:id="1240"/>
    <w:bookmarkStart w:name="z1287" w:id="1241"/>
    <w:p>
      <w:pPr>
        <w:spacing w:after="0"/>
        <w:ind w:left="0"/>
        <w:jc w:val="both"/>
      </w:pPr>
      <w:r>
        <w:rPr>
          <w:rFonts w:ascii="Times New Roman"/>
          <w:b w:val="false"/>
          <w:i w:val="false"/>
          <w:color w:val="000000"/>
          <w:sz w:val="28"/>
        </w:rPr>
        <w:t>
      2) психиатрическое обследование с целью оценки психического здоровья, особенностей психоречевого развития, выявления психических расстройств, заболеваний и установление влияния психических нарушений на развитие, воспитание и обучение ребенка. Консультирование семьи и разработка рекомендаций (при необходимости) по вопросам лечения и лечебного (охранительного) режима для детей;</w:t>
      </w:r>
    </w:p>
    <w:bookmarkEnd w:id="1241"/>
    <w:bookmarkStart w:name="z1288" w:id="1242"/>
    <w:p>
      <w:pPr>
        <w:spacing w:after="0"/>
        <w:ind w:left="0"/>
        <w:jc w:val="both"/>
      </w:pPr>
      <w:r>
        <w:rPr>
          <w:rFonts w:ascii="Times New Roman"/>
          <w:b w:val="false"/>
          <w:i w:val="false"/>
          <w:color w:val="000000"/>
          <w:sz w:val="28"/>
        </w:rPr>
        <w:t>
      3) психологическое обследование с целью оценки уровня и особенностей интеллектуального и эмоционально-личностного развития, установления вида нарушения психического развития. Консультирование семьи и разработка рекомендаций (при необходимости) по вопросам психического развития, обучения и воспитания ребенка;</w:t>
      </w:r>
    </w:p>
    <w:bookmarkEnd w:id="1242"/>
    <w:bookmarkStart w:name="z1289" w:id="1243"/>
    <w:p>
      <w:pPr>
        <w:spacing w:after="0"/>
        <w:ind w:left="0"/>
        <w:jc w:val="both"/>
      </w:pPr>
      <w:r>
        <w:rPr>
          <w:rFonts w:ascii="Times New Roman"/>
          <w:b w:val="false"/>
          <w:i w:val="false"/>
          <w:color w:val="000000"/>
          <w:sz w:val="28"/>
        </w:rPr>
        <w:t>
      4) логопедическое обследование с целью оценки уровня и особенностей речевого развития, установления вида речевого нарушения. Консультирование семьи и разработка рекомендаций (при необходимости) по вопросам речевого развития, обучения и воспитания ребенка;</w:t>
      </w:r>
    </w:p>
    <w:bookmarkEnd w:id="1243"/>
    <w:bookmarkStart w:name="z1290" w:id="1244"/>
    <w:p>
      <w:pPr>
        <w:spacing w:after="0"/>
        <w:ind w:left="0"/>
        <w:jc w:val="both"/>
      </w:pPr>
      <w:r>
        <w:rPr>
          <w:rFonts w:ascii="Times New Roman"/>
          <w:b w:val="false"/>
          <w:i w:val="false"/>
          <w:color w:val="000000"/>
          <w:sz w:val="28"/>
        </w:rPr>
        <w:t>
      5) педагогическое обследование с целью оценки объема знаний, умений, навыков у ребенка, их соответствие возрасту, программе и ступени обучения. Консультирование семьи и разработка рекомендаций (при необходимости) по вопросам обучения и воспитания ребенка;</w:t>
      </w:r>
    </w:p>
    <w:bookmarkEnd w:id="1244"/>
    <w:bookmarkStart w:name="z1291" w:id="1245"/>
    <w:p>
      <w:pPr>
        <w:spacing w:after="0"/>
        <w:ind w:left="0"/>
        <w:jc w:val="both"/>
      </w:pPr>
      <w:r>
        <w:rPr>
          <w:rFonts w:ascii="Times New Roman"/>
          <w:b w:val="false"/>
          <w:i w:val="false"/>
          <w:color w:val="000000"/>
          <w:sz w:val="28"/>
        </w:rPr>
        <w:t>
      6) социально-педагогическое обследование ребенка и его семьи с целью выявления нужд и потребностей детей в социальной поддержке. Консультирование семьи и разработка рекомендаций (при необходимости) по вопросам социального развития, формирования социально-бытовых навыков.</w:t>
      </w:r>
    </w:p>
    <w:bookmarkEnd w:id="1245"/>
    <w:bookmarkStart w:name="z1292" w:id="1246"/>
    <w:p>
      <w:pPr>
        <w:spacing w:after="0"/>
        <w:ind w:left="0"/>
        <w:jc w:val="both"/>
      </w:pPr>
      <w:r>
        <w:rPr>
          <w:rFonts w:ascii="Times New Roman"/>
          <w:b w:val="false"/>
          <w:i w:val="false"/>
          <w:color w:val="000000"/>
          <w:sz w:val="28"/>
        </w:rPr>
        <w:t xml:space="preserve">
      118. При выполнений программ психолого-медико-педагогического обследования и консультирования регистратором ПМПК при обращении родителей уточняются жалобы и запросы родителей (что беспокоит в развитии ребенка и что ожидают получить от консультации). Проводится предварительный сбор анамнестических сведений и социальной ситуации развития ребенка осуществляется всеми специалистами консультации. </w:t>
      </w:r>
    </w:p>
    <w:bookmarkEnd w:id="1246"/>
    <w:bookmarkStart w:name="z1293" w:id="1247"/>
    <w:p>
      <w:pPr>
        <w:spacing w:after="0"/>
        <w:ind w:left="0"/>
        <w:jc w:val="both"/>
      </w:pPr>
      <w:r>
        <w:rPr>
          <w:rFonts w:ascii="Times New Roman"/>
          <w:b w:val="false"/>
          <w:i w:val="false"/>
          <w:color w:val="000000"/>
          <w:sz w:val="28"/>
        </w:rPr>
        <w:t>
      Психолого-медико-педагогическое обследование детей и консультирование родителей проводится в следующем порядке.</w:t>
      </w:r>
    </w:p>
    <w:bookmarkEnd w:id="1247"/>
    <w:bookmarkStart w:name="z1294" w:id="1248"/>
    <w:p>
      <w:pPr>
        <w:spacing w:after="0"/>
        <w:ind w:left="0"/>
        <w:jc w:val="both"/>
      </w:pPr>
      <w:r>
        <w:rPr>
          <w:rFonts w:ascii="Times New Roman"/>
          <w:b w:val="false"/>
          <w:i w:val="false"/>
          <w:color w:val="000000"/>
          <w:sz w:val="28"/>
        </w:rPr>
        <w:t>
      1) Ознакомление с медицинским и социально-психологическим анамнезом. Определение стратегии и тактик обследования в зависимости от возраста, уровня коммуникативного, речевого и умственного развития ребенка, наличия других нарушений (слуха, зрения, опорно-двигательного аппарата). Организация условий для проведения обследования.</w:t>
      </w:r>
    </w:p>
    <w:bookmarkEnd w:id="1248"/>
    <w:bookmarkStart w:name="z1295" w:id="1249"/>
    <w:p>
      <w:pPr>
        <w:spacing w:after="0"/>
        <w:ind w:left="0"/>
        <w:jc w:val="both"/>
      </w:pPr>
      <w:r>
        <w:rPr>
          <w:rFonts w:ascii="Times New Roman"/>
          <w:b w:val="false"/>
          <w:i w:val="false"/>
          <w:color w:val="000000"/>
          <w:sz w:val="28"/>
        </w:rPr>
        <w:t>
      2) Знакомство, представление специалистов. Уточнение запроса и жалоб. Беседа специалистов с родителями в ходе обследования.</w:t>
      </w:r>
    </w:p>
    <w:bookmarkEnd w:id="1249"/>
    <w:bookmarkStart w:name="z1296" w:id="1250"/>
    <w:p>
      <w:pPr>
        <w:spacing w:after="0"/>
        <w:ind w:left="0"/>
        <w:jc w:val="both"/>
      </w:pPr>
      <w:r>
        <w:rPr>
          <w:rFonts w:ascii="Times New Roman"/>
          <w:b w:val="false"/>
          <w:i w:val="false"/>
          <w:color w:val="000000"/>
          <w:sz w:val="28"/>
        </w:rPr>
        <w:t>
      3) Психологическое обследование. В зависимости от возраста ребенка, наличия или отсутствия речи, выбирается одна из трех стратегий обследования для детей раннего и дошкольного возраста, не владеющих речью, для детей дошкольного возраста, владеющих речью, для детей школьного возраста, владеющих речью.</w:t>
      </w:r>
    </w:p>
    <w:bookmarkEnd w:id="1250"/>
    <w:bookmarkStart w:name="z1297" w:id="1251"/>
    <w:p>
      <w:pPr>
        <w:spacing w:after="0"/>
        <w:ind w:left="0"/>
        <w:jc w:val="both"/>
      </w:pPr>
      <w:r>
        <w:rPr>
          <w:rFonts w:ascii="Times New Roman"/>
          <w:b w:val="false"/>
          <w:i w:val="false"/>
          <w:color w:val="000000"/>
          <w:sz w:val="28"/>
        </w:rPr>
        <w:t>
      4) Логопедическое обследование.</w:t>
      </w:r>
    </w:p>
    <w:bookmarkEnd w:id="1251"/>
    <w:bookmarkStart w:name="z1298" w:id="1252"/>
    <w:p>
      <w:pPr>
        <w:spacing w:after="0"/>
        <w:ind w:left="0"/>
        <w:jc w:val="both"/>
      </w:pPr>
      <w:r>
        <w:rPr>
          <w:rFonts w:ascii="Times New Roman"/>
          <w:b w:val="false"/>
          <w:i w:val="false"/>
          <w:color w:val="000000"/>
          <w:sz w:val="28"/>
        </w:rPr>
        <w:t>
      5) Педагогическое обследование.</w:t>
      </w:r>
    </w:p>
    <w:bookmarkEnd w:id="1252"/>
    <w:bookmarkStart w:name="z1299" w:id="1253"/>
    <w:p>
      <w:pPr>
        <w:spacing w:after="0"/>
        <w:ind w:left="0"/>
        <w:jc w:val="both"/>
      </w:pPr>
      <w:r>
        <w:rPr>
          <w:rFonts w:ascii="Times New Roman"/>
          <w:b w:val="false"/>
          <w:i w:val="false"/>
          <w:color w:val="000000"/>
          <w:sz w:val="28"/>
        </w:rPr>
        <w:t>
      6) Неврологическое и психиатрическое обследование.</w:t>
      </w:r>
    </w:p>
    <w:bookmarkEnd w:id="1253"/>
    <w:bookmarkStart w:name="z1300" w:id="1254"/>
    <w:p>
      <w:pPr>
        <w:spacing w:after="0"/>
        <w:ind w:left="0"/>
        <w:jc w:val="both"/>
      </w:pPr>
      <w:r>
        <w:rPr>
          <w:rFonts w:ascii="Times New Roman"/>
          <w:b w:val="false"/>
          <w:i w:val="false"/>
          <w:color w:val="000000"/>
          <w:sz w:val="28"/>
        </w:rPr>
        <w:t>
      7) Социально-педагогическое обследование.</w:t>
      </w:r>
    </w:p>
    <w:bookmarkEnd w:id="1254"/>
    <w:bookmarkStart w:name="z1301" w:id="1255"/>
    <w:p>
      <w:pPr>
        <w:spacing w:after="0"/>
        <w:ind w:left="0"/>
        <w:jc w:val="both"/>
      </w:pPr>
      <w:r>
        <w:rPr>
          <w:rFonts w:ascii="Times New Roman"/>
          <w:b w:val="false"/>
          <w:i w:val="false"/>
          <w:color w:val="000000"/>
          <w:sz w:val="28"/>
        </w:rPr>
        <w:t>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bookmarkEnd w:id="1255"/>
    <w:bookmarkStart w:name="z1302" w:id="1256"/>
    <w:p>
      <w:pPr>
        <w:spacing w:after="0"/>
        <w:ind w:left="0"/>
        <w:jc w:val="both"/>
      </w:pPr>
      <w:r>
        <w:rPr>
          <w:rFonts w:ascii="Times New Roman"/>
          <w:b w:val="false"/>
          <w:i w:val="false"/>
          <w:color w:val="000000"/>
          <w:sz w:val="28"/>
        </w:rPr>
        <w:t>
      8) коллегиальное обсуждение результатов обследования (оценка влияния проблем психоневрологического и соматического здоровья (по результатам медицинского обследования) и особенностей (нарушений) эмоционально-коммуникативного и психоречевого развития на социально-психическую адаптацию ребенка: деятельность, общение, поведение, обучение и воспитание в контексте конкретного случая).</w:t>
      </w:r>
    </w:p>
    <w:bookmarkEnd w:id="1256"/>
    <w:bookmarkStart w:name="z1303" w:id="1257"/>
    <w:p>
      <w:pPr>
        <w:spacing w:after="0"/>
        <w:ind w:left="0"/>
        <w:jc w:val="both"/>
      </w:pPr>
      <w:r>
        <w:rPr>
          <w:rFonts w:ascii="Times New Roman"/>
          <w:b w:val="false"/>
          <w:i w:val="false"/>
          <w:color w:val="000000"/>
          <w:sz w:val="28"/>
        </w:rPr>
        <w:t>
      9)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bookmarkEnd w:id="1257"/>
    <w:bookmarkStart w:name="z1304" w:id="1258"/>
    <w:p>
      <w:pPr>
        <w:spacing w:after="0"/>
        <w:ind w:left="0"/>
        <w:jc w:val="both"/>
      </w:pPr>
      <w:r>
        <w:rPr>
          <w:rFonts w:ascii="Times New Roman"/>
          <w:b w:val="false"/>
          <w:i w:val="false"/>
          <w:color w:val="000000"/>
          <w:sz w:val="28"/>
        </w:rPr>
        <w:t xml:space="preserve">
      10) составление общего заключения ПМПК или решение о необходимости проведения дополнительного обследования (первичное обследование проводится в течение одного-четырех приемов). </w:t>
      </w:r>
    </w:p>
    <w:bookmarkEnd w:id="1258"/>
    <w:bookmarkStart w:name="z1305" w:id="1259"/>
    <w:p>
      <w:pPr>
        <w:spacing w:after="0"/>
        <w:ind w:left="0"/>
        <w:jc w:val="both"/>
      </w:pPr>
      <w:r>
        <w:rPr>
          <w:rFonts w:ascii="Times New Roman"/>
          <w:b w:val="false"/>
          <w:i w:val="false"/>
          <w:color w:val="000000"/>
          <w:sz w:val="28"/>
        </w:rPr>
        <w:t>
      11) консультирование родителей по проблемам развития ребенка, предоставление рекомендаций о путях и условиях их преодоления.</w:t>
      </w:r>
    </w:p>
    <w:bookmarkEnd w:id="1259"/>
    <w:bookmarkStart w:name="z1306" w:id="1260"/>
    <w:p>
      <w:pPr>
        <w:spacing w:after="0"/>
        <w:ind w:left="0"/>
        <w:jc w:val="both"/>
      </w:pPr>
      <w:r>
        <w:rPr>
          <w:rFonts w:ascii="Times New Roman"/>
          <w:b w:val="false"/>
          <w:i w:val="false"/>
          <w:color w:val="000000"/>
          <w:sz w:val="28"/>
        </w:rPr>
        <w:t>
      При необходимости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bookmarkEnd w:id="1260"/>
    <w:bookmarkStart w:name="z1307" w:id="1261"/>
    <w:p>
      <w:pPr>
        <w:spacing w:after="0"/>
        <w:ind w:left="0"/>
        <w:jc w:val="both"/>
      </w:pPr>
      <w:r>
        <w:rPr>
          <w:rFonts w:ascii="Times New Roman"/>
          <w:b w:val="false"/>
          <w:i w:val="false"/>
          <w:color w:val="000000"/>
          <w:sz w:val="28"/>
        </w:rPr>
        <w:t>
      12) обратная связь (ответы на вопросы родителей, уточнение понимания родителями предложенных рекомендаций).</w:t>
      </w:r>
    </w:p>
    <w:bookmarkEnd w:id="1261"/>
    <w:bookmarkStart w:name="z1308" w:id="1262"/>
    <w:p>
      <w:pPr>
        <w:spacing w:after="0"/>
        <w:ind w:left="0"/>
        <w:jc w:val="both"/>
      </w:pPr>
      <w:r>
        <w:rPr>
          <w:rFonts w:ascii="Times New Roman"/>
          <w:b w:val="false"/>
          <w:i w:val="false"/>
          <w:color w:val="000000"/>
          <w:sz w:val="28"/>
        </w:rPr>
        <w:t>
      119. Условия и требования к психолого-педагогическому обследованию включают следующее:</w:t>
      </w:r>
    </w:p>
    <w:bookmarkEnd w:id="1262"/>
    <w:bookmarkStart w:name="z1309" w:id="1263"/>
    <w:p>
      <w:pPr>
        <w:spacing w:after="0"/>
        <w:ind w:left="0"/>
        <w:jc w:val="both"/>
      </w:pPr>
      <w:r>
        <w:rPr>
          <w:rFonts w:ascii="Times New Roman"/>
          <w:b w:val="false"/>
          <w:i w:val="false"/>
          <w:color w:val="000000"/>
          <w:sz w:val="28"/>
        </w:rPr>
        <w:t>
      1) обследование проводится при условии хорошего самочувствия и позитивного эмоционального состояния ребенка. Следует создавать обстановку психологического комфорта для школьника: эмоционально поддерживать, хвалить ребенка, не принуждать к выполнению просьб, заданий, требований, если он отказывается, избегать негативных замечаний и оценок, в том числе при указании на ошибки (за исключением ситуации экспертизы).</w:t>
      </w:r>
    </w:p>
    <w:bookmarkEnd w:id="1263"/>
    <w:bookmarkStart w:name="z1310" w:id="1264"/>
    <w:p>
      <w:pPr>
        <w:spacing w:after="0"/>
        <w:ind w:left="0"/>
        <w:jc w:val="both"/>
      </w:pPr>
      <w:r>
        <w:rPr>
          <w:rFonts w:ascii="Times New Roman"/>
          <w:b w:val="false"/>
          <w:i w:val="false"/>
          <w:color w:val="000000"/>
          <w:sz w:val="28"/>
        </w:rPr>
        <w:t>
      2)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следует в тактичной форме пресекать негативные замечания и отрицательные характеристики родителей в адрес ребенка в его присутствии. При необходимости часть обследования проводится без присутствия родителей в комнате.</w:t>
      </w:r>
    </w:p>
    <w:bookmarkEnd w:id="1264"/>
    <w:bookmarkStart w:name="z1311" w:id="1265"/>
    <w:p>
      <w:pPr>
        <w:spacing w:after="0"/>
        <w:ind w:left="0"/>
        <w:jc w:val="both"/>
      </w:pPr>
      <w:r>
        <w:rPr>
          <w:rFonts w:ascii="Times New Roman"/>
          <w:b w:val="false"/>
          <w:i w:val="false"/>
          <w:color w:val="000000"/>
          <w:sz w:val="28"/>
        </w:rPr>
        <w:t>
      3) в ходе экспериментального исследования необходимо обеспечить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bookmarkEnd w:id="1265"/>
    <w:bookmarkStart w:name="z1312" w:id="1266"/>
    <w:p>
      <w:pPr>
        <w:spacing w:after="0"/>
        <w:ind w:left="0"/>
        <w:jc w:val="both"/>
      </w:pPr>
      <w:r>
        <w:rPr>
          <w:rFonts w:ascii="Times New Roman"/>
          <w:b w:val="false"/>
          <w:i w:val="false"/>
          <w:color w:val="000000"/>
          <w:sz w:val="28"/>
        </w:rPr>
        <w:t>
      4)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bookmarkEnd w:id="1266"/>
    <w:bookmarkStart w:name="z1313" w:id="1267"/>
    <w:p>
      <w:pPr>
        <w:spacing w:after="0"/>
        <w:ind w:left="0"/>
        <w:jc w:val="both"/>
      </w:pPr>
      <w:r>
        <w:rPr>
          <w:rFonts w:ascii="Times New Roman"/>
          <w:b w:val="false"/>
          <w:i w:val="false"/>
          <w:color w:val="000000"/>
          <w:sz w:val="28"/>
        </w:rPr>
        <w:t>
      5) для исследования учебной деятельности ПМПК должны располагать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bookmarkEnd w:id="1267"/>
    <w:bookmarkStart w:name="z1314" w:id="1268"/>
    <w:p>
      <w:pPr>
        <w:spacing w:after="0"/>
        <w:ind w:left="0"/>
        <w:jc w:val="both"/>
      </w:pPr>
      <w:r>
        <w:rPr>
          <w:rFonts w:ascii="Times New Roman"/>
          <w:b w:val="false"/>
          <w:i w:val="false"/>
          <w:color w:val="000000"/>
          <w:sz w:val="28"/>
        </w:rPr>
        <w:t>
      120. Методы психолого-педагогического обследования включают следующее:</w:t>
      </w:r>
    </w:p>
    <w:bookmarkEnd w:id="1268"/>
    <w:bookmarkStart w:name="z1315" w:id="1269"/>
    <w:p>
      <w:pPr>
        <w:spacing w:after="0"/>
        <w:ind w:left="0"/>
        <w:jc w:val="both"/>
      </w:pPr>
      <w:r>
        <w:rPr>
          <w:rFonts w:ascii="Times New Roman"/>
          <w:b w:val="false"/>
          <w:i w:val="false"/>
          <w:color w:val="000000"/>
          <w:sz w:val="28"/>
        </w:rPr>
        <w:t>
      1) беседа с ребенком, наблюдение, экспериментальное психолого-педагогическое обследование.</w:t>
      </w:r>
    </w:p>
    <w:bookmarkEnd w:id="1269"/>
    <w:bookmarkStart w:name="z1316" w:id="1270"/>
    <w:p>
      <w:pPr>
        <w:spacing w:after="0"/>
        <w:ind w:left="0"/>
        <w:jc w:val="both"/>
      </w:pPr>
      <w:r>
        <w:rPr>
          <w:rFonts w:ascii="Times New Roman"/>
          <w:b w:val="false"/>
          <w:i w:val="false"/>
          <w:color w:val="000000"/>
          <w:sz w:val="28"/>
        </w:rPr>
        <w:t>
      2) опрос, анкетирование родителей, изучение школьной документации: педагогическая характеристика учителя, представление и заключение школьной службы психолого-педагогического сопровождения, табель успеваемости по учебным предметам, письменные работы учащегося.</w:t>
      </w:r>
    </w:p>
    <w:bookmarkEnd w:id="1270"/>
    <w:bookmarkStart w:name="z1317" w:id="1271"/>
    <w:p>
      <w:pPr>
        <w:spacing w:after="0"/>
        <w:ind w:left="0"/>
        <w:jc w:val="both"/>
      </w:pPr>
      <w:r>
        <w:rPr>
          <w:rFonts w:ascii="Times New Roman"/>
          <w:b w:val="false"/>
          <w:i w:val="false"/>
          <w:color w:val="000000"/>
          <w:sz w:val="28"/>
        </w:rPr>
        <w:t>
      Для психолого-педагогического обследования используются методики, тесты в соответствии с методическими рекомендациями для специалистов ПМПК.</w:t>
      </w:r>
    </w:p>
    <w:bookmarkEnd w:id="1271"/>
    <w:bookmarkStart w:name="z1318" w:id="1272"/>
    <w:p>
      <w:pPr>
        <w:spacing w:after="0"/>
        <w:ind w:left="0"/>
        <w:jc w:val="both"/>
      </w:pPr>
      <w:r>
        <w:rPr>
          <w:rFonts w:ascii="Times New Roman"/>
          <w:b w:val="false"/>
          <w:i w:val="false"/>
          <w:color w:val="000000"/>
          <w:sz w:val="28"/>
        </w:rPr>
        <w:t>
      121. При обследований детей раннего возраста применяется следующий порядок обследования:</w:t>
      </w:r>
    </w:p>
    <w:bookmarkEnd w:id="1272"/>
    <w:bookmarkStart w:name="z1319" w:id="1273"/>
    <w:p>
      <w:pPr>
        <w:spacing w:after="0"/>
        <w:ind w:left="0"/>
        <w:jc w:val="both"/>
      </w:pPr>
      <w:r>
        <w:rPr>
          <w:rFonts w:ascii="Times New Roman"/>
          <w:b w:val="false"/>
          <w:i w:val="false"/>
          <w:color w:val="000000"/>
          <w:sz w:val="28"/>
        </w:rPr>
        <w:t>
      122. Устанавливается контакт и взаимодействие. Ребенку предоставляется время для адаптации к незнакомой обстановке.</w:t>
      </w:r>
    </w:p>
    <w:bookmarkEnd w:id="1273"/>
    <w:bookmarkStart w:name="z1320" w:id="1274"/>
    <w:p>
      <w:pPr>
        <w:spacing w:after="0"/>
        <w:ind w:left="0"/>
        <w:jc w:val="both"/>
      </w:pPr>
      <w:r>
        <w:rPr>
          <w:rFonts w:ascii="Times New Roman"/>
          <w:b w:val="false"/>
          <w:i w:val="false"/>
          <w:color w:val="000000"/>
          <w:sz w:val="28"/>
        </w:rPr>
        <w:t>
      1) ведется наблюдение за спонтанной активностью и действиями ребенка с предметами, осуществляется постепенное присоединение к действиям ребенка, к совместной игре, привлечение к подражанию действиям с игрушками.</w:t>
      </w:r>
    </w:p>
    <w:bookmarkEnd w:id="1274"/>
    <w:bookmarkStart w:name="z1321" w:id="1275"/>
    <w:p>
      <w:pPr>
        <w:spacing w:after="0"/>
        <w:ind w:left="0"/>
        <w:jc w:val="both"/>
      </w:pPr>
      <w:r>
        <w:rPr>
          <w:rFonts w:ascii="Times New Roman"/>
          <w:b w:val="false"/>
          <w:i w:val="false"/>
          <w:color w:val="000000"/>
          <w:sz w:val="28"/>
        </w:rPr>
        <w:t xml:space="preserve">
      2) проверяется реакция ребенка на собственное имя, вызывается реакция совместного внимания, эмоциональный контакт (взгляд, улыбка, слова), осторожно используется телесный контакт (прикосновение, поглаживание, похлопывание). </w:t>
      </w:r>
    </w:p>
    <w:bookmarkEnd w:id="1275"/>
    <w:bookmarkStart w:name="z1322" w:id="1276"/>
    <w:p>
      <w:pPr>
        <w:spacing w:after="0"/>
        <w:ind w:left="0"/>
        <w:jc w:val="both"/>
      </w:pPr>
      <w:r>
        <w:rPr>
          <w:rFonts w:ascii="Times New Roman"/>
          <w:b w:val="false"/>
          <w:i w:val="false"/>
          <w:color w:val="000000"/>
          <w:sz w:val="28"/>
        </w:rPr>
        <w:t xml:space="preserve">
      123. Проводится исследование моторных навыков, включающее: </w:t>
      </w:r>
    </w:p>
    <w:bookmarkEnd w:id="1276"/>
    <w:bookmarkStart w:name="z1323" w:id="1277"/>
    <w:p>
      <w:pPr>
        <w:spacing w:after="0"/>
        <w:ind w:left="0"/>
        <w:jc w:val="both"/>
      </w:pPr>
      <w:r>
        <w:rPr>
          <w:rFonts w:ascii="Times New Roman"/>
          <w:b w:val="false"/>
          <w:i w:val="false"/>
          <w:color w:val="000000"/>
          <w:sz w:val="28"/>
        </w:rPr>
        <w:t>
      1) исследование крупной моторики (поддержание положения тела (сидит самостоятельно (7-9 месяцев), стоит у опоры или самостоятельно (11-12 месяцев - реакции равновесия и опоры), переход из одного положения тела в другое (переворачиваться из положения лежа на бок, приподняться, опираясь на руки, сесть из положения лежа, встать из положения сидя, держась за опору), перемещение (ползает на животе (7 месяцев), на четвереньках (8 месяцев), ходит у опоры, ходит самостоятельно);</w:t>
      </w:r>
    </w:p>
    <w:bookmarkEnd w:id="1277"/>
    <w:bookmarkStart w:name="z1324" w:id="1278"/>
    <w:p>
      <w:pPr>
        <w:spacing w:after="0"/>
        <w:ind w:left="0"/>
        <w:jc w:val="both"/>
      </w:pPr>
      <w:r>
        <w:rPr>
          <w:rFonts w:ascii="Times New Roman"/>
          <w:b w:val="false"/>
          <w:i w:val="false"/>
          <w:color w:val="000000"/>
          <w:sz w:val="28"/>
        </w:rPr>
        <w:t xml:space="preserve">
      2) исследование мелкой моторики (захват предметов ладонью, с отведением большого пальца, пинцетным и щипцовым захватом мелких предметов, исследование функций руки (дотягивание, хватание, удержание, отпускание, перенос предметов), манипулирование предметами предлагаются разные погремушки для выполнения различных манипуляций (трясти, стучать, бросать, тянуть в рот, перекладывать игрушку из одной руки в другую (6 месяцев), сжимать мягкие мячики, игрушки, разрывать (по подражанию), растягивать, ислледование цепных (повторяющихся) действий (7 месяцев), предлагается отталкивать мячик, кидать, стучать предметом об предмет, манипулировать одновременно с двумя-тремя предметами, проверяется бимануальная активность (хлопать в ладоши (8 месяцев), предоставляется возможность действовать правой и левой рукой). </w:t>
      </w:r>
    </w:p>
    <w:bookmarkEnd w:id="1278"/>
    <w:bookmarkStart w:name="z1325" w:id="1279"/>
    <w:p>
      <w:pPr>
        <w:spacing w:after="0"/>
        <w:ind w:left="0"/>
        <w:jc w:val="both"/>
      </w:pPr>
      <w:r>
        <w:rPr>
          <w:rFonts w:ascii="Times New Roman"/>
          <w:b w:val="false"/>
          <w:i w:val="false"/>
          <w:color w:val="000000"/>
          <w:sz w:val="28"/>
        </w:rPr>
        <w:t>
      124. Проводится исследование познавательного развития, включающее:</w:t>
      </w:r>
    </w:p>
    <w:bookmarkEnd w:id="1279"/>
    <w:bookmarkStart w:name="z1326" w:id="1280"/>
    <w:p>
      <w:pPr>
        <w:spacing w:after="0"/>
        <w:ind w:left="0"/>
        <w:jc w:val="both"/>
      </w:pPr>
      <w:r>
        <w:rPr>
          <w:rFonts w:ascii="Times New Roman"/>
          <w:b w:val="false"/>
          <w:i w:val="false"/>
          <w:color w:val="000000"/>
          <w:sz w:val="28"/>
        </w:rPr>
        <w:t xml:space="preserve">
      1) исследование зрительного внимания (памяти). </w:t>
      </w:r>
    </w:p>
    <w:bookmarkEnd w:id="1280"/>
    <w:bookmarkStart w:name="z1327" w:id="1281"/>
    <w:p>
      <w:pPr>
        <w:spacing w:after="0"/>
        <w:ind w:left="0"/>
        <w:jc w:val="both"/>
      </w:pPr>
      <w:r>
        <w:rPr>
          <w:rFonts w:ascii="Times New Roman"/>
          <w:b w:val="false"/>
          <w:i w:val="false"/>
          <w:color w:val="000000"/>
          <w:sz w:val="28"/>
        </w:rPr>
        <w:t>
      2) исследование действий с предметами на специфические манипуляции (действия, направленные на результат) (нажимает на кнопку с целью получения сенсорного эффекта, вынимает из коробки предметы (9 месяцев)), на функциональные действия, основанные на учете свойств предметов (открывает и закрывает коробки, вкладывает и вынимает предметы, катает машинку, мячик, снимает и нанизывает кольца пирамиды, ставит кубик на кубик (10-12 месяцев)).</w:t>
      </w:r>
    </w:p>
    <w:bookmarkEnd w:id="1281"/>
    <w:bookmarkStart w:name="z1328" w:id="1282"/>
    <w:p>
      <w:pPr>
        <w:spacing w:after="0"/>
        <w:ind w:left="0"/>
        <w:jc w:val="both"/>
      </w:pPr>
      <w:r>
        <w:rPr>
          <w:rFonts w:ascii="Times New Roman"/>
          <w:b w:val="false"/>
          <w:i w:val="false"/>
          <w:color w:val="000000"/>
          <w:sz w:val="28"/>
        </w:rPr>
        <w:t>
      Если младенец не осуществляет действий с предметами, то стимулируется выполнение действия с предметами по подражанию с цилиндрами-вкладышами, пирамидкой (снимать и нанизывать кольца), игрушкой с сенсорным эффектом (нажимать на кнопку), с барабаном (барабанить по барабану палочкой).</w:t>
      </w:r>
    </w:p>
    <w:bookmarkEnd w:id="1282"/>
    <w:bookmarkStart w:name="z1329" w:id="1283"/>
    <w:p>
      <w:pPr>
        <w:spacing w:after="0"/>
        <w:ind w:left="0"/>
        <w:jc w:val="both"/>
      </w:pPr>
      <w:r>
        <w:rPr>
          <w:rFonts w:ascii="Times New Roman"/>
          <w:b w:val="false"/>
          <w:i w:val="false"/>
          <w:color w:val="000000"/>
          <w:sz w:val="28"/>
        </w:rPr>
        <w:t>
      125. Проводится исследование характера отношений "мать-дитя" (при наличии показаний). Используются данные анамнеза о социальной ситуации развития, применяется родительский опросник.</w:t>
      </w:r>
    </w:p>
    <w:bookmarkEnd w:id="1283"/>
    <w:bookmarkStart w:name="z1330" w:id="1284"/>
    <w:p>
      <w:pPr>
        <w:spacing w:after="0"/>
        <w:ind w:left="0"/>
        <w:jc w:val="both"/>
      </w:pPr>
      <w:r>
        <w:rPr>
          <w:rFonts w:ascii="Times New Roman"/>
          <w:b w:val="false"/>
          <w:i w:val="false"/>
          <w:color w:val="000000"/>
          <w:sz w:val="28"/>
        </w:rPr>
        <w:t>
      126. При обследований детей раннего возраста выполняются следующие условия и требования:</w:t>
      </w:r>
    </w:p>
    <w:bookmarkEnd w:id="1284"/>
    <w:bookmarkStart w:name="z1331" w:id="1285"/>
    <w:p>
      <w:pPr>
        <w:spacing w:after="0"/>
        <w:ind w:left="0"/>
        <w:jc w:val="both"/>
      </w:pPr>
      <w:r>
        <w:rPr>
          <w:rFonts w:ascii="Times New Roman"/>
          <w:b w:val="false"/>
          <w:i w:val="false"/>
          <w:color w:val="000000"/>
          <w:sz w:val="28"/>
        </w:rPr>
        <w:t>
      Обследование проводится при условии хорошего самочувствия и положительного эмоционального состояния ребенка. Необходимо создавать обстановку психологического комфорта для дошкольника. Эмоционально поддерживать, хвалить ребенка, не принуждать к выполнению просьб, заданий, требований, если он отказывается. В ходе выполнения заданий следует избегать негативных замечаний и оценок, в том числе при указании на ошибки (за исключением ситуации экспертизы).</w:t>
      </w:r>
    </w:p>
    <w:bookmarkEnd w:id="1285"/>
    <w:bookmarkStart w:name="z1332" w:id="1286"/>
    <w:p>
      <w:pPr>
        <w:spacing w:after="0"/>
        <w:ind w:left="0"/>
        <w:jc w:val="both"/>
      </w:pPr>
      <w:r>
        <w:rPr>
          <w:rFonts w:ascii="Times New Roman"/>
          <w:b w:val="false"/>
          <w:i w:val="false"/>
          <w:color w:val="000000"/>
          <w:sz w:val="28"/>
        </w:rPr>
        <w:t>
      Беседа с ребенком с целью выявления знаний и представлений об окружающем проводится при его желании поддерживать ее. Беседу следует строить не на прямых, а косвенных вопросах, она не должна носить характер настойчивого расспроса.</w:t>
      </w:r>
    </w:p>
    <w:bookmarkEnd w:id="1286"/>
    <w:bookmarkStart w:name="z1333" w:id="1287"/>
    <w:p>
      <w:pPr>
        <w:spacing w:after="0"/>
        <w:ind w:left="0"/>
        <w:jc w:val="both"/>
      </w:pPr>
      <w:r>
        <w:rPr>
          <w:rFonts w:ascii="Times New Roman"/>
          <w:b w:val="false"/>
          <w:i w:val="false"/>
          <w:color w:val="000000"/>
          <w:sz w:val="28"/>
        </w:rPr>
        <w:t>
      Экспериментальное обследование следует начинать с легких заданий, затем предлагать более сложные. При утомлении и пресыщении ребенку предлагают отдохнуть.</w:t>
      </w:r>
    </w:p>
    <w:bookmarkEnd w:id="1287"/>
    <w:bookmarkStart w:name="z1334" w:id="1288"/>
    <w:p>
      <w:pPr>
        <w:spacing w:after="0"/>
        <w:ind w:left="0"/>
        <w:jc w:val="both"/>
      </w:pPr>
      <w:r>
        <w:rPr>
          <w:rFonts w:ascii="Times New Roman"/>
          <w:b w:val="false"/>
          <w:i w:val="false"/>
          <w:color w:val="000000"/>
          <w:sz w:val="28"/>
        </w:rPr>
        <w:t>
      Для исследования игровой деятельности необходимо иметь в комнате игровой уголок с тематическими наборами игрушек: "Семья" (кукольная мебель, посуда, куклы, изображающие детей (разного пола, роста), взрослых (мама, папа), "Больница", "Магазин", а также игрушки–персонажи из детских мультфильмов, книг, игр, машины (грузовая, легковая, автобус, экскаватор), кубики и строительный материал, конструктор, игрушки-животные).</w:t>
      </w:r>
    </w:p>
    <w:bookmarkEnd w:id="1288"/>
    <w:bookmarkStart w:name="z1335" w:id="1289"/>
    <w:p>
      <w:pPr>
        <w:spacing w:after="0"/>
        <w:ind w:left="0"/>
        <w:jc w:val="both"/>
      </w:pPr>
      <w:r>
        <w:rPr>
          <w:rFonts w:ascii="Times New Roman"/>
          <w:b w:val="false"/>
          <w:i w:val="false"/>
          <w:color w:val="000000"/>
          <w:sz w:val="28"/>
        </w:rPr>
        <w:t xml:space="preserve">
      С целью исследования степени усвоения ребенком программы дошкольной организаций (при условии его посещения) ПМПК обеспечиваются типовыми программами общеобразовательных и специальных дошкольных организаций для всех категорий детей с ограниченными возможностями. </w:t>
      </w:r>
    </w:p>
    <w:bookmarkEnd w:id="1289"/>
    <w:bookmarkStart w:name="z1336" w:id="1290"/>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w:t>
      </w:r>
    </w:p>
    <w:bookmarkEnd w:id="1290"/>
    <w:bookmarkStart w:name="z1337" w:id="1291"/>
    <w:p>
      <w:pPr>
        <w:spacing w:after="0"/>
        <w:ind w:left="0"/>
        <w:jc w:val="both"/>
      </w:pPr>
      <w:r>
        <w:rPr>
          <w:rFonts w:ascii="Times New Roman"/>
          <w:b w:val="false"/>
          <w:i w:val="false"/>
          <w:color w:val="000000"/>
          <w:sz w:val="28"/>
        </w:rPr>
        <w:t>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bookmarkEnd w:id="1291"/>
    <w:bookmarkStart w:name="z1338" w:id="1292"/>
    <w:p>
      <w:pPr>
        <w:spacing w:after="0"/>
        <w:ind w:left="0"/>
        <w:jc w:val="both"/>
      </w:pPr>
      <w:r>
        <w:rPr>
          <w:rFonts w:ascii="Times New Roman"/>
          <w:b w:val="false"/>
          <w:i w:val="false"/>
          <w:color w:val="000000"/>
          <w:sz w:val="28"/>
        </w:rPr>
        <w:t>
      127. При обследований детей дошкольного возраста применяется следующий порядок обследования:</w:t>
      </w:r>
    </w:p>
    <w:bookmarkEnd w:id="1292"/>
    <w:bookmarkStart w:name="z1339" w:id="1293"/>
    <w:p>
      <w:pPr>
        <w:spacing w:after="0"/>
        <w:ind w:left="0"/>
        <w:jc w:val="both"/>
      </w:pPr>
      <w:r>
        <w:rPr>
          <w:rFonts w:ascii="Times New Roman"/>
          <w:b w:val="false"/>
          <w:i w:val="false"/>
          <w:color w:val="000000"/>
          <w:sz w:val="28"/>
        </w:rPr>
        <w:t>
      1) регистратором ПМПК при обращении родителей в консультацию уточняются жалобы и запросы родителей (что беспокоит в развитии ребенка и что ожидают получить от консультации);</w:t>
      </w:r>
    </w:p>
    <w:bookmarkEnd w:id="1293"/>
    <w:bookmarkStart w:name="z1340" w:id="1294"/>
    <w:p>
      <w:pPr>
        <w:spacing w:after="0"/>
        <w:ind w:left="0"/>
        <w:jc w:val="both"/>
      </w:pPr>
      <w:r>
        <w:rPr>
          <w:rFonts w:ascii="Times New Roman"/>
          <w:b w:val="false"/>
          <w:i w:val="false"/>
          <w:color w:val="000000"/>
          <w:sz w:val="28"/>
        </w:rPr>
        <w:t>
      2) специалистами консультации в установленной форме согласно приложению 2 к настоящим Правилам, осуществляется предварительный сбор анамнестических сведений и социальной ситуации развития ребенка;</w:t>
      </w:r>
    </w:p>
    <w:bookmarkEnd w:id="1294"/>
    <w:bookmarkStart w:name="z1341" w:id="1295"/>
    <w:p>
      <w:pPr>
        <w:spacing w:after="0"/>
        <w:ind w:left="0"/>
        <w:jc w:val="both"/>
      </w:pPr>
      <w:r>
        <w:rPr>
          <w:rFonts w:ascii="Times New Roman"/>
          <w:b w:val="false"/>
          <w:i w:val="false"/>
          <w:color w:val="000000"/>
          <w:sz w:val="28"/>
        </w:rPr>
        <w:t>
      3) проводятся психолого-медико-педагогическое обследование, включающее ознакомление с медицинским и социально-психологическим анамнезом, определение стратегии и тактик обследования, организацию условий для проведения обследования, знакомство, представление специалистов, уточнение запроса и жалоб, беседу специалистов с родителями в ходе обследования и виды обследования (психологическое, логопедическое, педагогическое, неврологическое, психиатрическое, социально-педагогическое).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bookmarkEnd w:id="1295"/>
    <w:bookmarkStart w:name="z1342" w:id="1296"/>
    <w:p>
      <w:pPr>
        <w:spacing w:after="0"/>
        <w:ind w:left="0"/>
        <w:jc w:val="both"/>
      </w:pPr>
      <w:r>
        <w:rPr>
          <w:rFonts w:ascii="Times New Roman"/>
          <w:b w:val="false"/>
          <w:i w:val="false"/>
          <w:color w:val="000000"/>
          <w:sz w:val="28"/>
        </w:rPr>
        <w:t>
      4) проводится коллегиальное обсуждение результатов обследования, включающее оценку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(деятельность, общение, поведение, обучение и воспитание в контексте конкретного случая);</w:t>
      </w:r>
    </w:p>
    <w:bookmarkEnd w:id="1296"/>
    <w:bookmarkStart w:name="z1343" w:id="1297"/>
    <w:p>
      <w:pPr>
        <w:spacing w:after="0"/>
        <w:ind w:left="0"/>
        <w:jc w:val="both"/>
      </w:pPr>
      <w:r>
        <w:rPr>
          <w:rFonts w:ascii="Times New Roman"/>
          <w:b w:val="false"/>
          <w:i w:val="false"/>
          <w:color w:val="000000"/>
          <w:sz w:val="28"/>
        </w:rPr>
        <w:t>
      5) проводится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bookmarkEnd w:id="1297"/>
    <w:bookmarkStart w:name="z1344" w:id="1298"/>
    <w:p>
      <w:pPr>
        <w:spacing w:after="0"/>
        <w:ind w:left="0"/>
        <w:jc w:val="both"/>
      </w:pPr>
      <w:r>
        <w:rPr>
          <w:rFonts w:ascii="Times New Roman"/>
          <w:b w:val="false"/>
          <w:i w:val="false"/>
          <w:color w:val="000000"/>
          <w:sz w:val="28"/>
        </w:rPr>
        <w:t xml:space="preserve">
      6) составляется общее заключение ПМПК или решение о необходимости проведения дополнительного обследования (первичное обследование проводится в течение одного-четырех приемов); </w:t>
      </w:r>
    </w:p>
    <w:bookmarkEnd w:id="1298"/>
    <w:bookmarkStart w:name="z1345" w:id="1299"/>
    <w:p>
      <w:pPr>
        <w:spacing w:after="0"/>
        <w:ind w:left="0"/>
        <w:jc w:val="both"/>
      </w:pPr>
      <w:r>
        <w:rPr>
          <w:rFonts w:ascii="Times New Roman"/>
          <w:b w:val="false"/>
          <w:i w:val="false"/>
          <w:color w:val="000000"/>
          <w:sz w:val="28"/>
        </w:rPr>
        <w:t xml:space="preserve">
      7) осуществляется консультирование родителей по проблемам развития ребенка, предоставление рекомендаций о путях и условиях их преодоления. </w:t>
      </w:r>
    </w:p>
    <w:bookmarkEnd w:id="1299"/>
    <w:bookmarkStart w:name="z1346" w:id="1300"/>
    <w:p>
      <w:pPr>
        <w:spacing w:after="0"/>
        <w:ind w:left="0"/>
        <w:jc w:val="both"/>
      </w:pPr>
      <w:r>
        <w:rPr>
          <w:rFonts w:ascii="Times New Roman"/>
          <w:b w:val="false"/>
          <w:i w:val="false"/>
          <w:color w:val="000000"/>
          <w:sz w:val="28"/>
        </w:rPr>
        <w:t>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bookmarkEnd w:id="1300"/>
    <w:bookmarkStart w:name="z1347" w:id="1301"/>
    <w:p>
      <w:pPr>
        <w:spacing w:after="0"/>
        <w:ind w:left="0"/>
        <w:jc w:val="both"/>
      </w:pPr>
      <w:r>
        <w:rPr>
          <w:rFonts w:ascii="Times New Roman"/>
          <w:b w:val="false"/>
          <w:i w:val="false"/>
          <w:color w:val="000000"/>
          <w:sz w:val="28"/>
        </w:rPr>
        <w:t>
      8) реализуется обратная связь (ответы на вопросы родителей, уточнение понимания родителями предложенных рекомендаций).</w:t>
      </w:r>
    </w:p>
    <w:bookmarkEnd w:id="1301"/>
    <w:bookmarkStart w:name="z1348" w:id="1302"/>
    <w:p>
      <w:pPr>
        <w:spacing w:after="0"/>
        <w:ind w:left="0"/>
        <w:jc w:val="both"/>
      </w:pPr>
      <w:r>
        <w:rPr>
          <w:rFonts w:ascii="Times New Roman"/>
          <w:b w:val="false"/>
          <w:i w:val="false"/>
          <w:color w:val="000000"/>
          <w:sz w:val="28"/>
        </w:rPr>
        <w:t>
      128. При обследований детей дошкольного возраста выполняются следующие условия и требования:</w:t>
      </w:r>
    </w:p>
    <w:bookmarkEnd w:id="1302"/>
    <w:bookmarkStart w:name="z1349" w:id="1303"/>
    <w:p>
      <w:pPr>
        <w:spacing w:after="0"/>
        <w:ind w:left="0"/>
        <w:jc w:val="both"/>
      </w:pPr>
      <w:r>
        <w:rPr>
          <w:rFonts w:ascii="Times New Roman"/>
          <w:b w:val="false"/>
          <w:i w:val="false"/>
          <w:color w:val="000000"/>
          <w:sz w:val="28"/>
        </w:rPr>
        <w:t>
      Обследование проводится при условии хорошего самочувствия и положительного эмоционального состояния ребенка. Cоздается обстановка психологического комфорта для дошкольника.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bookmarkEnd w:id="1303"/>
    <w:bookmarkStart w:name="z1350" w:id="1304"/>
    <w:p>
      <w:pPr>
        <w:spacing w:after="0"/>
        <w:ind w:left="0"/>
        <w:jc w:val="both"/>
      </w:pPr>
      <w:r>
        <w:rPr>
          <w:rFonts w:ascii="Times New Roman"/>
          <w:b w:val="false"/>
          <w:i w:val="false"/>
          <w:color w:val="000000"/>
          <w:sz w:val="28"/>
        </w:rPr>
        <w:t>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bookmarkEnd w:id="1304"/>
    <w:bookmarkStart w:name="z1351" w:id="1305"/>
    <w:p>
      <w:pPr>
        <w:spacing w:after="0"/>
        <w:ind w:left="0"/>
        <w:jc w:val="both"/>
      </w:pPr>
      <w:r>
        <w:rPr>
          <w:rFonts w:ascii="Times New Roman"/>
          <w:b w:val="false"/>
          <w:i w:val="false"/>
          <w:color w:val="000000"/>
          <w:sz w:val="28"/>
        </w:rPr>
        <w:t>
      Экспериментальное обследование начинается с легких заданий, затем предлагаются более сложные. При утомлении и пресыщении ребенку предлагается отдохнуть.</w:t>
      </w:r>
    </w:p>
    <w:bookmarkEnd w:id="1305"/>
    <w:bookmarkStart w:name="z1352" w:id="1306"/>
    <w:p>
      <w:pPr>
        <w:spacing w:after="0"/>
        <w:ind w:left="0"/>
        <w:jc w:val="both"/>
      </w:pPr>
      <w:r>
        <w:rPr>
          <w:rFonts w:ascii="Times New Roman"/>
          <w:b w:val="false"/>
          <w:i w:val="false"/>
          <w:color w:val="000000"/>
          <w:sz w:val="28"/>
        </w:rPr>
        <w:t>
      Для исследования игровой деятельности используется игровой уголок с тематическими наборами игрушек (кукольная мебель, посуда, куклы, изображающие детей (разного пола, роста), взрослых (мама, папа), а также игрушки–персонажи из детских мультфильмов, книг, игр, машины (грузовая, легковая, автобус, экскаватор), кубики, строительный материал, конструктор, игрушки-животные).</w:t>
      </w:r>
    </w:p>
    <w:bookmarkEnd w:id="1306"/>
    <w:bookmarkStart w:name="z1353" w:id="1307"/>
    <w:p>
      <w:pPr>
        <w:spacing w:after="0"/>
        <w:ind w:left="0"/>
        <w:jc w:val="both"/>
      </w:pPr>
      <w:r>
        <w:rPr>
          <w:rFonts w:ascii="Times New Roman"/>
          <w:b w:val="false"/>
          <w:i w:val="false"/>
          <w:color w:val="000000"/>
          <w:sz w:val="28"/>
        </w:rPr>
        <w:t xml:space="preserve">
      С целью исследования степени усвоения ребенком программы дошкольной организации (при условии его посещения) ПМПК обеспечиваются типовыми программами общеобразовательной и специальных дошкольных организаций для всех категорий детей с ограниченными возможностями. </w:t>
      </w:r>
    </w:p>
    <w:bookmarkEnd w:id="1307"/>
    <w:bookmarkStart w:name="z1354" w:id="1308"/>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w:t>
      </w:r>
    </w:p>
    <w:bookmarkEnd w:id="1308"/>
    <w:bookmarkStart w:name="z1355" w:id="1309"/>
    <w:p>
      <w:pPr>
        <w:spacing w:after="0"/>
        <w:ind w:left="0"/>
        <w:jc w:val="both"/>
      </w:pPr>
      <w:r>
        <w:rPr>
          <w:rFonts w:ascii="Times New Roman"/>
          <w:b w:val="false"/>
          <w:i w:val="false"/>
          <w:color w:val="000000"/>
          <w:sz w:val="28"/>
        </w:rPr>
        <w:t>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bookmarkEnd w:id="1309"/>
    <w:bookmarkStart w:name="z1356" w:id="1310"/>
    <w:p>
      <w:pPr>
        <w:spacing w:after="0"/>
        <w:ind w:left="0"/>
        <w:jc w:val="both"/>
      </w:pPr>
      <w:r>
        <w:rPr>
          <w:rFonts w:ascii="Times New Roman"/>
          <w:b w:val="false"/>
          <w:i w:val="false"/>
          <w:color w:val="000000"/>
          <w:sz w:val="28"/>
        </w:rPr>
        <w:t>
      Психолого-педагогическое обследование происходит с учетом нормативов психического развития детей дошкольного возраста, используются методы и методики психолого-педагогического обследования в соответствии с методическими рекомендациями для специалистов ПМПК.</w:t>
      </w:r>
    </w:p>
    <w:bookmarkEnd w:id="1310"/>
    <w:bookmarkStart w:name="z1357" w:id="1311"/>
    <w:p>
      <w:pPr>
        <w:spacing w:after="0"/>
        <w:ind w:left="0"/>
        <w:jc w:val="both"/>
      </w:pPr>
      <w:r>
        <w:rPr>
          <w:rFonts w:ascii="Times New Roman"/>
          <w:b w:val="false"/>
          <w:i w:val="false"/>
          <w:color w:val="000000"/>
          <w:sz w:val="28"/>
        </w:rPr>
        <w:t>
      129. При обследований детей школьного возраста применяется следующий порядок обследования:</w:t>
      </w:r>
    </w:p>
    <w:bookmarkEnd w:id="1311"/>
    <w:bookmarkStart w:name="z1358" w:id="1312"/>
    <w:p>
      <w:pPr>
        <w:spacing w:after="0"/>
        <w:ind w:left="0"/>
        <w:jc w:val="both"/>
      </w:pPr>
      <w:r>
        <w:rPr>
          <w:rFonts w:ascii="Times New Roman"/>
          <w:b w:val="false"/>
          <w:i w:val="false"/>
          <w:color w:val="000000"/>
          <w:sz w:val="28"/>
        </w:rPr>
        <w:t>
      Осуществляется ознакомление с медицинским и социально-психологическим анамнезом, социальной историей развития ребенка, проблем и трудностей обучения, школьной документацией. Определяется стратегия и тактика обследования. Организуются условия для обследования.</w:t>
      </w:r>
    </w:p>
    <w:bookmarkEnd w:id="1312"/>
    <w:bookmarkStart w:name="z1359" w:id="1313"/>
    <w:p>
      <w:pPr>
        <w:spacing w:after="0"/>
        <w:ind w:left="0"/>
        <w:jc w:val="both"/>
      </w:pPr>
      <w:r>
        <w:rPr>
          <w:rFonts w:ascii="Times New Roman"/>
          <w:b w:val="false"/>
          <w:i w:val="false"/>
          <w:color w:val="000000"/>
          <w:sz w:val="28"/>
        </w:rPr>
        <w:t>
      Проводится знакомство с семьей, представление специалистов. Уточняются запросы и жалобы. В ходе обследования проводится беседа специалистов с родителями.</w:t>
      </w:r>
    </w:p>
    <w:bookmarkEnd w:id="1313"/>
    <w:bookmarkStart w:name="z1360" w:id="1314"/>
    <w:p>
      <w:pPr>
        <w:spacing w:after="0"/>
        <w:ind w:left="0"/>
        <w:jc w:val="both"/>
      </w:pPr>
      <w:r>
        <w:rPr>
          <w:rFonts w:ascii="Times New Roman"/>
          <w:b w:val="false"/>
          <w:i w:val="false"/>
          <w:color w:val="000000"/>
          <w:sz w:val="28"/>
        </w:rPr>
        <w:t>
      Проводится психологическое обследование, включающее установление контакта с ребенком, исследование познавательной деятельности (мышления, специальное исследование внимания, восприятия, памяти, речи). При соответствующих показаниях, а также запросе или жалобах родителей проводится исследование эмоционально-волевой сферы, межличностных отношений.</w:t>
      </w:r>
    </w:p>
    <w:bookmarkEnd w:id="1314"/>
    <w:bookmarkStart w:name="z1361" w:id="1315"/>
    <w:p>
      <w:pPr>
        <w:spacing w:after="0"/>
        <w:ind w:left="0"/>
        <w:jc w:val="both"/>
      </w:pPr>
      <w:r>
        <w:rPr>
          <w:rFonts w:ascii="Times New Roman"/>
          <w:b w:val="false"/>
          <w:i w:val="false"/>
          <w:color w:val="000000"/>
          <w:sz w:val="28"/>
        </w:rPr>
        <w:t>
      Проводится логопедическое обследование, которое включает:</w:t>
      </w:r>
    </w:p>
    <w:bookmarkEnd w:id="1315"/>
    <w:bookmarkStart w:name="z1362" w:id="1316"/>
    <w:p>
      <w:pPr>
        <w:spacing w:after="0"/>
        <w:ind w:left="0"/>
        <w:jc w:val="both"/>
      </w:pPr>
      <w:r>
        <w:rPr>
          <w:rFonts w:ascii="Times New Roman"/>
          <w:b w:val="false"/>
          <w:i w:val="false"/>
          <w:color w:val="000000"/>
          <w:sz w:val="28"/>
        </w:rPr>
        <w:t>
      1) исследование устной речи (фонетико-фонематической, лексико-грамматической сторон, фразовой и связной речи);</w:t>
      </w:r>
    </w:p>
    <w:bookmarkEnd w:id="1316"/>
    <w:bookmarkStart w:name="z1363" w:id="1317"/>
    <w:p>
      <w:pPr>
        <w:spacing w:after="0"/>
        <w:ind w:left="0"/>
        <w:jc w:val="both"/>
      </w:pPr>
      <w:r>
        <w:rPr>
          <w:rFonts w:ascii="Times New Roman"/>
          <w:b w:val="false"/>
          <w:i w:val="false"/>
          <w:color w:val="000000"/>
          <w:sz w:val="28"/>
        </w:rPr>
        <w:t>
      2) исследование письменной речи включает процессы письма и чтения. В ходе обследования осуществляется оценка уровня развития коммуникативной, регулирующей и познавательной функций речи (логопедом и психологом).</w:t>
      </w:r>
    </w:p>
    <w:bookmarkEnd w:id="1317"/>
    <w:bookmarkStart w:name="z1364" w:id="1318"/>
    <w:p>
      <w:pPr>
        <w:spacing w:after="0"/>
        <w:ind w:left="0"/>
        <w:jc w:val="both"/>
      </w:pPr>
      <w:r>
        <w:rPr>
          <w:rFonts w:ascii="Times New Roman"/>
          <w:b w:val="false"/>
          <w:i w:val="false"/>
          <w:color w:val="000000"/>
          <w:sz w:val="28"/>
        </w:rPr>
        <w:t>
      Проводится педагогическое обследование, которое включает исследование запаса общих знаний и представлений об окружающем, учебной деятельности, усвоение школьных образовательных программ и социальных правил поведения.</w:t>
      </w:r>
    </w:p>
    <w:bookmarkEnd w:id="1318"/>
    <w:bookmarkStart w:name="z1365" w:id="1319"/>
    <w:p>
      <w:pPr>
        <w:spacing w:after="0"/>
        <w:ind w:left="0"/>
        <w:jc w:val="both"/>
      </w:pPr>
      <w:r>
        <w:rPr>
          <w:rFonts w:ascii="Times New Roman"/>
          <w:b w:val="false"/>
          <w:i w:val="false"/>
          <w:color w:val="000000"/>
          <w:sz w:val="28"/>
        </w:rPr>
        <w:t>
      Исследование особенностей сенсомоторного развития включает обследование общей и мелкой моторики, сенсорной переработки информации.</w:t>
      </w:r>
    </w:p>
    <w:bookmarkEnd w:id="1319"/>
    <w:bookmarkStart w:name="z1366" w:id="1320"/>
    <w:p>
      <w:pPr>
        <w:spacing w:after="0"/>
        <w:ind w:left="0"/>
        <w:jc w:val="both"/>
      </w:pPr>
      <w:r>
        <w:rPr>
          <w:rFonts w:ascii="Times New Roman"/>
          <w:b w:val="false"/>
          <w:i w:val="false"/>
          <w:color w:val="000000"/>
          <w:sz w:val="28"/>
        </w:rPr>
        <w:t>
      Обследование детей школьного возраста включает медицинское обследование (неврологическое и психиатрическое).</w:t>
      </w:r>
    </w:p>
    <w:bookmarkEnd w:id="1320"/>
    <w:bookmarkStart w:name="z1367" w:id="1321"/>
    <w:p>
      <w:pPr>
        <w:spacing w:after="0"/>
        <w:ind w:left="0"/>
        <w:jc w:val="both"/>
      </w:pPr>
      <w:r>
        <w:rPr>
          <w:rFonts w:ascii="Times New Roman"/>
          <w:b w:val="false"/>
          <w:i w:val="false"/>
          <w:color w:val="000000"/>
          <w:sz w:val="28"/>
        </w:rPr>
        <w:t>
      Последовательность проведения различных видов обследования меняется в зависимости от индивидуальных особенностей ребенка и условий обследования.</w:t>
      </w:r>
    </w:p>
    <w:bookmarkEnd w:id="1321"/>
    <w:bookmarkStart w:name="z1368" w:id="1322"/>
    <w:p>
      <w:pPr>
        <w:spacing w:after="0"/>
        <w:ind w:left="0"/>
        <w:jc w:val="both"/>
      </w:pPr>
      <w:r>
        <w:rPr>
          <w:rFonts w:ascii="Times New Roman"/>
          <w:b w:val="false"/>
          <w:i w:val="false"/>
          <w:color w:val="000000"/>
          <w:sz w:val="28"/>
        </w:rPr>
        <w:t>
      Проводится коллегиальное обсуждение результатов обследования. Осуществляется оценка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(учебная деятельность, общение, поведение, обучение и воспитание в контексте конкретного случая).</w:t>
      </w:r>
    </w:p>
    <w:bookmarkEnd w:id="1322"/>
    <w:bookmarkStart w:name="z1369" w:id="1323"/>
    <w:p>
      <w:pPr>
        <w:spacing w:after="0"/>
        <w:ind w:left="0"/>
        <w:jc w:val="both"/>
      </w:pPr>
      <w:r>
        <w:rPr>
          <w:rFonts w:ascii="Times New Roman"/>
          <w:b w:val="false"/>
          <w:i w:val="false"/>
          <w:color w:val="000000"/>
          <w:sz w:val="28"/>
        </w:rPr>
        <w:t>
      Составляется общее заключение ПМПК или решение о необходимости проведения дополнительного обследования.</w:t>
      </w:r>
    </w:p>
    <w:bookmarkEnd w:id="1323"/>
    <w:bookmarkStart w:name="z1370" w:id="1324"/>
    <w:p>
      <w:pPr>
        <w:spacing w:after="0"/>
        <w:ind w:left="0"/>
        <w:jc w:val="both"/>
      </w:pPr>
      <w:r>
        <w:rPr>
          <w:rFonts w:ascii="Times New Roman"/>
          <w:b w:val="false"/>
          <w:i w:val="false"/>
          <w:color w:val="000000"/>
          <w:sz w:val="28"/>
        </w:rPr>
        <w:t>
      Определяются особые образовательные потребности. Составляются общие рекомендаций для родителей, учителей, специалистов организаций образования.</w:t>
      </w:r>
    </w:p>
    <w:bookmarkEnd w:id="1324"/>
    <w:bookmarkStart w:name="z1371" w:id="1325"/>
    <w:p>
      <w:pPr>
        <w:spacing w:after="0"/>
        <w:ind w:left="0"/>
        <w:jc w:val="both"/>
      </w:pPr>
      <w:r>
        <w:rPr>
          <w:rFonts w:ascii="Times New Roman"/>
          <w:b w:val="false"/>
          <w:i w:val="false"/>
          <w:color w:val="000000"/>
          <w:sz w:val="28"/>
        </w:rPr>
        <w:t>
      Родителям предоставляется информация о результатах обследования и заключение ПМПК, проводится консультирование семьи по вопросам развития, обучения и воспитания ребенка.</w:t>
      </w:r>
    </w:p>
    <w:bookmarkEnd w:id="1325"/>
    <w:bookmarkStart w:name="z1372" w:id="1326"/>
    <w:p>
      <w:pPr>
        <w:spacing w:after="0"/>
        <w:ind w:left="0"/>
        <w:jc w:val="both"/>
      </w:pPr>
      <w:r>
        <w:rPr>
          <w:rFonts w:ascii="Times New Roman"/>
          <w:b w:val="false"/>
          <w:i w:val="false"/>
          <w:color w:val="000000"/>
          <w:sz w:val="28"/>
        </w:rPr>
        <w:t>
      Также проводятся индивидуальные консультации и рекомендации специалистов по различным вопросам лечения, обучения, воспитания и развития, в том числе в письменном виде. Индивидуальные консультации проводятся в отдельное время.</w:t>
      </w:r>
    </w:p>
    <w:bookmarkEnd w:id="1326"/>
    <w:bookmarkStart w:name="z1373" w:id="1327"/>
    <w:p>
      <w:pPr>
        <w:spacing w:after="0"/>
        <w:ind w:left="0"/>
        <w:jc w:val="both"/>
      </w:pPr>
      <w:r>
        <w:rPr>
          <w:rFonts w:ascii="Times New Roman"/>
          <w:b w:val="false"/>
          <w:i w:val="false"/>
          <w:color w:val="000000"/>
          <w:sz w:val="28"/>
        </w:rPr>
        <w:t>
      Осуществляется обратная связь через ответы на вопросы родителей, уточнение понимания родителями предложенных рекомендаций.</w:t>
      </w:r>
    </w:p>
    <w:bookmarkEnd w:id="1327"/>
    <w:bookmarkStart w:name="z1374" w:id="1328"/>
    <w:p>
      <w:pPr>
        <w:spacing w:after="0"/>
        <w:ind w:left="0"/>
        <w:jc w:val="both"/>
      </w:pPr>
      <w:r>
        <w:rPr>
          <w:rFonts w:ascii="Times New Roman"/>
          <w:b w:val="false"/>
          <w:i w:val="false"/>
          <w:color w:val="000000"/>
          <w:sz w:val="28"/>
        </w:rPr>
        <w:t>
      130. При обследований детей школьного возраста выполняются следующие условия и требования.</w:t>
      </w:r>
    </w:p>
    <w:bookmarkEnd w:id="1328"/>
    <w:bookmarkStart w:name="z1375" w:id="1329"/>
    <w:p>
      <w:pPr>
        <w:spacing w:after="0"/>
        <w:ind w:left="0"/>
        <w:jc w:val="both"/>
      </w:pPr>
      <w:r>
        <w:rPr>
          <w:rFonts w:ascii="Times New Roman"/>
          <w:b w:val="false"/>
          <w:i w:val="false"/>
          <w:color w:val="000000"/>
          <w:sz w:val="28"/>
        </w:rPr>
        <w:t>
      Обследование проводится при условии хорошего самочувствия и позитивного эмоционального состояния ребенка. Создается обстановка психологического комфорта для 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bookmarkEnd w:id="1329"/>
    <w:bookmarkStart w:name="z1376" w:id="1330"/>
    <w:p>
      <w:pPr>
        <w:spacing w:after="0"/>
        <w:ind w:left="0"/>
        <w:jc w:val="both"/>
      </w:pPr>
      <w:r>
        <w:rPr>
          <w:rFonts w:ascii="Times New Roman"/>
          <w:b w:val="false"/>
          <w:i w:val="false"/>
          <w:color w:val="000000"/>
          <w:sz w:val="28"/>
        </w:rPr>
        <w:t>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bookmarkEnd w:id="1330"/>
    <w:bookmarkStart w:name="z1377" w:id="1331"/>
    <w:p>
      <w:pPr>
        <w:spacing w:after="0"/>
        <w:ind w:left="0"/>
        <w:jc w:val="both"/>
      </w:pPr>
      <w:r>
        <w:rPr>
          <w:rFonts w:ascii="Times New Roman"/>
          <w:b w:val="false"/>
          <w:i w:val="false"/>
          <w:color w:val="000000"/>
          <w:sz w:val="28"/>
        </w:rPr>
        <w:t>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в тактичной форме пресекаются негативные замечания и отрицательные характеристики родителей в адрес ребенка в его присутствии. При отрицательном влиянии родителей на ребенка часть обследования проводится без присутствия родителей в комнате.</w:t>
      </w:r>
    </w:p>
    <w:bookmarkEnd w:id="1331"/>
    <w:bookmarkStart w:name="z1378" w:id="1332"/>
    <w:p>
      <w:pPr>
        <w:spacing w:after="0"/>
        <w:ind w:left="0"/>
        <w:jc w:val="both"/>
      </w:pPr>
      <w:r>
        <w:rPr>
          <w:rFonts w:ascii="Times New Roman"/>
          <w:b w:val="false"/>
          <w:i w:val="false"/>
          <w:color w:val="000000"/>
          <w:sz w:val="28"/>
        </w:rPr>
        <w:t>
      В ходе экспериментального исследования обеспечивается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bookmarkEnd w:id="1332"/>
    <w:bookmarkStart w:name="z1379" w:id="1333"/>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bookmarkEnd w:id="1333"/>
    <w:bookmarkStart w:name="z1380" w:id="1334"/>
    <w:p>
      <w:pPr>
        <w:spacing w:after="0"/>
        <w:ind w:left="0"/>
        <w:jc w:val="both"/>
      </w:pPr>
      <w:r>
        <w:rPr>
          <w:rFonts w:ascii="Times New Roman"/>
          <w:b w:val="false"/>
          <w:i w:val="false"/>
          <w:color w:val="000000"/>
          <w:sz w:val="28"/>
        </w:rPr>
        <w:t>
      Для исследования учебной деятельности ПМПК обеспечиваются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bookmarkEnd w:id="1334"/>
    <w:bookmarkStart w:name="z1381" w:id="1335"/>
    <w:p>
      <w:pPr>
        <w:spacing w:after="0"/>
        <w:ind w:left="0"/>
        <w:jc w:val="both"/>
      </w:pPr>
      <w:r>
        <w:rPr>
          <w:rFonts w:ascii="Times New Roman"/>
          <w:b w:val="false"/>
          <w:i w:val="false"/>
          <w:color w:val="000000"/>
          <w:sz w:val="28"/>
        </w:rPr>
        <w:t>
      131. Условия психолого-педагогического обследования ребенка с аутизмом включают следующее.</w:t>
      </w:r>
    </w:p>
    <w:bookmarkEnd w:id="1335"/>
    <w:bookmarkStart w:name="z1382" w:id="1336"/>
    <w:p>
      <w:pPr>
        <w:spacing w:after="0"/>
        <w:ind w:left="0"/>
        <w:jc w:val="both"/>
      </w:pPr>
      <w:r>
        <w:rPr>
          <w:rFonts w:ascii="Times New Roman"/>
          <w:b w:val="false"/>
          <w:i w:val="false"/>
          <w:color w:val="000000"/>
          <w:sz w:val="28"/>
        </w:rPr>
        <w:t xml:space="preserve">
      1) в обстановке обследования предметы, которые пугают и/или сильно притягивают внимание ребенка, так что его невозможно отвлечь от действий с предметами, отсутствуют. Заранее уточняется у родителей, чего боится ребенок (незнакомых людей, каких-либо предметов, игрушек (например, плюшевых, пушистых или механических игрушек). Исключается ношение медицинской формы во время обследования детей. </w:t>
      </w:r>
    </w:p>
    <w:bookmarkEnd w:id="1336"/>
    <w:bookmarkStart w:name="z1383" w:id="1337"/>
    <w:p>
      <w:pPr>
        <w:spacing w:after="0"/>
        <w:ind w:left="0"/>
        <w:jc w:val="both"/>
      </w:pPr>
      <w:r>
        <w:rPr>
          <w:rFonts w:ascii="Times New Roman"/>
          <w:b w:val="false"/>
          <w:i w:val="false"/>
          <w:color w:val="000000"/>
          <w:sz w:val="28"/>
        </w:rPr>
        <w:t>
      2) обследование проводится при условии хорошего самочувствия, положительного или нейтрального эмоционального состояния ребенка. Если ребенок соматически неблагополучен, хочет спать или по другим причинам настойчиво отказывается вступать в контакт, то назначается новое обследование.</w:t>
      </w:r>
    </w:p>
    <w:bookmarkEnd w:id="1337"/>
    <w:bookmarkStart w:name="z1384" w:id="1338"/>
    <w:p>
      <w:pPr>
        <w:spacing w:after="0"/>
        <w:ind w:left="0"/>
        <w:jc w:val="both"/>
      </w:pPr>
      <w:r>
        <w:rPr>
          <w:rFonts w:ascii="Times New Roman"/>
          <w:b w:val="false"/>
          <w:i w:val="false"/>
          <w:color w:val="000000"/>
          <w:sz w:val="28"/>
        </w:rPr>
        <w:t xml:space="preserve">
      3) площадь комнаты для обследования соответствует возможностям свободного перемещения ребенка в пространстве. В оборудовании для обследования, помимо стимульного экспериментального материала, обычных детских игрушек имеются предметы и игрушки, действия с которыми обычно интересны детям-аутистам (игрушки и предметы с сенсорным эффектом, физиологический мяч и сенсорные мячики, волчки, мыльные пузыри, предметы с поверхностью различной текстуры, кубики, бруски, цилиндры, кольца, веревочки, сыпучий материал). </w:t>
      </w:r>
    </w:p>
    <w:bookmarkEnd w:id="1338"/>
    <w:bookmarkStart w:name="z1385" w:id="1339"/>
    <w:p>
      <w:pPr>
        <w:spacing w:after="0"/>
        <w:ind w:left="0"/>
        <w:jc w:val="both"/>
      </w:pPr>
      <w:r>
        <w:rPr>
          <w:rFonts w:ascii="Times New Roman"/>
          <w:b w:val="false"/>
          <w:i w:val="false"/>
          <w:color w:val="000000"/>
          <w:sz w:val="28"/>
        </w:rPr>
        <w:t xml:space="preserve">
      4) в тех случаях, когда аутичный ребенок проявляет выраженную тревогу, страх незнакомых людей и места, негативизм к обследованию, контакт устанавливается постепенно. </w:t>
      </w:r>
    </w:p>
    <w:bookmarkEnd w:id="1339"/>
    <w:bookmarkStart w:name="z1386" w:id="1340"/>
    <w:p>
      <w:pPr>
        <w:spacing w:after="0"/>
        <w:ind w:left="0"/>
        <w:jc w:val="both"/>
      </w:pPr>
      <w:r>
        <w:rPr>
          <w:rFonts w:ascii="Times New Roman"/>
          <w:b w:val="false"/>
          <w:i w:val="false"/>
          <w:color w:val="000000"/>
          <w:sz w:val="28"/>
        </w:rPr>
        <w:t>
      132. Основные методы психолого-педагогического обследования ребенка с аутизмом включают следующее:</w:t>
      </w:r>
    </w:p>
    <w:bookmarkEnd w:id="1340"/>
    <w:bookmarkStart w:name="z1387" w:id="1341"/>
    <w:p>
      <w:pPr>
        <w:spacing w:after="0"/>
        <w:ind w:left="0"/>
        <w:jc w:val="both"/>
      </w:pPr>
      <w:r>
        <w:rPr>
          <w:rFonts w:ascii="Times New Roman"/>
          <w:b w:val="false"/>
          <w:i w:val="false"/>
          <w:color w:val="000000"/>
          <w:sz w:val="28"/>
        </w:rPr>
        <w:t xml:space="preserve">
      1) сбор анамнестических сведений, изучение истории развития ребенка, медицинских и психолого-педагогических документов; </w:t>
      </w:r>
    </w:p>
    <w:bookmarkEnd w:id="1341"/>
    <w:bookmarkStart w:name="z1388" w:id="1342"/>
    <w:p>
      <w:pPr>
        <w:spacing w:after="0"/>
        <w:ind w:left="0"/>
        <w:jc w:val="both"/>
      </w:pPr>
      <w:r>
        <w:rPr>
          <w:rFonts w:ascii="Times New Roman"/>
          <w:b w:val="false"/>
          <w:i w:val="false"/>
          <w:color w:val="000000"/>
          <w:sz w:val="28"/>
        </w:rPr>
        <w:t xml:space="preserve">
      2) анкетирование и беседу с родителями (M-CHAT (М-ЧАТ), диагностические карты для опроса родителей). Для получения дополнительной информации о ребенке родителям предлагается написать характеристику на ребенка в произвольной форме или по определенному плану; </w:t>
      </w:r>
    </w:p>
    <w:bookmarkEnd w:id="1342"/>
    <w:bookmarkStart w:name="z1389" w:id="1343"/>
    <w:p>
      <w:pPr>
        <w:spacing w:after="0"/>
        <w:ind w:left="0"/>
        <w:jc w:val="both"/>
      </w:pPr>
      <w:r>
        <w:rPr>
          <w:rFonts w:ascii="Times New Roman"/>
          <w:b w:val="false"/>
          <w:i w:val="false"/>
          <w:color w:val="000000"/>
          <w:sz w:val="28"/>
        </w:rPr>
        <w:t>
      3) наблюдение за ребенком (особенности общения и взаимодействия ребенка с родителями, специалистами, а также его игры и поведения);</w:t>
      </w:r>
    </w:p>
    <w:bookmarkEnd w:id="1343"/>
    <w:bookmarkStart w:name="z1390" w:id="1344"/>
    <w:p>
      <w:pPr>
        <w:spacing w:after="0"/>
        <w:ind w:left="0"/>
        <w:jc w:val="both"/>
      </w:pPr>
      <w:r>
        <w:rPr>
          <w:rFonts w:ascii="Times New Roman"/>
          <w:b w:val="false"/>
          <w:i w:val="false"/>
          <w:color w:val="000000"/>
          <w:sz w:val="28"/>
        </w:rPr>
        <w:t>
      4) экспериментальное исследование различных сторон психического развития ребенка с использованием методик, тестов, заданий.</w:t>
      </w:r>
    </w:p>
    <w:bookmarkEnd w:id="1344"/>
    <w:bookmarkStart w:name="z1391" w:id="1345"/>
    <w:p>
      <w:pPr>
        <w:spacing w:after="0"/>
        <w:ind w:left="0"/>
        <w:jc w:val="both"/>
      </w:pPr>
      <w:r>
        <w:rPr>
          <w:rFonts w:ascii="Times New Roman"/>
          <w:b w:val="false"/>
          <w:i w:val="false"/>
          <w:color w:val="000000"/>
          <w:sz w:val="28"/>
        </w:rPr>
        <w:t>
      Для исследования особенностей общения и социального взаимодействия в программе используются отдельные методы и приемы из Плана диагностического обследования при аутизме.</w:t>
      </w:r>
    </w:p>
    <w:bookmarkEnd w:id="1345"/>
    <w:bookmarkStart w:name="z1392" w:id="1346"/>
    <w:p>
      <w:pPr>
        <w:spacing w:after="0"/>
        <w:ind w:left="0"/>
        <w:jc w:val="both"/>
      </w:pPr>
      <w:r>
        <w:rPr>
          <w:rFonts w:ascii="Times New Roman"/>
          <w:b w:val="false"/>
          <w:i w:val="false"/>
          <w:color w:val="000000"/>
          <w:sz w:val="28"/>
        </w:rPr>
        <w:t>
      Психолого-педагогическое обследование детей с аутизмом проводится с учетом нормативов психического развития детей, используются методы и методики психолого-педагогического обследования.</w:t>
      </w:r>
    </w:p>
    <w:bookmarkEnd w:id="1346"/>
    <w:bookmarkStart w:name="z1393" w:id="1347"/>
    <w:p>
      <w:pPr>
        <w:spacing w:after="0"/>
        <w:ind w:left="0"/>
        <w:jc w:val="both"/>
      </w:pPr>
      <w:r>
        <w:rPr>
          <w:rFonts w:ascii="Times New Roman"/>
          <w:b w:val="false"/>
          <w:i w:val="false"/>
          <w:color w:val="000000"/>
          <w:sz w:val="28"/>
        </w:rPr>
        <w:t>
      133. Результатом психолого-педагогического обследования является заключение ПМПК, включающее оценку нарушений развития в соответствии с социально-педагогической классификацией детей с особыми образовательными потребностями.</w:t>
      </w:r>
    </w:p>
    <w:bookmarkEnd w:id="1347"/>
    <w:bookmarkStart w:name="z1394" w:id="1348"/>
    <w:p>
      <w:pPr>
        <w:spacing w:after="0"/>
        <w:ind w:left="0"/>
        <w:jc w:val="both"/>
      </w:pPr>
      <w:r>
        <w:rPr>
          <w:rFonts w:ascii="Times New Roman"/>
          <w:b w:val="false"/>
          <w:i w:val="false"/>
          <w:color w:val="000000"/>
          <w:sz w:val="28"/>
        </w:rPr>
        <w:t>
      Социально-педагогическая классификация детей с особыми образовательными потребностями включает:</w:t>
      </w:r>
    </w:p>
    <w:bookmarkEnd w:id="1348"/>
    <w:bookmarkStart w:name="z1395" w:id="1349"/>
    <w:p>
      <w:pPr>
        <w:spacing w:after="0"/>
        <w:ind w:left="0"/>
        <w:jc w:val="both"/>
      </w:pPr>
      <w:r>
        <w:rPr>
          <w:rFonts w:ascii="Times New Roman"/>
          <w:b w:val="false"/>
          <w:i w:val="false"/>
          <w:color w:val="000000"/>
          <w:sz w:val="28"/>
        </w:rPr>
        <w:t>
      1) нарушения слуха (слабослышащий, неслышащий ребенок и ребенок с кохлеарным имплантом). Устанавливается на основании заключения врача-сурдолога организации здравоохранения о состоянии слуха и сурдопедагога ПМПК об уровне развития слухоречевого восприятия;</w:t>
      </w:r>
    </w:p>
    <w:bookmarkEnd w:id="1349"/>
    <w:bookmarkStart w:name="z1396" w:id="1350"/>
    <w:p>
      <w:pPr>
        <w:spacing w:after="0"/>
        <w:ind w:left="0"/>
        <w:jc w:val="both"/>
      </w:pPr>
      <w:r>
        <w:rPr>
          <w:rFonts w:ascii="Times New Roman"/>
          <w:b w:val="false"/>
          <w:i w:val="false"/>
          <w:color w:val="000000"/>
          <w:sz w:val="28"/>
        </w:rPr>
        <w:t>
      2) нарушения зрения (слабовидящий, незрячий ребенок). Устанавливается на основании заключения врача-офтальмолога организации здравоохранения о состоянии зрения и тифлопедагога ПМПК об уровне развития зрительного восприятия;</w:t>
      </w:r>
    </w:p>
    <w:bookmarkEnd w:id="1350"/>
    <w:bookmarkStart w:name="z1397" w:id="1351"/>
    <w:p>
      <w:pPr>
        <w:spacing w:after="0"/>
        <w:ind w:left="0"/>
        <w:jc w:val="both"/>
      </w:pPr>
      <w:r>
        <w:rPr>
          <w:rFonts w:ascii="Times New Roman"/>
          <w:b w:val="false"/>
          <w:i w:val="false"/>
          <w:color w:val="000000"/>
          <w:sz w:val="28"/>
        </w:rPr>
        <w:t>
      3) нарушения опорно-двигательного аппарата (самостоятельно передвигающиеся, не требующие индивидуального ухода, передвигающийся с помощью специальных средств передвижения и (или) технических компенсаторных (вспомогательных) средств, самостоятельно не передвигающийся, требующие помощи сопровождающего лица). Устанавливается на основании заключения врача-невропатолога ПМПК и/или хирурга организации здравоохранения о состоянии функции опорно-двигательного аппарата;</w:t>
      </w:r>
    </w:p>
    <w:bookmarkEnd w:id="1351"/>
    <w:bookmarkStart w:name="z1398" w:id="1352"/>
    <w:p>
      <w:pPr>
        <w:spacing w:after="0"/>
        <w:ind w:left="0"/>
        <w:jc w:val="both"/>
      </w:pPr>
      <w:r>
        <w:rPr>
          <w:rFonts w:ascii="Times New Roman"/>
          <w:b w:val="false"/>
          <w:i w:val="false"/>
          <w:color w:val="000000"/>
          <w:sz w:val="28"/>
        </w:rPr>
        <w:t xml:space="preserve">
       4) нарушения интеллекта (легкие, умеренные, тяжелые и глубокие нарушения интеллекта (соответствует диагнозам легкая, умеренная, тяжелая и глубокая умственная отсталость)). Устанавливается на основании заключения врача-психиатра ПМПК и/или организации здравоохранения о состоянии интеллекта и психолога ПМПК об уровне интеллектуального развития; </w:t>
      </w:r>
    </w:p>
    <w:bookmarkEnd w:id="1352"/>
    <w:bookmarkStart w:name="z1399" w:id="1353"/>
    <w:p>
      <w:pPr>
        <w:spacing w:after="0"/>
        <w:ind w:left="0"/>
        <w:jc w:val="both"/>
      </w:pPr>
      <w:r>
        <w:rPr>
          <w:rFonts w:ascii="Times New Roman"/>
          <w:b w:val="false"/>
          <w:i w:val="false"/>
          <w:color w:val="000000"/>
          <w:sz w:val="28"/>
        </w:rPr>
        <w:t>
      5) задержку психического развития. Устанавливается на основании заключения врача-психиатра ПМПК и/или заключения психолога ПМПК об уровне психического развития;</w:t>
      </w:r>
    </w:p>
    <w:bookmarkEnd w:id="1353"/>
    <w:bookmarkStart w:name="z1400" w:id="1354"/>
    <w:p>
      <w:pPr>
        <w:spacing w:after="0"/>
        <w:ind w:left="0"/>
        <w:jc w:val="both"/>
      </w:pPr>
      <w:r>
        <w:rPr>
          <w:rFonts w:ascii="Times New Roman"/>
          <w:b w:val="false"/>
          <w:i w:val="false"/>
          <w:color w:val="000000"/>
          <w:sz w:val="28"/>
        </w:rPr>
        <w:t>
      6) нарушения речи с указанием вида, формы и уровня недоразвития речи (фонетико-фонематическое, общее недоразвитие речи, а также заикание, ринолалия, дизартрия, дисграфия, дислексия и другие нарушения речи). Устанавливается на основании заключения врача-невропатолога ПМПК и/или заключения логопеда ПМПК о виде речевого нарушения;</w:t>
      </w:r>
    </w:p>
    <w:bookmarkEnd w:id="1354"/>
    <w:bookmarkStart w:name="z1401" w:id="1355"/>
    <w:p>
      <w:pPr>
        <w:spacing w:after="0"/>
        <w:ind w:left="0"/>
        <w:jc w:val="both"/>
      </w:pPr>
      <w:r>
        <w:rPr>
          <w:rFonts w:ascii="Times New Roman"/>
          <w:b w:val="false"/>
          <w:i w:val="false"/>
          <w:color w:val="000000"/>
          <w:sz w:val="28"/>
        </w:rPr>
        <w:t>
      7) нарушения или трудности общения и социального взаимодействия (соответствует диагнозам аутизм и расстройства аутистического спектра). Устанавливается на основании заключения врача-психиатра ПМПК и/или организации здравоохранения и/или заключения психолога ПМПК об особенностях и уровне социально- коммуникативного развития;</w:t>
      </w:r>
    </w:p>
    <w:bookmarkEnd w:id="1355"/>
    <w:bookmarkStart w:name="z1402" w:id="1356"/>
    <w:p>
      <w:pPr>
        <w:spacing w:after="0"/>
        <w:ind w:left="0"/>
        <w:jc w:val="both"/>
      </w:pPr>
      <w:r>
        <w:rPr>
          <w:rFonts w:ascii="Times New Roman"/>
          <w:b w:val="false"/>
          <w:i w:val="false"/>
          <w:color w:val="000000"/>
          <w:sz w:val="28"/>
        </w:rPr>
        <w:t>
      8) нарушения или трудности поведения (соответствует диагнозу синдром гиперактивности и дефицита внимания и другим поведенческим нарушениям, в том числе обусловленным социально-психологическими факторами). Устанавливается на основании заключения врача-психиатра ПМПК и/или организации здравоохранения и/или заключения психолога ПМПК об особенностях поведения.</w:t>
      </w:r>
    </w:p>
    <w:bookmarkEnd w:id="1356"/>
    <w:bookmarkStart w:name="z1403" w:id="1357"/>
    <w:p>
      <w:pPr>
        <w:spacing w:after="0"/>
        <w:ind w:left="0"/>
        <w:jc w:val="left"/>
      </w:pPr>
      <w:r>
        <w:rPr>
          <w:rFonts w:ascii="Times New Roman"/>
          <w:b/>
          <w:i w:val="false"/>
          <w:color w:val="000000"/>
        </w:rPr>
        <w:t xml:space="preserve"> Глава 4. Порядок деятельности кабинетов психолого-педагогической коррекции</w:t>
      </w:r>
    </w:p>
    <w:bookmarkEnd w:id="1357"/>
    <w:bookmarkStart w:name="z1404" w:id="1358"/>
    <w:p>
      <w:pPr>
        <w:spacing w:after="0"/>
        <w:ind w:left="0"/>
        <w:jc w:val="both"/>
      </w:pPr>
      <w:r>
        <w:rPr>
          <w:rFonts w:ascii="Times New Roman"/>
          <w:b w:val="false"/>
          <w:i w:val="false"/>
          <w:color w:val="000000"/>
          <w:sz w:val="28"/>
        </w:rPr>
        <w:t>
      134. КППК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bookmarkEnd w:id="1358"/>
    <w:bookmarkStart w:name="z1405" w:id="1359"/>
    <w:p>
      <w:pPr>
        <w:spacing w:after="0"/>
        <w:ind w:left="0"/>
        <w:jc w:val="both"/>
      </w:pPr>
      <w:r>
        <w:rPr>
          <w:rFonts w:ascii="Times New Roman"/>
          <w:b w:val="false"/>
          <w:i w:val="false"/>
          <w:color w:val="000000"/>
          <w:sz w:val="28"/>
        </w:rPr>
        <w:t>
      135. КППК оказывает комплексную психолого-педагогическую помощь детям с нарушениями в психофизическом развитии в возрасте от рождения до 18 лет, за исключением детей, посещающих другие специальные организации образования и детей, обучающихся на дому.</w:t>
      </w:r>
    </w:p>
    <w:bookmarkEnd w:id="1359"/>
    <w:bookmarkStart w:name="z1406" w:id="1360"/>
    <w:p>
      <w:pPr>
        <w:spacing w:after="0"/>
        <w:ind w:left="0"/>
        <w:jc w:val="both"/>
      </w:pPr>
      <w:r>
        <w:rPr>
          <w:rFonts w:ascii="Times New Roman"/>
          <w:b w:val="false"/>
          <w:i w:val="false"/>
          <w:color w:val="000000"/>
          <w:sz w:val="28"/>
        </w:rPr>
        <w:t>
      136. В случаях отсутствия в населенном пункте специальных организаций, КППК обеспечивает психолого-педагогическую и медико-социальную помощь детям с ограниченными возможностями.</w:t>
      </w:r>
    </w:p>
    <w:bookmarkEnd w:id="1360"/>
    <w:bookmarkStart w:name="z1407" w:id="1361"/>
    <w:p>
      <w:pPr>
        <w:spacing w:after="0"/>
        <w:ind w:left="0"/>
        <w:jc w:val="both"/>
      </w:pPr>
      <w:r>
        <w:rPr>
          <w:rFonts w:ascii="Times New Roman"/>
          <w:b w:val="false"/>
          <w:i w:val="false"/>
          <w:color w:val="000000"/>
          <w:sz w:val="28"/>
        </w:rPr>
        <w:t>
      137. КППК оказывает консультативную и методическую помощь специалистам организаций образования в вопросах обучения, развития и воспитания детей с ограниченными возможностями.</w:t>
      </w:r>
    </w:p>
    <w:bookmarkEnd w:id="1361"/>
    <w:bookmarkStart w:name="z1408" w:id="1362"/>
    <w:p>
      <w:pPr>
        <w:spacing w:after="0"/>
        <w:ind w:left="0"/>
        <w:jc w:val="both"/>
      </w:pPr>
      <w:r>
        <w:rPr>
          <w:rFonts w:ascii="Times New Roman"/>
          <w:b w:val="false"/>
          <w:i w:val="false"/>
          <w:color w:val="000000"/>
          <w:sz w:val="28"/>
        </w:rPr>
        <w:t>
      138. Управление КППК строится на принципах единоначалия и коллегиального управления. Формами коллегиального управления являются педагогический, методический советы.</w:t>
      </w:r>
    </w:p>
    <w:bookmarkEnd w:id="1362"/>
    <w:bookmarkStart w:name="z1409" w:id="1363"/>
    <w:p>
      <w:pPr>
        <w:spacing w:after="0"/>
        <w:ind w:left="0"/>
        <w:jc w:val="both"/>
      </w:pPr>
      <w:r>
        <w:rPr>
          <w:rFonts w:ascii="Times New Roman"/>
          <w:b w:val="false"/>
          <w:i w:val="false"/>
          <w:color w:val="000000"/>
          <w:sz w:val="28"/>
        </w:rPr>
        <w:t>
      139. Управление КППК осуществляет руководитель (заведующий).</w:t>
      </w:r>
    </w:p>
    <w:bookmarkEnd w:id="1363"/>
    <w:bookmarkStart w:name="z1410" w:id="1364"/>
    <w:p>
      <w:pPr>
        <w:spacing w:after="0"/>
        <w:ind w:left="0"/>
        <w:jc w:val="both"/>
      </w:pPr>
      <w:r>
        <w:rPr>
          <w:rFonts w:ascii="Times New Roman"/>
          <w:b w:val="false"/>
          <w:i w:val="false"/>
          <w:color w:val="000000"/>
          <w:sz w:val="28"/>
        </w:rPr>
        <w:t>
      140. Координацию деятельности и методическое обеспечение КППК осуществляет Национальный научно-практический центр развития специального и инклюзивного образования Министерства образования и науки Республики Казахстан.</w:t>
      </w:r>
    </w:p>
    <w:bookmarkEnd w:id="1364"/>
    <w:bookmarkStart w:name="z1411" w:id="1365"/>
    <w:p>
      <w:pPr>
        <w:spacing w:after="0"/>
        <w:ind w:left="0"/>
        <w:jc w:val="both"/>
      </w:pPr>
      <w:r>
        <w:rPr>
          <w:rFonts w:ascii="Times New Roman"/>
          <w:b w:val="false"/>
          <w:i w:val="false"/>
          <w:color w:val="000000"/>
          <w:sz w:val="28"/>
        </w:rPr>
        <w:t>
      141. В КППК дети с ограниченными возможностями принимаются на основании заключения и рекомендаций ПМПК и с согласия родителей (законных представителей).</w:t>
      </w:r>
    </w:p>
    <w:bookmarkEnd w:id="1365"/>
    <w:bookmarkStart w:name="z1412" w:id="1366"/>
    <w:p>
      <w:pPr>
        <w:spacing w:after="0"/>
        <w:ind w:left="0"/>
        <w:jc w:val="both"/>
      </w:pPr>
      <w:r>
        <w:rPr>
          <w:rFonts w:ascii="Times New Roman"/>
          <w:b w:val="false"/>
          <w:i w:val="false"/>
          <w:color w:val="000000"/>
          <w:sz w:val="28"/>
        </w:rPr>
        <w:t xml:space="preserve">
      142. Предоставление специальной психолого-педагогической поддержки детям с ограниченными возможностями регулируется на основании договора между кабинетом и родителем ребенка (законных представителей), который заключается на один цикл занятий. Продолжительность оказания помощи детям в КППК определяется в соответствии c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(зарегистрирован в Реестре государственной регистрации нормативных правовых актов под № 20744) (далее – приказ № 223) и составляет от 3-х до 12 месяцев.</w:t>
      </w:r>
    </w:p>
    <w:bookmarkEnd w:id="1366"/>
    <w:bookmarkStart w:name="z1413" w:id="1367"/>
    <w:p>
      <w:pPr>
        <w:spacing w:after="0"/>
        <w:ind w:left="0"/>
        <w:jc w:val="both"/>
      </w:pPr>
      <w:r>
        <w:rPr>
          <w:rFonts w:ascii="Times New Roman"/>
          <w:b w:val="false"/>
          <w:i w:val="false"/>
          <w:color w:val="000000"/>
          <w:sz w:val="28"/>
        </w:rPr>
        <w:t>
      143. При поступлении ребенка в КППК проводится психолого-педагогическое изучение ребенка с целью выявления его особенностей, а также необходимости проведения междисциплинарной командной оценки.</w:t>
      </w:r>
    </w:p>
    <w:bookmarkEnd w:id="1367"/>
    <w:bookmarkStart w:name="z1414" w:id="1368"/>
    <w:p>
      <w:pPr>
        <w:spacing w:after="0"/>
        <w:ind w:left="0"/>
        <w:jc w:val="both"/>
      </w:pPr>
      <w:r>
        <w:rPr>
          <w:rFonts w:ascii="Times New Roman"/>
          <w:b w:val="false"/>
          <w:i w:val="false"/>
          <w:color w:val="000000"/>
          <w:sz w:val="28"/>
        </w:rPr>
        <w:t xml:space="preserve">
      Междисциплинарная командная оценка развития ребенка назначается по показаниям согласно приложению 3 к настоящим Правилам. </w:t>
      </w:r>
    </w:p>
    <w:bookmarkEnd w:id="1368"/>
    <w:bookmarkStart w:name="z1415" w:id="1369"/>
    <w:p>
      <w:pPr>
        <w:spacing w:after="0"/>
        <w:ind w:left="0"/>
        <w:jc w:val="both"/>
      </w:pPr>
      <w:r>
        <w:rPr>
          <w:rFonts w:ascii="Times New Roman"/>
          <w:b w:val="false"/>
          <w:i w:val="false"/>
          <w:color w:val="000000"/>
          <w:sz w:val="28"/>
        </w:rPr>
        <w:t xml:space="preserve">
      Междисциплинарная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коррекционно-развивающей программы и выбора эффективных методов специальной психолого-педагогической поддержки. </w:t>
      </w:r>
    </w:p>
    <w:bookmarkEnd w:id="1369"/>
    <w:bookmarkStart w:name="z1416" w:id="1370"/>
    <w:p>
      <w:pPr>
        <w:spacing w:after="0"/>
        <w:ind w:left="0"/>
        <w:jc w:val="both"/>
      </w:pPr>
      <w:r>
        <w:rPr>
          <w:rFonts w:ascii="Times New Roman"/>
          <w:b w:val="false"/>
          <w:i w:val="false"/>
          <w:color w:val="000000"/>
          <w:sz w:val="28"/>
        </w:rPr>
        <w:t>
      144.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социальный педагог.</w:t>
      </w:r>
    </w:p>
    <w:bookmarkEnd w:id="1370"/>
    <w:bookmarkStart w:name="z1417" w:id="1371"/>
    <w:p>
      <w:pPr>
        <w:spacing w:after="0"/>
        <w:ind w:left="0"/>
        <w:jc w:val="both"/>
      </w:pPr>
      <w:r>
        <w:rPr>
          <w:rFonts w:ascii="Times New Roman"/>
          <w:b w:val="false"/>
          <w:i w:val="false"/>
          <w:color w:val="000000"/>
          <w:sz w:val="28"/>
        </w:rPr>
        <w:t>
      145. На основе результатов командной и индивидуальной оценки устанавливается объем помощи и услуг ребенку, продолжительность занятия, разрабатывается индивидуально развивающая программа (далее – ИРП) ребенка.</w:t>
      </w:r>
    </w:p>
    <w:bookmarkEnd w:id="1371"/>
    <w:bookmarkStart w:name="z1418" w:id="1372"/>
    <w:p>
      <w:pPr>
        <w:spacing w:after="0"/>
        <w:ind w:left="0"/>
        <w:jc w:val="both"/>
      </w:pPr>
      <w:r>
        <w:rPr>
          <w:rFonts w:ascii="Times New Roman"/>
          <w:b w:val="false"/>
          <w:i w:val="false"/>
          <w:color w:val="000000"/>
          <w:sz w:val="28"/>
        </w:rPr>
        <w:t>
      146. Организация коррекционно-развивающей поддержки в КППК регламентируется планом коррекционных занятий согласно приложению 4 к настоящим Правилам, индивидуально развивающими программами и расписанием занятий. В расписании занятий указываются ежедневное количество, продолжительность и последовательность коррекционно-развивающих занятий.</w:t>
      </w:r>
    </w:p>
    <w:bookmarkEnd w:id="1372"/>
    <w:bookmarkStart w:name="z1419" w:id="1373"/>
    <w:p>
      <w:pPr>
        <w:spacing w:after="0"/>
        <w:ind w:left="0"/>
        <w:jc w:val="both"/>
      </w:pPr>
      <w:r>
        <w:rPr>
          <w:rFonts w:ascii="Times New Roman"/>
          <w:b w:val="false"/>
          <w:i w:val="false"/>
          <w:color w:val="000000"/>
          <w:sz w:val="28"/>
        </w:rPr>
        <w:t>
      Специальную психолого-педагогическую поддержку в КППК осуществляют специальный педагог (учитель-дефектолог, дефектолог, олигофренопедагог, сурдопедагог, тифлопедагог, учитель-логопед (логопед)), педагог-психолог (психолог), инструктор ЛФК.</w:t>
      </w:r>
    </w:p>
    <w:bookmarkEnd w:id="1373"/>
    <w:bookmarkStart w:name="z1420" w:id="1374"/>
    <w:p>
      <w:pPr>
        <w:spacing w:after="0"/>
        <w:ind w:left="0"/>
        <w:jc w:val="both"/>
      </w:pPr>
      <w:r>
        <w:rPr>
          <w:rFonts w:ascii="Times New Roman"/>
          <w:b w:val="false"/>
          <w:i w:val="false"/>
          <w:color w:val="000000"/>
          <w:sz w:val="28"/>
        </w:rPr>
        <w:t xml:space="preserve">
      Специальные педагоги, учитель-логопед и психолог проводят психолого-педагогическую оценку развития ребенка, составляют ИРП, оказывают специальную психолого-педагогическую поддержку и проводят консультирование семьи по вопросам развития, обучения и воспитания. </w:t>
      </w:r>
    </w:p>
    <w:bookmarkEnd w:id="1374"/>
    <w:bookmarkStart w:name="z1421" w:id="1375"/>
    <w:p>
      <w:pPr>
        <w:spacing w:after="0"/>
        <w:ind w:left="0"/>
        <w:jc w:val="both"/>
      </w:pPr>
      <w:r>
        <w:rPr>
          <w:rFonts w:ascii="Times New Roman"/>
          <w:b w:val="false"/>
          <w:i w:val="false"/>
          <w:color w:val="000000"/>
          <w:sz w:val="28"/>
        </w:rPr>
        <w:t xml:space="preserve">
      Социальный педагог участвует в оценке особых образовательных потребностей детей с ограниченными возможностями и разработке индивидуально развивающей программы ребенка, а также программ помощи семье. Проводит консультирование родителей по социально-правовым вопросам, в том числе по получению социальных пособий, услуг, технических и иных вспомогательных средств реабилитации детей-инвалидов. Проводит подгрупповые и или групповые занятия с детьми с ограниченными возможностями по развитию социально-бытовых и адаптивных навыков. </w:t>
      </w:r>
    </w:p>
    <w:bookmarkEnd w:id="1375"/>
    <w:bookmarkStart w:name="z1422" w:id="1376"/>
    <w:p>
      <w:pPr>
        <w:spacing w:after="0"/>
        <w:ind w:left="0"/>
        <w:jc w:val="both"/>
      </w:pPr>
      <w:r>
        <w:rPr>
          <w:rFonts w:ascii="Times New Roman"/>
          <w:b w:val="false"/>
          <w:i w:val="false"/>
          <w:color w:val="000000"/>
          <w:sz w:val="28"/>
        </w:rPr>
        <w:t xml:space="preserve">
      Методист оказывает методическую помощь в определении содержания, форм, методов психолого-педагогической поддержки, координирует работу специалистов по организации командной и индивидуальной оценки, разработке ИРП и программ помощи семье. </w:t>
      </w:r>
    </w:p>
    <w:bookmarkEnd w:id="1376"/>
    <w:bookmarkStart w:name="z1423" w:id="1377"/>
    <w:p>
      <w:pPr>
        <w:spacing w:after="0"/>
        <w:ind w:left="0"/>
        <w:jc w:val="both"/>
      </w:pPr>
      <w:r>
        <w:rPr>
          <w:rFonts w:ascii="Times New Roman"/>
          <w:b w:val="false"/>
          <w:i w:val="false"/>
          <w:color w:val="000000"/>
          <w:sz w:val="28"/>
        </w:rPr>
        <w:t>
      Музыкальный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bookmarkEnd w:id="1377"/>
    <w:bookmarkStart w:name="z1424" w:id="1378"/>
    <w:p>
      <w:pPr>
        <w:spacing w:after="0"/>
        <w:ind w:left="0"/>
        <w:jc w:val="both"/>
      </w:pPr>
      <w:r>
        <w:rPr>
          <w:rFonts w:ascii="Times New Roman"/>
          <w:b w:val="false"/>
          <w:i w:val="false"/>
          <w:color w:val="000000"/>
          <w:sz w:val="28"/>
        </w:rPr>
        <w:t>
      Регистратор регистрирует документы ребенка с ограниченными возможностями и передает их руководителю кабинета. Обеспечивает специалистов необходимыми для работы материалами (индивидуально развивающие программы, табеля посещаемости, ведомости).</w:t>
      </w:r>
    </w:p>
    <w:bookmarkEnd w:id="1378"/>
    <w:bookmarkStart w:name="z1425" w:id="1379"/>
    <w:p>
      <w:pPr>
        <w:spacing w:after="0"/>
        <w:ind w:left="0"/>
        <w:jc w:val="both"/>
      </w:pPr>
      <w:r>
        <w:rPr>
          <w:rFonts w:ascii="Times New Roman"/>
          <w:b w:val="false"/>
          <w:i w:val="false"/>
          <w:color w:val="000000"/>
          <w:sz w:val="28"/>
        </w:rPr>
        <w:t>
      147. Специалисты и педагоги КППК при осуществлении профессиональной деятельности свободны в выборе методов психолого-педагогической поддержки,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bookmarkEnd w:id="1379"/>
    <w:bookmarkStart w:name="z1426" w:id="1380"/>
    <w:p>
      <w:pPr>
        <w:spacing w:after="0"/>
        <w:ind w:left="0"/>
        <w:jc w:val="both"/>
      </w:pPr>
      <w:r>
        <w:rPr>
          <w:rFonts w:ascii="Times New Roman"/>
          <w:b w:val="false"/>
          <w:i w:val="false"/>
          <w:color w:val="000000"/>
          <w:sz w:val="28"/>
        </w:rPr>
        <w:t>
      148. Штатный состав КППК формируется на основании количества обратившихся детей и их потребностей в услугах различных специалистов.</w:t>
      </w:r>
    </w:p>
    <w:bookmarkEnd w:id="1380"/>
    <w:bookmarkStart w:name="z1427" w:id="1381"/>
    <w:p>
      <w:pPr>
        <w:spacing w:after="0"/>
        <w:ind w:left="0"/>
        <w:jc w:val="both"/>
      </w:pPr>
      <w:r>
        <w:rPr>
          <w:rFonts w:ascii="Times New Roman"/>
          <w:b w:val="false"/>
          <w:i w:val="false"/>
          <w:color w:val="000000"/>
          <w:sz w:val="28"/>
        </w:rPr>
        <w:t>
      149. Коррекционно-развивающая поддержка предоставляется в форме:</w:t>
      </w:r>
    </w:p>
    <w:bookmarkEnd w:id="1381"/>
    <w:bookmarkStart w:name="z1428" w:id="1382"/>
    <w:p>
      <w:pPr>
        <w:spacing w:after="0"/>
        <w:ind w:left="0"/>
        <w:jc w:val="both"/>
      </w:pPr>
      <w:r>
        <w:rPr>
          <w:rFonts w:ascii="Times New Roman"/>
          <w:b w:val="false"/>
          <w:i w:val="false"/>
          <w:color w:val="000000"/>
          <w:sz w:val="28"/>
        </w:rPr>
        <w:t>
      1) индивидуальных занятий;</w:t>
      </w:r>
    </w:p>
    <w:bookmarkEnd w:id="1382"/>
    <w:bookmarkStart w:name="z1429" w:id="1383"/>
    <w:p>
      <w:pPr>
        <w:spacing w:after="0"/>
        <w:ind w:left="0"/>
        <w:jc w:val="both"/>
      </w:pPr>
      <w:r>
        <w:rPr>
          <w:rFonts w:ascii="Times New Roman"/>
          <w:b w:val="false"/>
          <w:i w:val="false"/>
          <w:color w:val="000000"/>
          <w:sz w:val="28"/>
        </w:rPr>
        <w:t>
      2) подгрупповых/групповых занятий;</w:t>
      </w:r>
    </w:p>
    <w:bookmarkEnd w:id="1383"/>
    <w:bookmarkStart w:name="z1430" w:id="1384"/>
    <w:p>
      <w:pPr>
        <w:spacing w:after="0"/>
        <w:ind w:left="0"/>
        <w:jc w:val="both"/>
      </w:pPr>
      <w:r>
        <w:rPr>
          <w:rFonts w:ascii="Times New Roman"/>
          <w:b w:val="false"/>
          <w:i w:val="false"/>
          <w:color w:val="000000"/>
          <w:sz w:val="28"/>
        </w:rPr>
        <w:t>
      3) групп кратковременного пребывания;</w:t>
      </w:r>
    </w:p>
    <w:bookmarkEnd w:id="1384"/>
    <w:bookmarkStart w:name="z1431" w:id="1385"/>
    <w:p>
      <w:pPr>
        <w:spacing w:after="0"/>
        <w:ind w:left="0"/>
        <w:jc w:val="both"/>
      </w:pPr>
      <w:r>
        <w:rPr>
          <w:rFonts w:ascii="Times New Roman"/>
          <w:b w:val="false"/>
          <w:i w:val="false"/>
          <w:color w:val="000000"/>
          <w:sz w:val="28"/>
        </w:rPr>
        <w:t>
      4) психолого-педагогического консультирования семьи ребенка с ограниченными возможностями;</w:t>
      </w:r>
    </w:p>
    <w:bookmarkEnd w:id="1385"/>
    <w:bookmarkStart w:name="z1432" w:id="1386"/>
    <w:p>
      <w:pPr>
        <w:spacing w:after="0"/>
        <w:ind w:left="0"/>
        <w:jc w:val="both"/>
      </w:pPr>
      <w:r>
        <w:rPr>
          <w:rFonts w:ascii="Times New Roman"/>
          <w:b w:val="false"/>
          <w:i w:val="false"/>
          <w:color w:val="000000"/>
          <w:sz w:val="28"/>
        </w:rPr>
        <w:t>
      5) консультирования по социально-правовым вопросам;</w:t>
      </w:r>
    </w:p>
    <w:bookmarkEnd w:id="1386"/>
    <w:bookmarkStart w:name="z1433" w:id="1387"/>
    <w:p>
      <w:pPr>
        <w:spacing w:after="0"/>
        <w:ind w:left="0"/>
        <w:jc w:val="both"/>
      </w:pPr>
      <w:r>
        <w:rPr>
          <w:rFonts w:ascii="Times New Roman"/>
          <w:b w:val="false"/>
          <w:i w:val="false"/>
          <w:color w:val="000000"/>
          <w:sz w:val="28"/>
        </w:rPr>
        <w:t>
      6) семейного консультирования.</w:t>
      </w:r>
    </w:p>
    <w:bookmarkEnd w:id="1387"/>
    <w:bookmarkStart w:name="z1434" w:id="1388"/>
    <w:p>
      <w:pPr>
        <w:spacing w:after="0"/>
        <w:ind w:left="0"/>
        <w:jc w:val="both"/>
      </w:pPr>
      <w:r>
        <w:rPr>
          <w:rFonts w:ascii="Times New Roman"/>
          <w:b w:val="false"/>
          <w:i w:val="false"/>
          <w:color w:val="000000"/>
          <w:sz w:val="28"/>
        </w:rPr>
        <w:t xml:space="preserve">
      Форма предоставления психолого-педагогической помощи (индивидуальные, подгрупповые, групповые 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bookmarkEnd w:id="1388"/>
    <w:bookmarkStart w:name="z1435" w:id="1389"/>
    <w:p>
      <w:pPr>
        <w:spacing w:after="0"/>
        <w:ind w:left="0"/>
        <w:jc w:val="both"/>
      </w:pPr>
      <w:r>
        <w:rPr>
          <w:rFonts w:ascii="Times New Roman"/>
          <w:b w:val="false"/>
          <w:i w:val="false"/>
          <w:color w:val="000000"/>
          <w:sz w:val="28"/>
        </w:rPr>
        <w:t>
      150. Содержание обучения определяется ИРП, утверждаемой руководителем кабинета, по форме согласно приложению 5 к настоящим Правилам.</w:t>
      </w:r>
    </w:p>
    <w:bookmarkEnd w:id="1389"/>
    <w:bookmarkStart w:name="z1436" w:id="1390"/>
    <w:p>
      <w:pPr>
        <w:spacing w:after="0"/>
        <w:ind w:left="0"/>
        <w:jc w:val="both"/>
      </w:pPr>
      <w:r>
        <w:rPr>
          <w:rFonts w:ascii="Times New Roman"/>
          <w:b w:val="false"/>
          <w:i w:val="false"/>
          <w:color w:val="000000"/>
          <w:sz w:val="28"/>
        </w:rPr>
        <w:t>
      ИРП разрабатывается на основе рекомендаций междисциплинарной командной оценки и охватывает все стороны психического развития ребенка.</w:t>
      </w:r>
    </w:p>
    <w:bookmarkEnd w:id="1390"/>
    <w:bookmarkStart w:name="z1437" w:id="1391"/>
    <w:p>
      <w:pPr>
        <w:spacing w:after="0"/>
        <w:ind w:left="0"/>
        <w:jc w:val="both"/>
      </w:pPr>
      <w:r>
        <w:rPr>
          <w:rFonts w:ascii="Times New Roman"/>
          <w:b w:val="false"/>
          <w:i w:val="false"/>
          <w:color w:val="000000"/>
          <w:sz w:val="28"/>
        </w:rPr>
        <w:t>
      151. Детям от 0 до 1 года организуются консультативные занятия для родителей 1-2 раза в месяц в соответствии с утвержденным расписанием. Для детей раннего возраста (1-3 года) проводятся индивидуальные и групповые занятия с участием родителей.</w:t>
      </w:r>
    </w:p>
    <w:bookmarkEnd w:id="1391"/>
    <w:bookmarkStart w:name="z1438" w:id="1392"/>
    <w:p>
      <w:pPr>
        <w:spacing w:after="0"/>
        <w:ind w:left="0"/>
        <w:jc w:val="both"/>
      </w:pPr>
      <w:r>
        <w:rPr>
          <w:rFonts w:ascii="Times New Roman"/>
          <w:b w:val="false"/>
          <w:i w:val="false"/>
          <w:color w:val="000000"/>
          <w:sz w:val="28"/>
        </w:rPr>
        <w:t>
      152. Цикл коррекционно-развивающей поддержки для детей с ограниченными возможностями в дистанционном формате проводится по запросу родителей, не имеющих возможность еженедельного посещения КППК.</w:t>
      </w:r>
    </w:p>
    <w:bookmarkEnd w:id="1392"/>
    <w:bookmarkStart w:name="z1439" w:id="1393"/>
    <w:p>
      <w:pPr>
        <w:spacing w:after="0"/>
        <w:ind w:left="0"/>
        <w:jc w:val="both"/>
      </w:pPr>
      <w:r>
        <w:rPr>
          <w:rFonts w:ascii="Times New Roman"/>
          <w:b w:val="false"/>
          <w:i w:val="false"/>
          <w:color w:val="000000"/>
          <w:sz w:val="28"/>
        </w:rPr>
        <w:t>
      153. При наличии помещений в КППК создаются группы кратковременного пребывания детей, консультационные пункты для родителей (законных представителей).</w:t>
      </w:r>
    </w:p>
    <w:bookmarkEnd w:id="1393"/>
    <w:bookmarkStart w:name="z1440" w:id="1394"/>
    <w:p>
      <w:pPr>
        <w:spacing w:after="0"/>
        <w:ind w:left="0"/>
        <w:jc w:val="both"/>
      </w:pPr>
      <w:r>
        <w:rPr>
          <w:rFonts w:ascii="Times New Roman"/>
          <w:b w:val="false"/>
          <w:i w:val="false"/>
          <w:color w:val="000000"/>
          <w:sz w:val="28"/>
        </w:rPr>
        <w:t>
      154. Обучение и воспитание детей с ограниченными возможностями в условиях групп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bookmarkEnd w:id="1394"/>
    <w:bookmarkStart w:name="z1441" w:id="1395"/>
    <w:p>
      <w:pPr>
        <w:spacing w:after="0"/>
        <w:ind w:left="0"/>
        <w:jc w:val="both"/>
      </w:pPr>
      <w:r>
        <w:rPr>
          <w:rFonts w:ascii="Times New Roman"/>
          <w:b w:val="false"/>
          <w:i w:val="false"/>
          <w:color w:val="000000"/>
          <w:sz w:val="28"/>
        </w:rPr>
        <w:t>
      155.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bookmarkEnd w:id="1395"/>
    <w:bookmarkStart w:name="z1442" w:id="1396"/>
    <w:p>
      <w:pPr>
        <w:spacing w:after="0"/>
        <w:ind w:left="0"/>
        <w:jc w:val="both"/>
      </w:pPr>
      <w:r>
        <w:rPr>
          <w:rFonts w:ascii="Times New Roman"/>
          <w:b w:val="false"/>
          <w:i w:val="false"/>
          <w:color w:val="000000"/>
          <w:sz w:val="28"/>
        </w:rPr>
        <w:t>
      156. Наполняемость групп осуществляется в соответствии с Санитарными правилами.</w:t>
      </w:r>
    </w:p>
    <w:bookmarkEnd w:id="1396"/>
    <w:bookmarkStart w:name="z1443" w:id="1397"/>
    <w:p>
      <w:pPr>
        <w:spacing w:after="0"/>
        <w:ind w:left="0"/>
        <w:jc w:val="both"/>
      </w:pPr>
      <w:r>
        <w:rPr>
          <w:rFonts w:ascii="Times New Roman"/>
          <w:b w:val="false"/>
          <w:i w:val="false"/>
          <w:color w:val="000000"/>
          <w:sz w:val="28"/>
        </w:rPr>
        <w:t>
      157. Психолого-педагогическая поддержка, обучение и воспитание осуществляется с учетом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bookmarkEnd w:id="1397"/>
    <w:bookmarkStart w:name="z1444" w:id="1398"/>
    <w:p>
      <w:pPr>
        <w:spacing w:after="0"/>
        <w:ind w:left="0"/>
        <w:jc w:val="both"/>
      </w:pPr>
      <w:r>
        <w:rPr>
          <w:rFonts w:ascii="Times New Roman"/>
          <w:b w:val="false"/>
          <w:i w:val="false"/>
          <w:color w:val="000000"/>
          <w:sz w:val="28"/>
        </w:rPr>
        <w:t>
      158. Нормативная учебная нагрузка для педагогов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музыкальный работник, инструктора ЛФК составляет 18 часов в неделю, для воспитателей групп кратковременного пребывания – 25 часов, для руководителя, методиста, социального педагога, регистратора – 30 часов".</w:t>
      </w:r>
    </w:p>
    <w:bookmarkEnd w:id="1398"/>
    <w:bookmarkStart w:name="z1445" w:id="1399"/>
    <w:p>
      <w:pPr>
        <w:spacing w:after="0"/>
        <w:ind w:left="0"/>
        <w:jc w:val="both"/>
      </w:pPr>
      <w:r>
        <w:rPr>
          <w:rFonts w:ascii="Times New Roman"/>
          <w:b w:val="false"/>
          <w:i w:val="false"/>
          <w:color w:val="000000"/>
          <w:sz w:val="28"/>
        </w:rPr>
        <w:t>
      159. Общими медицинскими противопоказаниями к посещению КППК являются:</w:t>
      </w:r>
    </w:p>
    <w:bookmarkEnd w:id="1399"/>
    <w:bookmarkStart w:name="z1446" w:id="1400"/>
    <w:p>
      <w:pPr>
        <w:spacing w:after="0"/>
        <w:ind w:left="0"/>
        <w:jc w:val="both"/>
      </w:pPr>
      <w:r>
        <w:rPr>
          <w:rFonts w:ascii="Times New Roman"/>
          <w:b w:val="false"/>
          <w:i w:val="false"/>
          <w:color w:val="000000"/>
          <w:sz w:val="28"/>
        </w:rPr>
        <w:t>
      1) соматические заболевания в стадии декомпенсации;</w:t>
      </w:r>
    </w:p>
    <w:bookmarkEnd w:id="1400"/>
    <w:bookmarkStart w:name="z1447" w:id="1401"/>
    <w:p>
      <w:pPr>
        <w:spacing w:after="0"/>
        <w:ind w:left="0"/>
        <w:jc w:val="both"/>
      </w:pPr>
      <w:r>
        <w:rPr>
          <w:rFonts w:ascii="Times New Roman"/>
          <w:b w:val="false"/>
          <w:i w:val="false"/>
          <w:color w:val="000000"/>
          <w:sz w:val="28"/>
        </w:rPr>
        <w:t>
      2) острые инфекционные заболевания;</w:t>
      </w:r>
    </w:p>
    <w:bookmarkEnd w:id="1401"/>
    <w:bookmarkStart w:name="z1448" w:id="1402"/>
    <w:p>
      <w:pPr>
        <w:spacing w:after="0"/>
        <w:ind w:left="0"/>
        <w:jc w:val="both"/>
      </w:pPr>
      <w:r>
        <w:rPr>
          <w:rFonts w:ascii="Times New Roman"/>
          <w:b w:val="false"/>
          <w:i w:val="false"/>
          <w:color w:val="000000"/>
          <w:sz w:val="28"/>
        </w:rPr>
        <w:t>
      3) хронические неспецифические заболевания (туберкулез и другие заболевания)</w:t>
      </w:r>
    </w:p>
    <w:bookmarkEnd w:id="1402"/>
    <w:bookmarkStart w:name="z1449" w:id="1403"/>
    <w:p>
      <w:pPr>
        <w:spacing w:after="0"/>
        <w:ind w:left="0"/>
        <w:jc w:val="both"/>
      </w:pPr>
      <w:r>
        <w:rPr>
          <w:rFonts w:ascii="Times New Roman"/>
          <w:b w:val="false"/>
          <w:i w:val="false"/>
          <w:color w:val="000000"/>
          <w:sz w:val="28"/>
        </w:rPr>
        <w:t>
      160. Медицинскими противопоказаниями для индивидуальных занятий являются:</w:t>
      </w:r>
    </w:p>
    <w:bookmarkEnd w:id="1403"/>
    <w:bookmarkStart w:name="z1450" w:id="1404"/>
    <w:p>
      <w:pPr>
        <w:spacing w:after="0"/>
        <w:ind w:left="0"/>
        <w:jc w:val="both"/>
      </w:pPr>
      <w:r>
        <w:rPr>
          <w:rFonts w:ascii="Times New Roman"/>
          <w:b w:val="false"/>
          <w:i w:val="false"/>
          <w:color w:val="000000"/>
          <w:sz w:val="28"/>
        </w:rPr>
        <w:t>
      1) большие приступы судорог независимо от частоты, резистентных к терапии;</w:t>
      </w:r>
    </w:p>
    <w:bookmarkEnd w:id="1404"/>
    <w:bookmarkStart w:name="z1451" w:id="1405"/>
    <w:p>
      <w:pPr>
        <w:spacing w:after="0"/>
        <w:ind w:left="0"/>
        <w:jc w:val="both"/>
      </w:pPr>
      <w:r>
        <w:rPr>
          <w:rFonts w:ascii="Times New Roman"/>
          <w:b w:val="false"/>
          <w:i w:val="false"/>
          <w:color w:val="000000"/>
          <w:sz w:val="28"/>
        </w:rPr>
        <w:t>
      2) выраженные энцефалопатические и психопатоподобные нарушения поведения различного генеза (на период лечения)</w:t>
      </w:r>
    </w:p>
    <w:bookmarkEnd w:id="1405"/>
    <w:bookmarkStart w:name="z1452" w:id="1406"/>
    <w:p>
      <w:pPr>
        <w:spacing w:after="0"/>
        <w:ind w:left="0"/>
        <w:jc w:val="both"/>
      </w:pPr>
      <w:r>
        <w:rPr>
          <w:rFonts w:ascii="Times New Roman"/>
          <w:b w:val="false"/>
          <w:i w:val="false"/>
          <w:color w:val="000000"/>
          <w:sz w:val="28"/>
        </w:rPr>
        <w:t>
      161. Медицинскими противопоказаниями для групповых занятий являются:</w:t>
      </w:r>
    </w:p>
    <w:bookmarkEnd w:id="1406"/>
    <w:bookmarkStart w:name="z1453" w:id="1407"/>
    <w:p>
      <w:pPr>
        <w:spacing w:after="0"/>
        <w:ind w:left="0"/>
        <w:jc w:val="both"/>
      </w:pPr>
      <w:r>
        <w:rPr>
          <w:rFonts w:ascii="Times New Roman"/>
          <w:b w:val="false"/>
          <w:i w:val="false"/>
          <w:color w:val="000000"/>
          <w:sz w:val="28"/>
        </w:rPr>
        <w:t>
      1) большие приступы эпилепсии с частотой 1 и более раз в месяц и малые или бессудорожные приступы с частотой 2-3 и более раз в неделю;</w:t>
      </w:r>
    </w:p>
    <w:bookmarkEnd w:id="1407"/>
    <w:bookmarkStart w:name="z1454" w:id="1408"/>
    <w:p>
      <w:pPr>
        <w:spacing w:after="0"/>
        <w:ind w:left="0"/>
        <w:jc w:val="both"/>
      </w:pPr>
      <w:r>
        <w:rPr>
          <w:rFonts w:ascii="Times New Roman"/>
          <w:b w:val="false"/>
          <w:i w:val="false"/>
          <w:color w:val="000000"/>
          <w:sz w:val="28"/>
        </w:rPr>
        <w:t>
      2) энцефалопатические и психопатоподобные нарушения поведения различного генеза (на период лечения).</w:t>
      </w:r>
    </w:p>
    <w:bookmarkEnd w:id="1408"/>
    <w:bookmarkStart w:name="z1455" w:id="1409"/>
    <w:p>
      <w:pPr>
        <w:spacing w:after="0"/>
        <w:ind w:left="0"/>
        <w:jc w:val="left"/>
      </w:pPr>
      <w:r>
        <w:rPr>
          <w:rFonts w:ascii="Times New Roman"/>
          <w:b/>
          <w:i w:val="false"/>
          <w:color w:val="000000"/>
        </w:rPr>
        <w:t xml:space="preserve"> Глава 5. Порядок деятельности реабилитационных центров</w:t>
      </w:r>
    </w:p>
    <w:bookmarkEnd w:id="1409"/>
    <w:bookmarkStart w:name="z1456" w:id="1410"/>
    <w:p>
      <w:pPr>
        <w:spacing w:after="0"/>
        <w:ind w:left="0"/>
        <w:jc w:val="both"/>
      </w:pPr>
      <w:r>
        <w:rPr>
          <w:rFonts w:ascii="Times New Roman"/>
          <w:b w:val="false"/>
          <w:i w:val="false"/>
          <w:color w:val="000000"/>
          <w:sz w:val="28"/>
        </w:rPr>
        <w:t>
      162. Реабилитационный центр (далее – Центр)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bookmarkEnd w:id="1410"/>
    <w:bookmarkStart w:name="z1457" w:id="1411"/>
    <w:p>
      <w:pPr>
        <w:spacing w:after="0"/>
        <w:ind w:left="0"/>
        <w:jc w:val="both"/>
      </w:pPr>
      <w:r>
        <w:rPr>
          <w:rFonts w:ascii="Times New Roman"/>
          <w:b w:val="false"/>
          <w:i w:val="false"/>
          <w:color w:val="000000"/>
          <w:sz w:val="28"/>
        </w:rPr>
        <w:t>
      163. Центр оказывает комплексную психолого-педагогическую и медико-социальную помощь детям и подросткам с нарушениями в психофизическом развитии в возрасте от рождения до 18 лет, за исключением детей, посещающих другие специальные организации образования и детей, обучающихся на дому.</w:t>
      </w:r>
    </w:p>
    <w:bookmarkEnd w:id="1411"/>
    <w:bookmarkStart w:name="z1458" w:id="1412"/>
    <w:p>
      <w:pPr>
        <w:spacing w:after="0"/>
        <w:ind w:left="0"/>
        <w:jc w:val="both"/>
      </w:pPr>
      <w:r>
        <w:rPr>
          <w:rFonts w:ascii="Times New Roman"/>
          <w:b w:val="false"/>
          <w:i w:val="false"/>
          <w:color w:val="000000"/>
          <w:sz w:val="28"/>
        </w:rPr>
        <w:t>
      164. Центр оказывает консультативную и методическую помощь специалистам организаций образования в вопросах обучения, развития и воспитания детей с ограниченными возможностями.</w:t>
      </w:r>
    </w:p>
    <w:bookmarkEnd w:id="1412"/>
    <w:bookmarkStart w:name="z1459" w:id="1413"/>
    <w:p>
      <w:pPr>
        <w:spacing w:after="0"/>
        <w:ind w:left="0"/>
        <w:jc w:val="both"/>
      </w:pPr>
      <w:r>
        <w:rPr>
          <w:rFonts w:ascii="Times New Roman"/>
          <w:b w:val="false"/>
          <w:i w:val="false"/>
          <w:color w:val="000000"/>
          <w:sz w:val="28"/>
        </w:rPr>
        <w:t>
      165. Управление Центра строится на принципах единоначалия и коллегиального управления. Формами коллегиального управления являются педагогический, методический советы.</w:t>
      </w:r>
    </w:p>
    <w:bookmarkEnd w:id="1413"/>
    <w:bookmarkStart w:name="z1460" w:id="1414"/>
    <w:p>
      <w:pPr>
        <w:spacing w:after="0"/>
        <w:ind w:left="0"/>
        <w:jc w:val="both"/>
      </w:pPr>
      <w:r>
        <w:rPr>
          <w:rFonts w:ascii="Times New Roman"/>
          <w:b w:val="false"/>
          <w:i w:val="false"/>
          <w:color w:val="000000"/>
          <w:sz w:val="28"/>
        </w:rPr>
        <w:t>
      166. Управление Центром осуществляет руководитель (заведующий).</w:t>
      </w:r>
    </w:p>
    <w:bookmarkEnd w:id="1414"/>
    <w:bookmarkStart w:name="z1461" w:id="1415"/>
    <w:p>
      <w:pPr>
        <w:spacing w:after="0"/>
        <w:ind w:left="0"/>
        <w:jc w:val="both"/>
      </w:pPr>
      <w:r>
        <w:rPr>
          <w:rFonts w:ascii="Times New Roman"/>
          <w:b w:val="false"/>
          <w:i w:val="false"/>
          <w:color w:val="000000"/>
          <w:sz w:val="28"/>
        </w:rPr>
        <w:t>
      167. Координацию деятельности и методическое обеспечение Центра осуществляет Национальный научно-практический центр развития специального и инклюзивного образования Министерства образования и науки Республики Казахстан.</w:t>
      </w:r>
    </w:p>
    <w:bookmarkEnd w:id="1415"/>
    <w:bookmarkStart w:name="z1462" w:id="1416"/>
    <w:p>
      <w:pPr>
        <w:spacing w:after="0"/>
        <w:ind w:left="0"/>
        <w:jc w:val="both"/>
      </w:pPr>
      <w:r>
        <w:rPr>
          <w:rFonts w:ascii="Times New Roman"/>
          <w:b w:val="false"/>
          <w:i w:val="false"/>
          <w:color w:val="000000"/>
          <w:sz w:val="28"/>
        </w:rPr>
        <w:t>
      168. В Центр дети с ограниченными возможностями принимаются на основании заключения и рекомендаций ПМПК и с согласия родителей (законных представителей).</w:t>
      </w:r>
    </w:p>
    <w:bookmarkEnd w:id="1416"/>
    <w:bookmarkStart w:name="z1463" w:id="1417"/>
    <w:p>
      <w:pPr>
        <w:spacing w:after="0"/>
        <w:ind w:left="0"/>
        <w:jc w:val="both"/>
      </w:pPr>
      <w:r>
        <w:rPr>
          <w:rFonts w:ascii="Times New Roman"/>
          <w:b w:val="false"/>
          <w:i w:val="false"/>
          <w:color w:val="000000"/>
          <w:sz w:val="28"/>
        </w:rPr>
        <w:t>
      169. В Центр в приоритетном порядке принимаются дети с ограниченными возможностями раннего возраста от рождения до трех лет, а также дети с тяжелыми и сложными нарушениями.</w:t>
      </w:r>
    </w:p>
    <w:bookmarkEnd w:id="1417"/>
    <w:bookmarkStart w:name="z1464" w:id="1418"/>
    <w:p>
      <w:pPr>
        <w:spacing w:after="0"/>
        <w:ind w:left="0"/>
        <w:jc w:val="both"/>
      </w:pPr>
      <w:r>
        <w:rPr>
          <w:rFonts w:ascii="Times New Roman"/>
          <w:b w:val="false"/>
          <w:i w:val="false"/>
          <w:color w:val="000000"/>
          <w:sz w:val="28"/>
        </w:rPr>
        <w:t>
      166. Предоставление психолого-педагогической поддержки и медико-социальных услуг детям с ограниченными возможностями регулируется на основании договора между реабилитационным центром и родителем ребенка (законным представителем), который заключается на один цикл занятий.</w:t>
      </w:r>
    </w:p>
    <w:bookmarkEnd w:id="1418"/>
    <w:bookmarkStart w:name="z1465" w:id="1419"/>
    <w:p>
      <w:pPr>
        <w:spacing w:after="0"/>
        <w:ind w:left="0"/>
        <w:jc w:val="both"/>
      </w:pPr>
      <w:r>
        <w:rPr>
          <w:rFonts w:ascii="Times New Roman"/>
          <w:b w:val="false"/>
          <w:i w:val="false"/>
          <w:color w:val="000000"/>
          <w:sz w:val="28"/>
        </w:rPr>
        <w:t xml:space="preserve">
      170. Продолжительность оказания помощи детям в Центре определяется в соответствии c </w:t>
      </w:r>
      <w:r>
        <w:rPr>
          <w:rFonts w:ascii="Times New Roman"/>
          <w:b w:val="false"/>
          <w:i w:val="false"/>
          <w:color w:val="000000"/>
          <w:sz w:val="28"/>
        </w:rPr>
        <w:t>приказом № 223</w:t>
      </w:r>
      <w:r>
        <w:rPr>
          <w:rFonts w:ascii="Times New Roman"/>
          <w:b w:val="false"/>
          <w:i w:val="false"/>
          <w:color w:val="000000"/>
          <w:sz w:val="28"/>
        </w:rPr>
        <w:t xml:space="preserve"> и составляет от 3-х до 12 месяцев.</w:t>
      </w:r>
    </w:p>
    <w:bookmarkEnd w:id="1419"/>
    <w:bookmarkStart w:name="z1466" w:id="1420"/>
    <w:p>
      <w:pPr>
        <w:spacing w:after="0"/>
        <w:ind w:left="0"/>
        <w:jc w:val="both"/>
      </w:pPr>
      <w:r>
        <w:rPr>
          <w:rFonts w:ascii="Times New Roman"/>
          <w:b w:val="false"/>
          <w:i w:val="false"/>
          <w:color w:val="000000"/>
          <w:sz w:val="28"/>
        </w:rPr>
        <w:t>
      171. При поступлении ребенка в Центр проводится психолого-педагогическое изучение ребенка с целью выявления его особенностей, а также необходимости проведения междисциплинарной командной оценки. Междисциплинарная командная оценка развития ребенка назначается по показаниям в соответствии с приложением 6 к настоящим Правилам.</w:t>
      </w:r>
    </w:p>
    <w:bookmarkEnd w:id="1420"/>
    <w:bookmarkStart w:name="z1467" w:id="1421"/>
    <w:p>
      <w:pPr>
        <w:spacing w:after="0"/>
        <w:ind w:left="0"/>
        <w:jc w:val="both"/>
      </w:pPr>
      <w:r>
        <w:rPr>
          <w:rFonts w:ascii="Times New Roman"/>
          <w:b w:val="false"/>
          <w:i w:val="false"/>
          <w:color w:val="000000"/>
          <w:sz w:val="28"/>
        </w:rPr>
        <w:t xml:space="preserve">
      Междисциплинарная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коррекционно-развивающего обучения и выбора эффективных методов психолого-педагогической помощи. </w:t>
      </w:r>
    </w:p>
    <w:bookmarkEnd w:id="1421"/>
    <w:bookmarkStart w:name="z1468" w:id="1422"/>
    <w:p>
      <w:pPr>
        <w:spacing w:after="0"/>
        <w:ind w:left="0"/>
        <w:jc w:val="both"/>
      </w:pPr>
      <w:r>
        <w:rPr>
          <w:rFonts w:ascii="Times New Roman"/>
          <w:b w:val="false"/>
          <w:i w:val="false"/>
          <w:color w:val="000000"/>
          <w:sz w:val="28"/>
        </w:rPr>
        <w:t>
      172.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и/или учитель физической культуры, врач-реабилитолог, социальный педагог.</w:t>
      </w:r>
    </w:p>
    <w:bookmarkEnd w:id="1422"/>
    <w:bookmarkStart w:name="z1469" w:id="1423"/>
    <w:p>
      <w:pPr>
        <w:spacing w:after="0"/>
        <w:ind w:left="0"/>
        <w:jc w:val="both"/>
      </w:pPr>
      <w:r>
        <w:rPr>
          <w:rFonts w:ascii="Times New Roman"/>
          <w:b w:val="false"/>
          <w:i w:val="false"/>
          <w:color w:val="000000"/>
          <w:sz w:val="28"/>
        </w:rPr>
        <w:t>
      173. На основе результатов командной и индивидуальной оценки устанавливается объем помощи и услуг ребенку, продолжительность занятия, разработается индивидуально развивающая программа (далее – ИРП) ребенка.</w:t>
      </w:r>
    </w:p>
    <w:bookmarkEnd w:id="1423"/>
    <w:bookmarkStart w:name="z1470" w:id="1424"/>
    <w:p>
      <w:pPr>
        <w:spacing w:after="0"/>
        <w:ind w:left="0"/>
        <w:jc w:val="both"/>
      </w:pPr>
      <w:r>
        <w:rPr>
          <w:rFonts w:ascii="Times New Roman"/>
          <w:b w:val="false"/>
          <w:i w:val="false"/>
          <w:color w:val="000000"/>
          <w:sz w:val="28"/>
        </w:rPr>
        <w:t>
      174. Организация коррекционно-развивающей поддержки в Центре регламентируется планом коррекционных занятий согласно приложению 7 к настоящим Правилам, индивидуально-развивающими программами и расписанием занятий. В расписании занятий указываются ежедневное количество, продолжительность и последовательность коррекционно-развивающих занятий.</w:t>
      </w:r>
    </w:p>
    <w:bookmarkEnd w:id="1424"/>
    <w:bookmarkStart w:name="z1471" w:id="1425"/>
    <w:p>
      <w:pPr>
        <w:spacing w:after="0"/>
        <w:ind w:left="0"/>
        <w:jc w:val="both"/>
      </w:pPr>
      <w:r>
        <w:rPr>
          <w:rFonts w:ascii="Times New Roman"/>
          <w:b w:val="false"/>
          <w:i w:val="false"/>
          <w:color w:val="000000"/>
          <w:sz w:val="28"/>
        </w:rPr>
        <w:t>
      Психолого-педагогическую поддержку в Центре осуществляют специальный педагог (дефектолог, олигофренопедагог, сурдопедагог, тифлопедагог, учитель-логопед (логопед)), педагог-психолог (психолог).</w:t>
      </w:r>
    </w:p>
    <w:bookmarkEnd w:id="1425"/>
    <w:bookmarkStart w:name="z1472" w:id="1426"/>
    <w:p>
      <w:pPr>
        <w:spacing w:after="0"/>
        <w:ind w:left="0"/>
        <w:jc w:val="both"/>
      </w:pPr>
      <w:r>
        <w:rPr>
          <w:rFonts w:ascii="Times New Roman"/>
          <w:b w:val="false"/>
          <w:i w:val="false"/>
          <w:color w:val="000000"/>
          <w:sz w:val="28"/>
        </w:rPr>
        <w:t>
      Специальные педагоги, учитель-логопед и психолог проводят психолого-педагогическую оценку развития ребенка, составляют ИРП, оказывают психолого-педагогическую поддержку и проводят консультирование семьи по вопросам развития, обучения и воспитания.</w:t>
      </w:r>
    </w:p>
    <w:bookmarkEnd w:id="1426"/>
    <w:bookmarkStart w:name="z1473" w:id="1427"/>
    <w:p>
      <w:pPr>
        <w:spacing w:after="0"/>
        <w:ind w:left="0"/>
        <w:jc w:val="both"/>
      </w:pPr>
      <w:r>
        <w:rPr>
          <w:rFonts w:ascii="Times New Roman"/>
          <w:b w:val="false"/>
          <w:i w:val="false"/>
          <w:color w:val="000000"/>
          <w:sz w:val="28"/>
        </w:rPr>
        <w:t xml:space="preserve">
      Социальный педагог участвует в оценке особых образовательных потребностей детей с ограниченными возможностями и разработке индивидуально-развивающей программы ребенка, а также программ помощи семье. Проводит консультирование родителей по социально-правовым вопросам, в том числе по получению социальных пособий, услуг, технических и вспомогательных средств реабилитации детей-инвалидов. Проводит подгрупповые и/или групповые занятия с детьми с ограниченными возможностями по развитию социально-бытовых и иных адаптивных навыков. </w:t>
      </w:r>
    </w:p>
    <w:bookmarkEnd w:id="1427"/>
    <w:bookmarkStart w:name="z1474" w:id="1428"/>
    <w:p>
      <w:pPr>
        <w:spacing w:after="0"/>
        <w:ind w:left="0"/>
        <w:jc w:val="both"/>
      </w:pPr>
      <w:r>
        <w:rPr>
          <w:rFonts w:ascii="Times New Roman"/>
          <w:b w:val="false"/>
          <w:i w:val="false"/>
          <w:color w:val="000000"/>
          <w:sz w:val="28"/>
        </w:rPr>
        <w:t xml:space="preserve">
      Методист оказывает методическую помощь в определении содержания, форм, методов психолого-педагогической поддержки, координирует работу специалистов по организации командной и индивидуальной оценки, разработке ИРП программ помощи семье. </w:t>
      </w:r>
    </w:p>
    <w:bookmarkEnd w:id="1428"/>
    <w:bookmarkStart w:name="z1475" w:id="1429"/>
    <w:p>
      <w:pPr>
        <w:spacing w:after="0"/>
        <w:ind w:left="0"/>
        <w:jc w:val="both"/>
      </w:pPr>
      <w:r>
        <w:rPr>
          <w:rFonts w:ascii="Times New Roman"/>
          <w:b w:val="false"/>
          <w:i w:val="false"/>
          <w:color w:val="000000"/>
          <w:sz w:val="28"/>
        </w:rPr>
        <w:t>
      Музыкальный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bookmarkEnd w:id="1429"/>
    <w:bookmarkStart w:name="z1476" w:id="1430"/>
    <w:p>
      <w:pPr>
        <w:spacing w:after="0"/>
        <w:ind w:left="0"/>
        <w:jc w:val="both"/>
      </w:pPr>
      <w:r>
        <w:rPr>
          <w:rFonts w:ascii="Times New Roman"/>
          <w:b w:val="false"/>
          <w:i w:val="false"/>
          <w:color w:val="000000"/>
          <w:sz w:val="28"/>
        </w:rPr>
        <w:t>
      Регистратор регистрирует документы ребенка с ограниченными возможностями и передает их руководителю центра. Обеспечивает специалистов необходимыми для работы материалами (индивидуально-развивающие программы, табеля посещаемости, ведомости).</w:t>
      </w:r>
    </w:p>
    <w:bookmarkEnd w:id="1430"/>
    <w:bookmarkStart w:name="z1477" w:id="1431"/>
    <w:p>
      <w:pPr>
        <w:spacing w:after="0"/>
        <w:ind w:left="0"/>
        <w:jc w:val="both"/>
      </w:pPr>
      <w:r>
        <w:rPr>
          <w:rFonts w:ascii="Times New Roman"/>
          <w:b w:val="false"/>
          <w:i w:val="false"/>
          <w:color w:val="000000"/>
          <w:sz w:val="28"/>
        </w:rPr>
        <w:t xml:space="preserve">
      175. Медицинскую помощь в Центре осуществляют: </w:t>
      </w:r>
    </w:p>
    <w:bookmarkEnd w:id="1431"/>
    <w:bookmarkStart w:name="z1478" w:id="1432"/>
    <w:p>
      <w:pPr>
        <w:spacing w:after="0"/>
        <w:ind w:left="0"/>
        <w:jc w:val="both"/>
      </w:pPr>
      <w:r>
        <w:rPr>
          <w:rFonts w:ascii="Times New Roman"/>
          <w:b w:val="false"/>
          <w:i w:val="false"/>
          <w:color w:val="000000"/>
          <w:sz w:val="28"/>
        </w:rPr>
        <w:t xml:space="preserve">
      1) врач-невропатолог; </w:t>
      </w:r>
    </w:p>
    <w:bookmarkEnd w:id="1432"/>
    <w:bookmarkStart w:name="z1479" w:id="1433"/>
    <w:p>
      <w:pPr>
        <w:spacing w:after="0"/>
        <w:ind w:left="0"/>
        <w:jc w:val="both"/>
      </w:pPr>
      <w:r>
        <w:rPr>
          <w:rFonts w:ascii="Times New Roman"/>
          <w:b w:val="false"/>
          <w:i w:val="false"/>
          <w:color w:val="000000"/>
          <w:sz w:val="28"/>
        </w:rPr>
        <w:t xml:space="preserve">
      2) врач-реабилитолог; </w:t>
      </w:r>
    </w:p>
    <w:bookmarkEnd w:id="1433"/>
    <w:bookmarkStart w:name="z1480" w:id="1434"/>
    <w:p>
      <w:pPr>
        <w:spacing w:after="0"/>
        <w:ind w:left="0"/>
        <w:jc w:val="both"/>
      </w:pPr>
      <w:r>
        <w:rPr>
          <w:rFonts w:ascii="Times New Roman"/>
          <w:b w:val="false"/>
          <w:i w:val="false"/>
          <w:color w:val="000000"/>
          <w:sz w:val="28"/>
        </w:rPr>
        <w:t xml:space="preserve">
      3) медсестра-массажист; </w:t>
      </w:r>
    </w:p>
    <w:bookmarkEnd w:id="1434"/>
    <w:bookmarkStart w:name="z1481" w:id="1435"/>
    <w:p>
      <w:pPr>
        <w:spacing w:after="0"/>
        <w:ind w:left="0"/>
        <w:jc w:val="both"/>
      </w:pPr>
      <w:r>
        <w:rPr>
          <w:rFonts w:ascii="Times New Roman"/>
          <w:b w:val="false"/>
          <w:i w:val="false"/>
          <w:color w:val="000000"/>
          <w:sz w:val="28"/>
        </w:rPr>
        <w:t xml:space="preserve">
      4) инструктор ЛФК. </w:t>
      </w:r>
    </w:p>
    <w:bookmarkEnd w:id="1435"/>
    <w:bookmarkStart w:name="z1482" w:id="1436"/>
    <w:p>
      <w:pPr>
        <w:spacing w:after="0"/>
        <w:ind w:left="0"/>
        <w:jc w:val="both"/>
      </w:pPr>
      <w:r>
        <w:rPr>
          <w:rFonts w:ascii="Times New Roman"/>
          <w:b w:val="false"/>
          <w:i w:val="false"/>
          <w:color w:val="000000"/>
          <w:sz w:val="28"/>
        </w:rPr>
        <w:t>
      Медицинская помощь предоставляется в виде медикаментозного лечения, закаливания, лечебной физкультуры, массажа. Первичный осмотр детей с ограниченными возможностями, направленных на массаж, осуществляется врачом-невропатологом. Первичный осмотр детей с ограниченными возможностями, направленных на ЛФК, осуществляется врачом-реабилитологом, который определяет стратегию проводимых мероприятий инструкторов ЛФК. Занятия лечебной физкультурой проводятся на суше, в зале и в бассейне (при его наличии).</w:t>
      </w:r>
    </w:p>
    <w:bookmarkEnd w:id="1436"/>
    <w:bookmarkStart w:name="z1483" w:id="1437"/>
    <w:p>
      <w:pPr>
        <w:spacing w:after="0"/>
        <w:ind w:left="0"/>
        <w:jc w:val="both"/>
      </w:pPr>
      <w:r>
        <w:rPr>
          <w:rFonts w:ascii="Times New Roman"/>
          <w:b w:val="false"/>
          <w:i w:val="false"/>
          <w:color w:val="000000"/>
          <w:sz w:val="28"/>
        </w:rPr>
        <w:t xml:space="preserve">
      Врач-реабилитолог координирует работу по разработке индивидуально развивающей программы для детей с нарушениями опорно-двигательного аппарата и нарушениями моторного развития, определяет последовательность использования средств и методов лечебной физкультуры, осуществляет подбор технических и вспомогательных средств реабилитации. </w:t>
      </w:r>
    </w:p>
    <w:bookmarkEnd w:id="1437"/>
    <w:bookmarkStart w:name="z1484" w:id="1438"/>
    <w:p>
      <w:pPr>
        <w:spacing w:after="0"/>
        <w:ind w:left="0"/>
        <w:jc w:val="both"/>
      </w:pPr>
      <w:r>
        <w:rPr>
          <w:rFonts w:ascii="Times New Roman"/>
          <w:b w:val="false"/>
          <w:i w:val="false"/>
          <w:color w:val="000000"/>
          <w:sz w:val="28"/>
        </w:rPr>
        <w:t xml:space="preserve">
      Инструктор ЛФК и/или учитель физической культуры проводит оценку физического развития ребенка, составляет ИРП по формированию моторных навыков, оказывает развивающую помощь и проводит консультирование семьи по вопросам физического развития. </w:t>
      </w:r>
    </w:p>
    <w:bookmarkEnd w:id="1438"/>
    <w:bookmarkStart w:name="z1485" w:id="1439"/>
    <w:p>
      <w:pPr>
        <w:spacing w:after="0"/>
        <w:ind w:left="0"/>
        <w:jc w:val="both"/>
      </w:pPr>
      <w:r>
        <w:rPr>
          <w:rFonts w:ascii="Times New Roman"/>
          <w:b w:val="false"/>
          <w:i w:val="false"/>
          <w:color w:val="000000"/>
          <w:sz w:val="28"/>
        </w:rPr>
        <w:t>
      176. Специалисты Центра при осуществлении профессиональной деятельности свободны в выборе методов психолого-педагогической,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bookmarkEnd w:id="1439"/>
    <w:bookmarkStart w:name="z1486" w:id="1440"/>
    <w:p>
      <w:pPr>
        <w:spacing w:after="0"/>
        <w:ind w:left="0"/>
        <w:jc w:val="both"/>
      </w:pPr>
      <w:r>
        <w:rPr>
          <w:rFonts w:ascii="Times New Roman"/>
          <w:b w:val="false"/>
          <w:i w:val="false"/>
          <w:color w:val="000000"/>
          <w:sz w:val="28"/>
        </w:rPr>
        <w:t>
      177. Штатный состав Центра формируется на основании количества обратившихся детей и их потребностей в услугах различных специалистов.</w:t>
      </w:r>
    </w:p>
    <w:bookmarkEnd w:id="1440"/>
    <w:bookmarkStart w:name="z1487" w:id="1441"/>
    <w:p>
      <w:pPr>
        <w:spacing w:after="0"/>
        <w:ind w:left="0"/>
        <w:jc w:val="both"/>
      </w:pPr>
      <w:r>
        <w:rPr>
          <w:rFonts w:ascii="Times New Roman"/>
          <w:b w:val="false"/>
          <w:i w:val="false"/>
          <w:color w:val="000000"/>
          <w:sz w:val="28"/>
        </w:rPr>
        <w:t>
      178. Коррекционно-развивающая поддержка предоставляется в форме:</w:t>
      </w:r>
    </w:p>
    <w:bookmarkEnd w:id="1441"/>
    <w:bookmarkStart w:name="z1488" w:id="1442"/>
    <w:p>
      <w:pPr>
        <w:spacing w:after="0"/>
        <w:ind w:left="0"/>
        <w:jc w:val="both"/>
      </w:pPr>
      <w:r>
        <w:rPr>
          <w:rFonts w:ascii="Times New Roman"/>
          <w:b w:val="false"/>
          <w:i w:val="false"/>
          <w:color w:val="000000"/>
          <w:sz w:val="28"/>
        </w:rPr>
        <w:t xml:space="preserve">
      1) индивидуальной; </w:t>
      </w:r>
    </w:p>
    <w:bookmarkEnd w:id="1442"/>
    <w:bookmarkStart w:name="z1489" w:id="1443"/>
    <w:p>
      <w:pPr>
        <w:spacing w:after="0"/>
        <w:ind w:left="0"/>
        <w:jc w:val="both"/>
      </w:pPr>
      <w:r>
        <w:rPr>
          <w:rFonts w:ascii="Times New Roman"/>
          <w:b w:val="false"/>
          <w:i w:val="false"/>
          <w:color w:val="000000"/>
          <w:sz w:val="28"/>
        </w:rPr>
        <w:t xml:space="preserve">
      2) подгрупповой/групповой; </w:t>
      </w:r>
    </w:p>
    <w:bookmarkEnd w:id="1443"/>
    <w:bookmarkStart w:name="z1490" w:id="1444"/>
    <w:p>
      <w:pPr>
        <w:spacing w:after="0"/>
        <w:ind w:left="0"/>
        <w:jc w:val="both"/>
      </w:pPr>
      <w:r>
        <w:rPr>
          <w:rFonts w:ascii="Times New Roman"/>
          <w:b w:val="false"/>
          <w:i w:val="false"/>
          <w:color w:val="000000"/>
          <w:sz w:val="28"/>
        </w:rPr>
        <w:t xml:space="preserve">
      3) групп кратковременного пребывания; </w:t>
      </w:r>
    </w:p>
    <w:bookmarkEnd w:id="1444"/>
    <w:bookmarkStart w:name="z1491" w:id="1445"/>
    <w:p>
      <w:pPr>
        <w:spacing w:after="0"/>
        <w:ind w:left="0"/>
        <w:jc w:val="both"/>
      </w:pPr>
      <w:r>
        <w:rPr>
          <w:rFonts w:ascii="Times New Roman"/>
          <w:b w:val="false"/>
          <w:i w:val="false"/>
          <w:color w:val="000000"/>
          <w:sz w:val="28"/>
        </w:rPr>
        <w:t xml:space="preserve">
      4) психолого-педагогического консультирования семьи ребенка с ограниченными возможностями; </w:t>
      </w:r>
    </w:p>
    <w:bookmarkEnd w:id="1445"/>
    <w:bookmarkStart w:name="z1492" w:id="1446"/>
    <w:p>
      <w:pPr>
        <w:spacing w:after="0"/>
        <w:ind w:left="0"/>
        <w:jc w:val="both"/>
      </w:pPr>
      <w:r>
        <w:rPr>
          <w:rFonts w:ascii="Times New Roman"/>
          <w:b w:val="false"/>
          <w:i w:val="false"/>
          <w:color w:val="000000"/>
          <w:sz w:val="28"/>
        </w:rPr>
        <w:t xml:space="preserve">
      5) консультирования по социально-правовым вопросам; </w:t>
      </w:r>
    </w:p>
    <w:bookmarkEnd w:id="1446"/>
    <w:bookmarkStart w:name="z1493" w:id="1447"/>
    <w:p>
      <w:pPr>
        <w:spacing w:after="0"/>
        <w:ind w:left="0"/>
        <w:jc w:val="both"/>
      </w:pPr>
      <w:r>
        <w:rPr>
          <w:rFonts w:ascii="Times New Roman"/>
          <w:b w:val="false"/>
          <w:i w:val="false"/>
          <w:color w:val="000000"/>
          <w:sz w:val="28"/>
        </w:rPr>
        <w:t>
      6) семейного консультирования.</w:t>
      </w:r>
    </w:p>
    <w:bookmarkEnd w:id="1447"/>
    <w:bookmarkStart w:name="z1494" w:id="1448"/>
    <w:p>
      <w:pPr>
        <w:spacing w:after="0"/>
        <w:ind w:left="0"/>
        <w:jc w:val="both"/>
      </w:pPr>
      <w:r>
        <w:rPr>
          <w:rFonts w:ascii="Times New Roman"/>
          <w:b w:val="false"/>
          <w:i w:val="false"/>
          <w:color w:val="000000"/>
          <w:sz w:val="28"/>
        </w:rPr>
        <w:t xml:space="preserve">
      Форма предоставления психолого-педагогической поддержки (индивидуальные, подгрупповые, групповые 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bookmarkEnd w:id="1448"/>
    <w:bookmarkStart w:name="z1495" w:id="1449"/>
    <w:p>
      <w:pPr>
        <w:spacing w:after="0"/>
        <w:ind w:left="0"/>
        <w:jc w:val="both"/>
      </w:pPr>
      <w:r>
        <w:rPr>
          <w:rFonts w:ascii="Times New Roman"/>
          <w:b w:val="false"/>
          <w:i w:val="false"/>
          <w:color w:val="000000"/>
          <w:sz w:val="28"/>
        </w:rPr>
        <w:t>
      179. Содержание обучения определяется индивидуально развивающей программой, утверждаемой руководителем Центра, по форме согласно приложению 8 к настоящим Правилам.</w:t>
      </w:r>
    </w:p>
    <w:bookmarkEnd w:id="1449"/>
    <w:bookmarkStart w:name="z1496" w:id="1450"/>
    <w:p>
      <w:pPr>
        <w:spacing w:after="0"/>
        <w:ind w:left="0"/>
        <w:jc w:val="both"/>
      </w:pPr>
      <w:r>
        <w:rPr>
          <w:rFonts w:ascii="Times New Roman"/>
          <w:b w:val="false"/>
          <w:i w:val="false"/>
          <w:color w:val="000000"/>
          <w:sz w:val="28"/>
        </w:rPr>
        <w:t>
      ИРП разрабатывается на основе рекомендаций междисциплинарной командной оценки и охватывает все стороны психического развития ребенка.</w:t>
      </w:r>
    </w:p>
    <w:bookmarkEnd w:id="1450"/>
    <w:bookmarkStart w:name="z1497" w:id="1451"/>
    <w:p>
      <w:pPr>
        <w:spacing w:after="0"/>
        <w:ind w:left="0"/>
        <w:jc w:val="both"/>
      </w:pPr>
      <w:r>
        <w:rPr>
          <w:rFonts w:ascii="Times New Roman"/>
          <w:b w:val="false"/>
          <w:i w:val="false"/>
          <w:color w:val="000000"/>
          <w:sz w:val="28"/>
        </w:rPr>
        <w:t xml:space="preserve">
      180. Детям от 0-до 1 года организуются консультативные занятия для родителей 1-2 раза в месяц в соответствии с утвержденным расписанием. Для детей раннего возраста (1-3года) проводятся индивидуальные и групповые занятия с участием родителей. </w:t>
      </w:r>
    </w:p>
    <w:bookmarkEnd w:id="1451"/>
    <w:bookmarkStart w:name="z1498" w:id="1452"/>
    <w:p>
      <w:pPr>
        <w:spacing w:after="0"/>
        <w:ind w:left="0"/>
        <w:jc w:val="both"/>
      </w:pPr>
      <w:r>
        <w:rPr>
          <w:rFonts w:ascii="Times New Roman"/>
          <w:b w:val="false"/>
          <w:i w:val="false"/>
          <w:color w:val="000000"/>
          <w:sz w:val="28"/>
        </w:rPr>
        <w:t>
      181. Допускается проведение цикла коррекционно-развивающей поддержки для детей с ограниченными возможностями в дистанционном формате по запросу родителей, не имеющих возможность еженедельного посещения Центра.</w:t>
      </w:r>
    </w:p>
    <w:bookmarkEnd w:id="1452"/>
    <w:bookmarkStart w:name="z1499" w:id="1453"/>
    <w:p>
      <w:pPr>
        <w:spacing w:after="0"/>
        <w:ind w:left="0"/>
        <w:jc w:val="both"/>
      </w:pPr>
      <w:r>
        <w:rPr>
          <w:rFonts w:ascii="Times New Roman"/>
          <w:b w:val="false"/>
          <w:i w:val="false"/>
          <w:color w:val="000000"/>
          <w:sz w:val="28"/>
        </w:rPr>
        <w:t>
      182. В Центре при наличии помещений создаются группы дневного, кратковременного пребывания детей, консультационные пункты для родителей (законных представителей).</w:t>
      </w:r>
    </w:p>
    <w:bookmarkEnd w:id="1453"/>
    <w:bookmarkStart w:name="z1500" w:id="1454"/>
    <w:p>
      <w:pPr>
        <w:spacing w:after="0"/>
        <w:ind w:left="0"/>
        <w:jc w:val="both"/>
      </w:pPr>
      <w:r>
        <w:rPr>
          <w:rFonts w:ascii="Times New Roman"/>
          <w:b w:val="false"/>
          <w:i w:val="false"/>
          <w:color w:val="000000"/>
          <w:sz w:val="28"/>
        </w:rPr>
        <w:t>
      183. Обучение и воспитание детей с ограниченными возможностями в условиях групп дневного и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bookmarkEnd w:id="1454"/>
    <w:bookmarkStart w:name="z1501" w:id="1455"/>
    <w:p>
      <w:pPr>
        <w:spacing w:after="0"/>
        <w:ind w:left="0"/>
        <w:jc w:val="both"/>
      </w:pPr>
      <w:r>
        <w:rPr>
          <w:rFonts w:ascii="Times New Roman"/>
          <w:b w:val="false"/>
          <w:i w:val="false"/>
          <w:color w:val="000000"/>
          <w:sz w:val="28"/>
        </w:rPr>
        <w:t>
      184.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bookmarkEnd w:id="1455"/>
    <w:bookmarkStart w:name="z1502" w:id="1456"/>
    <w:p>
      <w:pPr>
        <w:spacing w:after="0"/>
        <w:ind w:left="0"/>
        <w:jc w:val="both"/>
      </w:pPr>
      <w:r>
        <w:rPr>
          <w:rFonts w:ascii="Times New Roman"/>
          <w:b w:val="false"/>
          <w:i w:val="false"/>
          <w:color w:val="000000"/>
          <w:sz w:val="28"/>
        </w:rPr>
        <w:t>
      185. Наполняемость групп устанавливается в зависимости от категории и возраста детей в соответствии с Санитарными правилами.</w:t>
      </w:r>
    </w:p>
    <w:bookmarkEnd w:id="1456"/>
    <w:bookmarkStart w:name="z1503" w:id="1457"/>
    <w:p>
      <w:pPr>
        <w:spacing w:after="0"/>
        <w:ind w:left="0"/>
        <w:jc w:val="both"/>
      </w:pPr>
      <w:r>
        <w:rPr>
          <w:rFonts w:ascii="Times New Roman"/>
          <w:b w:val="false"/>
          <w:i w:val="false"/>
          <w:color w:val="000000"/>
          <w:sz w:val="28"/>
        </w:rPr>
        <w:t>
      186. Психолого-педагогическая помощь, обучение и воспитание осуществляется с учетом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bookmarkEnd w:id="1457"/>
    <w:bookmarkStart w:name="z1504" w:id="1458"/>
    <w:p>
      <w:pPr>
        <w:spacing w:after="0"/>
        <w:ind w:left="0"/>
        <w:jc w:val="both"/>
      </w:pPr>
      <w:r>
        <w:rPr>
          <w:rFonts w:ascii="Times New Roman"/>
          <w:b w:val="false"/>
          <w:i w:val="false"/>
          <w:color w:val="000000"/>
          <w:sz w:val="28"/>
        </w:rPr>
        <w:t>
      187. Нормативная учебная нагрузка для педагогов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музыкального работника), инструктора ЛФК составляет 18 часов в неделю, для воспитателей групп дневного и кратковременного пребывания – 25 часов, для руководителя, методиста, социального педагога, медицинских работников, регистратора - 30 часов".</w:t>
      </w:r>
    </w:p>
    <w:bookmarkEnd w:id="1458"/>
    <w:bookmarkStart w:name="z1505" w:id="1459"/>
    <w:p>
      <w:pPr>
        <w:spacing w:after="0"/>
        <w:ind w:left="0"/>
        <w:jc w:val="both"/>
      </w:pPr>
      <w:r>
        <w:rPr>
          <w:rFonts w:ascii="Times New Roman"/>
          <w:b w:val="false"/>
          <w:i w:val="false"/>
          <w:color w:val="000000"/>
          <w:sz w:val="28"/>
        </w:rPr>
        <w:t>
      188. Общими медицинскими противопоказаниями к посещению реабилитационного центра являются:</w:t>
      </w:r>
    </w:p>
    <w:bookmarkEnd w:id="1459"/>
    <w:bookmarkStart w:name="z1506" w:id="1460"/>
    <w:p>
      <w:pPr>
        <w:spacing w:after="0"/>
        <w:ind w:left="0"/>
        <w:jc w:val="both"/>
      </w:pPr>
      <w:r>
        <w:rPr>
          <w:rFonts w:ascii="Times New Roman"/>
          <w:b w:val="false"/>
          <w:i w:val="false"/>
          <w:color w:val="000000"/>
          <w:sz w:val="28"/>
        </w:rPr>
        <w:t>
      1) соматические заболевания в стадии декомпенсации;</w:t>
      </w:r>
    </w:p>
    <w:bookmarkEnd w:id="1460"/>
    <w:bookmarkStart w:name="z1507" w:id="1461"/>
    <w:p>
      <w:pPr>
        <w:spacing w:after="0"/>
        <w:ind w:left="0"/>
        <w:jc w:val="both"/>
      </w:pPr>
      <w:r>
        <w:rPr>
          <w:rFonts w:ascii="Times New Roman"/>
          <w:b w:val="false"/>
          <w:i w:val="false"/>
          <w:color w:val="000000"/>
          <w:sz w:val="28"/>
        </w:rPr>
        <w:t>
      2) острые инфекционные заболевания;</w:t>
      </w:r>
    </w:p>
    <w:bookmarkEnd w:id="1461"/>
    <w:bookmarkStart w:name="z1508" w:id="1462"/>
    <w:p>
      <w:pPr>
        <w:spacing w:after="0"/>
        <w:ind w:left="0"/>
        <w:jc w:val="both"/>
      </w:pPr>
      <w:r>
        <w:rPr>
          <w:rFonts w:ascii="Times New Roman"/>
          <w:b w:val="false"/>
          <w:i w:val="false"/>
          <w:color w:val="000000"/>
          <w:sz w:val="28"/>
        </w:rPr>
        <w:t>
      3) хронические неспецифические заболевания (туберкулез и другие заболевания).</w:t>
      </w:r>
    </w:p>
    <w:bookmarkEnd w:id="1462"/>
    <w:bookmarkStart w:name="z1509" w:id="1463"/>
    <w:p>
      <w:pPr>
        <w:spacing w:after="0"/>
        <w:ind w:left="0"/>
        <w:jc w:val="both"/>
      </w:pPr>
      <w:r>
        <w:rPr>
          <w:rFonts w:ascii="Times New Roman"/>
          <w:b w:val="false"/>
          <w:i w:val="false"/>
          <w:color w:val="000000"/>
          <w:sz w:val="28"/>
        </w:rPr>
        <w:t>
      189. Медицинскими противопоказаниями для индивидуальных занятий являются:</w:t>
      </w:r>
    </w:p>
    <w:bookmarkEnd w:id="1463"/>
    <w:bookmarkStart w:name="z1510" w:id="1464"/>
    <w:p>
      <w:pPr>
        <w:spacing w:after="0"/>
        <w:ind w:left="0"/>
        <w:jc w:val="both"/>
      </w:pPr>
      <w:r>
        <w:rPr>
          <w:rFonts w:ascii="Times New Roman"/>
          <w:b w:val="false"/>
          <w:i w:val="false"/>
          <w:color w:val="000000"/>
          <w:sz w:val="28"/>
        </w:rPr>
        <w:t>
      1) большие приступы судорог независимо от частоты, резистентных к терапии;</w:t>
      </w:r>
    </w:p>
    <w:bookmarkEnd w:id="1464"/>
    <w:bookmarkStart w:name="z1511" w:id="1465"/>
    <w:p>
      <w:pPr>
        <w:spacing w:after="0"/>
        <w:ind w:left="0"/>
        <w:jc w:val="both"/>
      </w:pPr>
      <w:r>
        <w:rPr>
          <w:rFonts w:ascii="Times New Roman"/>
          <w:b w:val="false"/>
          <w:i w:val="false"/>
          <w:color w:val="000000"/>
          <w:sz w:val="28"/>
        </w:rPr>
        <w:t>
      2) выраженные энцефалопатические и психопатоподобные нарушения поведения различного генеза (на период лечения).</w:t>
      </w:r>
    </w:p>
    <w:bookmarkEnd w:id="1465"/>
    <w:bookmarkStart w:name="z1512" w:id="1466"/>
    <w:p>
      <w:pPr>
        <w:spacing w:after="0"/>
        <w:ind w:left="0"/>
        <w:jc w:val="both"/>
      </w:pPr>
      <w:r>
        <w:rPr>
          <w:rFonts w:ascii="Times New Roman"/>
          <w:b w:val="false"/>
          <w:i w:val="false"/>
          <w:color w:val="000000"/>
          <w:sz w:val="28"/>
        </w:rPr>
        <w:t xml:space="preserve">
      190. Медицинскими противопоказаниями для групповых занятий являются: </w:t>
      </w:r>
    </w:p>
    <w:bookmarkEnd w:id="1466"/>
    <w:bookmarkStart w:name="z1513" w:id="1467"/>
    <w:p>
      <w:pPr>
        <w:spacing w:after="0"/>
        <w:ind w:left="0"/>
        <w:jc w:val="both"/>
      </w:pPr>
      <w:r>
        <w:rPr>
          <w:rFonts w:ascii="Times New Roman"/>
          <w:b w:val="false"/>
          <w:i w:val="false"/>
          <w:color w:val="000000"/>
          <w:sz w:val="28"/>
        </w:rPr>
        <w:t>
      1) большие приступы эпилепсии с частотой 1 и более раз в месяц и малые или бессудорожные приступы с частотой 2-3 и более раз в неделю;</w:t>
      </w:r>
    </w:p>
    <w:bookmarkEnd w:id="1467"/>
    <w:bookmarkStart w:name="z1514" w:id="1468"/>
    <w:p>
      <w:pPr>
        <w:spacing w:after="0"/>
        <w:ind w:left="0"/>
        <w:jc w:val="both"/>
      </w:pPr>
      <w:r>
        <w:rPr>
          <w:rFonts w:ascii="Times New Roman"/>
          <w:b w:val="false"/>
          <w:i w:val="false"/>
          <w:color w:val="000000"/>
          <w:sz w:val="28"/>
        </w:rPr>
        <w:t>
      2) энцефалопатические и психопатоподобные нарушения поведения различного генеза (на период лечения).</w:t>
      </w:r>
    </w:p>
    <w:bookmarkEnd w:id="1468"/>
    <w:bookmarkStart w:name="z1515" w:id="1469"/>
    <w:p>
      <w:pPr>
        <w:spacing w:after="0"/>
        <w:ind w:left="0"/>
        <w:jc w:val="left"/>
      </w:pPr>
      <w:r>
        <w:rPr>
          <w:rFonts w:ascii="Times New Roman"/>
          <w:b/>
          <w:i w:val="false"/>
          <w:color w:val="000000"/>
        </w:rPr>
        <w:t xml:space="preserve"> Глава 6. Порядок деятельности Центра поддержки детей с аутизмом (расстройствами аутистического спектра)</w:t>
      </w:r>
    </w:p>
    <w:bookmarkEnd w:id="1469"/>
    <w:bookmarkStart w:name="z1516" w:id="1470"/>
    <w:p>
      <w:pPr>
        <w:spacing w:after="0"/>
        <w:ind w:left="0"/>
        <w:jc w:val="both"/>
      </w:pPr>
      <w:r>
        <w:rPr>
          <w:rFonts w:ascii="Times New Roman"/>
          <w:b w:val="false"/>
          <w:i w:val="false"/>
          <w:color w:val="000000"/>
          <w:sz w:val="28"/>
        </w:rPr>
        <w:t>
      191. Аутизм-центр является специальной организацией образования, который реализует индивидуально развивающие программы (далее – Программа поддержки), включающие индивидуальный план развития (далее – ИПР), образовательную программу "Аутизм. Мир один для всех" для оказания психолого-педагогической поддержки детям с аутизмом (расстройствами аутистического спектра), коррекционно-развивающие программы.</w:t>
      </w:r>
    </w:p>
    <w:bookmarkEnd w:id="1470"/>
    <w:bookmarkStart w:name="z1517" w:id="1471"/>
    <w:p>
      <w:pPr>
        <w:spacing w:after="0"/>
        <w:ind w:left="0"/>
        <w:jc w:val="both"/>
      </w:pPr>
      <w:r>
        <w:rPr>
          <w:rFonts w:ascii="Times New Roman"/>
          <w:b w:val="false"/>
          <w:i w:val="false"/>
          <w:color w:val="000000"/>
          <w:sz w:val="28"/>
        </w:rPr>
        <w:t xml:space="preserve">
      192. Психолого-педагогическая поддержка в аутизм-центре предоставляется в форме индивидуальной, подгрупповой/групповой работы, психолого-педагогического консультирования и обучения родителей или законных представителей (членов семьи) ребенка с аутизмом (расстройствами аутистического развития). </w:t>
      </w:r>
    </w:p>
    <w:bookmarkEnd w:id="1471"/>
    <w:bookmarkStart w:name="z1518" w:id="1472"/>
    <w:p>
      <w:pPr>
        <w:spacing w:after="0"/>
        <w:ind w:left="0"/>
        <w:jc w:val="both"/>
      </w:pPr>
      <w:r>
        <w:rPr>
          <w:rFonts w:ascii="Times New Roman"/>
          <w:b w:val="false"/>
          <w:i w:val="false"/>
          <w:color w:val="000000"/>
          <w:sz w:val="28"/>
        </w:rPr>
        <w:t>
      193. Аутизм-центр оказывает психолого-педагогическую поддержку детям с аутизмом (расстройствами аутистического спектра), в том числе обучающимся в организациях образования, специальных организациях образования, в случае отсутствия психолого-педагогической поддержки детям с аутизмом (расстройствами аутистического спектра).</w:t>
      </w:r>
    </w:p>
    <w:bookmarkEnd w:id="1472"/>
    <w:bookmarkStart w:name="z1519" w:id="1473"/>
    <w:p>
      <w:pPr>
        <w:spacing w:after="0"/>
        <w:ind w:left="0"/>
        <w:jc w:val="both"/>
      </w:pPr>
      <w:r>
        <w:rPr>
          <w:rFonts w:ascii="Times New Roman"/>
          <w:b w:val="false"/>
          <w:i w:val="false"/>
          <w:color w:val="000000"/>
          <w:sz w:val="28"/>
        </w:rPr>
        <w:t>
      194. Аутизм-центр оказывает консультативную и методическую помощь педагогам организаций образования в вопросах обучения, коррекции, развития и воспитания детей с аутизмом (расстройствами аутистического спектра).</w:t>
      </w:r>
    </w:p>
    <w:bookmarkEnd w:id="1473"/>
    <w:bookmarkStart w:name="z1520" w:id="1474"/>
    <w:p>
      <w:pPr>
        <w:spacing w:after="0"/>
        <w:ind w:left="0"/>
        <w:jc w:val="both"/>
      </w:pPr>
      <w:r>
        <w:rPr>
          <w:rFonts w:ascii="Times New Roman"/>
          <w:b w:val="false"/>
          <w:i w:val="false"/>
          <w:color w:val="000000"/>
          <w:sz w:val="28"/>
        </w:rPr>
        <w:t>
      195. Управление аутизм-центра строится на принципах единоначалия и коллегиального управления. Формой коллегиального управления является методический совет.</w:t>
      </w:r>
    </w:p>
    <w:bookmarkEnd w:id="1474"/>
    <w:bookmarkStart w:name="z1521" w:id="1475"/>
    <w:p>
      <w:pPr>
        <w:spacing w:after="0"/>
        <w:ind w:left="0"/>
        <w:jc w:val="both"/>
      </w:pPr>
      <w:r>
        <w:rPr>
          <w:rFonts w:ascii="Times New Roman"/>
          <w:b w:val="false"/>
          <w:i w:val="false"/>
          <w:color w:val="000000"/>
          <w:sz w:val="28"/>
        </w:rPr>
        <w:t>
      196. Управление аутизм-центром осуществляет директор.</w:t>
      </w:r>
    </w:p>
    <w:bookmarkEnd w:id="1475"/>
    <w:bookmarkStart w:name="z1522" w:id="1476"/>
    <w:p>
      <w:pPr>
        <w:spacing w:after="0"/>
        <w:ind w:left="0"/>
        <w:jc w:val="both"/>
      </w:pPr>
      <w:r>
        <w:rPr>
          <w:rFonts w:ascii="Times New Roman"/>
          <w:b w:val="false"/>
          <w:i w:val="false"/>
          <w:color w:val="000000"/>
          <w:sz w:val="28"/>
        </w:rPr>
        <w:t>
      197. В аутизм-центр принимаются дети с аутизмом (расстройствами аутистического спектра) на основании заключения и рекомендаций ПМПК и с согласия родителей (законных представителей). С целью проведения скрининга РАС и получения консультационно-диагностической помощи допускается обращение родителей (законных представителей) в аутизм-центр без рекомендации и заключения ПМПК.</w:t>
      </w:r>
    </w:p>
    <w:bookmarkEnd w:id="1476"/>
    <w:bookmarkStart w:name="z1523" w:id="1477"/>
    <w:p>
      <w:pPr>
        <w:spacing w:after="0"/>
        <w:ind w:left="0"/>
        <w:jc w:val="both"/>
      </w:pPr>
      <w:r>
        <w:rPr>
          <w:rFonts w:ascii="Times New Roman"/>
          <w:b w:val="false"/>
          <w:i w:val="false"/>
          <w:color w:val="000000"/>
          <w:sz w:val="28"/>
        </w:rPr>
        <w:t>
      198. Организация психолого-педагогической деятельности в аутизм-центре регламентируется Рабочим учебным планом согласно приложению 9 к настоящим Правилам и расписанием занятий, утверждаемыми директором аутизм-центра.</w:t>
      </w:r>
    </w:p>
    <w:bookmarkEnd w:id="1477"/>
    <w:bookmarkStart w:name="z1524" w:id="1478"/>
    <w:p>
      <w:pPr>
        <w:spacing w:after="0"/>
        <w:ind w:left="0"/>
        <w:jc w:val="both"/>
      </w:pPr>
      <w:r>
        <w:rPr>
          <w:rFonts w:ascii="Times New Roman"/>
          <w:b w:val="false"/>
          <w:i w:val="false"/>
          <w:color w:val="000000"/>
          <w:sz w:val="28"/>
        </w:rPr>
        <w:t xml:space="preserve">
      199. Психолого-педагогическую поддержку в аутизм-центре осуществляют клинические педагоги. </w:t>
      </w:r>
    </w:p>
    <w:bookmarkEnd w:id="1478"/>
    <w:bookmarkStart w:name="z1525" w:id="1479"/>
    <w:p>
      <w:pPr>
        <w:spacing w:after="0"/>
        <w:ind w:left="0"/>
        <w:jc w:val="both"/>
      </w:pPr>
      <w:r>
        <w:rPr>
          <w:rFonts w:ascii="Times New Roman"/>
          <w:b w:val="false"/>
          <w:i w:val="false"/>
          <w:color w:val="000000"/>
          <w:sz w:val="28"/>
        </w:rPr>
        <w:t xml:space="preserve">
      Супервайзер (методист) оказывает методическую помощь в определении содержания, форм, методов психолого-педагогической помощи, координирует работу клинических педагогов по организации командной и индивидуальной оценки, разработке ИПР и программ помощи семье. </w:t>
      </w:r>
    </w:p>
    <w:bookmarkEnd w:id="1479"/>
    <w:bookmarkStart w:name="z1526" w:id="1480"/>
    <w:p>
      <w:pPr>
        <w:spacing w:after="0"/>
        <w:ind w:left="0"/>
        <w:jc w:val="both"/>
      </w:pPr>
      <w:r>
        <w:rPr>
          <w:rFonts w:ascii="Times New Roman"/>
          <w:b w:val="false"/>
          <w:i w:val="false"/>
          <w:color w:val="000000"/>
          <w:sz w:val="28"/>
        </w:rPr>
        <w:t xml:space="preserve">
      Социальный педагог проводит консультирование родителей по социальным вопросам, в том числе по получению социальных пособий, услуг, технических и иных вспомогательных средств реабилитации детей с инвалидностью. </w:t>
      </w:r>
    </w:p>
    <w:bookmarkEnd w:id="1480"/>
    <w:bookmarkStart w:name="z1527" w:id="1481"/>
    <w:p>
      <w:pPr>
        <w:spacing w:after="0"/>
        <w:ind w:left="0"/>
        <w:jc w:val="both"/>
      </w:pPr>
      <w:r>
        <w:rPr>
          <w:rFonts w:ascii="Times New Roman"/>
          <w:b w:val="false"/>
          <w:i w:val="false"/>
          <w:color w:val="000000"/>
          <w:sz w:val="28"/>
        </w:rPr>
        <w:t>
      Регистратор регистрирует документы ребенка с особыми образовательными потребностями и передает их директору аутизм-центра. Обеспечивает педагогов необходимыми для работы документами.</w:t>
      </w:r>
    </w:p>
    <w:bookmarkEnd w:id="1481"/>
    <w:bookmarkStart w:name="z1528" w:id="1482"/>
    <w:p>
      <w:pPr>
        <w:spacing w:after="0"/>
        <w:ind w:left="0"/>
        <w:jc w:val="both"/>
      </w:pPr>
      <w:r>
        <w:rPr>
          <w:rFonts w:ascii="Times New Roman"/>
          <w:b w:val="false"/>
          <w:i w:val="false"/>
          <w:color w:val="000000"/>
          <w:sz w:val="28"/>
        </w:rPr>
        <w:t>
      200. Психолого-педагогическая поддержка осуществляется с учетом психофизических особенностей детей с применением специальных методов и современных технологий обучения, в соответствии с образовательной программой "Аутизм. Мир один для всех".</w:t>
      </w:r>
    </w:p>
    <w:bookmarkEnd w:id="1482"/>
    <w:bookmarkStart w:name="z1529" w:id="1483"/>
    <w:p>
      <w:pPr>
        <w:spacing w:after="0"/>
        <w:ind w:left="0"/>
        <w:jc w:val="both"/>
      </w:pPr>
      <w:r>
        <w:rPr>
          <w:rFonts w:ascii="Times New Roman"/>
          <w:b w:val="false"/>
          <w:i w:val="false"/>
          <w:color w:val="000000"/>
          <w:sz w:val="28"/>
        </w:rPr>
        <w:t xml:space="preserve">
      201. Продолжительность предоставления психолого-педагогической поддержки детям в аутизм-центре определяется в соответствии с образовательной программой "Аутизм. Мир один для всех" и спецификой развития детей с аутизмом (расстройствами аутистического спектра), с интенсивностью 3 раза в неделю, цикл – 36 занятий. Продолжительность занятия составляет 60 минут. </w:t>
      </w:r>
    </w:p>
    <w:bookmarkEnd w:id="1483"/>
    <w:bookmarkStart w:name="z1530" w:id="1484"/>
    <w:p>
      <w:pPr>
        <w:spacing w:after="0"/>
        <w:ind w:left="0"/>
        <w:jc w:val="both"/>
      </w:pPr>
      <w:r>
        <w:rPr>
          <w:rFonts w:ascii="Times New Roman"/>
          <w:b w:val="false"/>
          <w:i w:val="false"/>
          <w:color w:val="000000"/>
          <w:sz w:val="28"/>
        </w:rPr>
        <w:t>
      202. Порядок оказания психолого-педагогической поддержки аутизм-центра включает следующее:</w:t>
      </w:r>
    </w:p>
    <w:bookmarkEnd w:id="1484"/>
    <w:bookmarkStart w:name="z1531" w:id="1485"/>
    <w:p>
      <w:pPr>
        <w:spacing w:after="0"/>
        <w:ind w:left="0"/>
        <w:jc w:val="both"/>
      </w:pPr>
      <w:r>
        <w:rPr>
          <w:rFonts w:ascii="Times New Roman"/>
          <w:b w:val="false"/>
          <w:i w:val="false"/>
          <w:color w:val="000000"/>
          <w:sz w:val="28"/>
        </w:rPr>
        <w:t xml:space="preserve">
      1) регистрация ребенка в аутизм-центре по заключению ПМПК в журнале регистрации (www.chis.kz) согласно приложению 10 к настоящим Правилам. </w:t>
      </w:r>
    </w:p>
    <w:bookmarkEnd w:id="1485"/>
    <w:bookmarkStart w:name="z1532" w:id="1486"/>
    <w:p>
      <w:pPr>
        <w:spacing w:after="0"/>
        <w:ind w:left="0"/>
        <w:jc w:val="both"/>
      </w:pPr>
      <w:r>
        <w:rPr>
          <w:rFonts w:ascii="Times New Roman"/>
          <w:b w:val="false"/>
          <w:i w:val="false"/>
          <w:color w:val="000000"/>
          <w:sz w:val="28"/>
        </w:rPr>
        <w:t>
      2) первичная консультация и сбор анамнестических данных ребенка в карте развития ребенка согласно приложению 11 к настоящим Правилам.</w:t>
      </w:r>
    </w:p>
    <w:bookmarkEnd w:id="1486"/>
    <w:bookmarkStart w:name="z1533" w:id="1487"/>
    <w:p>
      <w:pPr>
        <w:spacing w:after="0"/>
        <w:ind w:left="0"/>
        <w:jc w:val="both"/>
      </w:pPr>
      <w:r>
        <w:rPr>
          <w:rFonts w:ascii="Times New Roman"/>
          <w:b w:val="false"/>
          <w:i w:val="false"/>
          <w:color w:val="000000"/>
          <w:sz w:val="28"/>
        </w:rPr>
        <w:t xml:space="preserve">
      3) диагностическое обследование клиническим педагогом психофизического состояния ребенка (M-CHAT-R (Modified Checklist for Autismin Toddlers (Модифайд Чеклист фо Отизмн Тодлерс)) (М-ЧАТ-А), ADOS-2 (Autism (Аутизм), Diagnosis (Диагнозис), Observation (Обсервейшн), Schedule (Шедул)) (АДОС-2), неструктурированное наблюдение). </w:t>
      </w:r>
    </w:p>
    <w:bookmarkEnd w:id="1487"/>
    <w:bookmarkStart w:name="z1534" w:id="1488"/>
    <w:p>
      <w:pPr>
        <w:spacing w:after="0"/>
        <w:ind w:left="0"/>
        <w:jc w:val="both"/>
      </w:pPr>
      <w:r>
        <w:rPr>
          <w:rFonts w:ascii="Times New Roman"/>
          <w:b w:val="false"/>
          <w:i w:val="false"/>
          <w:color w:val="000000"/>
          <w:sz w:val="28"/>
        </w:rPr>
        <w:t xml:space="preserve">
      4) функциональный анализ (далее – ФА), согласно Протокола оценки базовых речевых и учебных навыков ABLLS-R (ЭЙБИЛЛС-А) или Международной классификации функционирования, ограничений жизнедеятельности и здоровья (далее – МКФ). </w:t>
      </w:r>
    </w:p>
    <w:bookmarkEnd w:id="1488"/>
    <w:bookmarkStart w:name="z1535" w:id="1489"/>
    <w:p>
      <w:pPr>
        <w:spacing w:after="0"/>
        <w:ind w:left="0"/>
        <w:jc w:val="both"/>
      </w:pPr>
      <w:r>
        <w:rPr>
          <w:rFonts w:ascii="Times New Roman"/>
          <w:b w:val="false"/>
          <w:i w:val="false"/>
          <w:color w:val="000000"/>
          <w:sz w:val="28"/>
        </w:rPr>
        <w:t xml:space="preserve">
      5) разработка ИПР по результатам ФА согласно приложению 12 к настоящим Правилам. </w:t>
      </w:r>
    </w:p>
    <w:bookmarkEnd w:id="1489"/>
    <w:bookmarkStart w:name="z1536" w:id="1490"/>
    <w:p>
      <w:pPr>
        <w:spacing w:after="0"/>
        <w:ind w:left="0"/>
        <w:jc w:val="both"/>
      </w:pPr>
      <w:r>
        <w:rPr>
          <w:rFonts w:ascii="Times New Roman"/>
          <w:b w:val="false"/>
          <w:i w:val="false"/>
          <w:color w:val="000000"/>
          <w:sz w:val="28"/>
        </w:rPr>
        <w:t>
      203. Реализация ИПР в Программах поддержки:</w:t>
      </w:r>
    </w:p>
    <w:bookmarkEnd w:id="1490"/>
    <w:bookmarkStart w:name="z1537" w:id="1491"/>
    <w:p>
      <w:pPr>
        <w:spacing w:after="0"/>
        <w:ind w:left="0"/>
        <w:jc w:val="both"/>
      </w:pPr>
      <w:r>
        <w:rPr>
          <w:rFonts w:ascii="Times New Roman"/>
          <w:b w:val="false"/>
          <w:i w:val="false"/>
          <w:color w:val="000000"/>
          <w:sz w:val="28"/>
        </w:rPr>
        <w:t xml:space="preserve">
      1) программа "Ранняя поддержка" направлена на взаимодействие родителя и ребенка в возрасте от 0 до 3 лет. </w:t>
      </w:r>
    </w:p>
    <w:bookmarkEnd w:id="1491"/>
    <w:bookmarkStart w:name="z1538" w:id="1492"/>
    <w:p>
      <w:pPr>
        <w:spacing w:after="0"/>
        <w:ind w:left="0"/>
        <w:jc w:val="both"/>
      </w:pPr>
      <w:r>
        <w:rPr>
          <w:rFonts w:ascii="Times New Roman"/>
          <w:b w:val="false"/>
          <w:i w:val="false"/>
          <w:color w:val="000000"/>
          <w:sz w:val="28"/>
        </w:rPr>
        <w:t>
      Продолжительность занятия составляет 60 мин, длительность цикла – 36 занятий.</w:t>
      </w:r>
    </w:p>
    <w:bookmarkEnd w:id="1492"/>
    <w:bookmarkStart w:name="z1539" w:id="1493"/>
    <w:p>
      <w:pPr>
        <w:spacing w:after="0"/>
        <w:ind w:left="0"/>
        <w:jc w:val="both"/>
      </w:pPr>
      <w:r>
        <w:rPr>
          <w:rFonts w:ascii="Times New Roman"/>
          <w:b w:val="false"/>
          <w:i w:val="false"/>
          <w:color w:val="000000"/>
          <w:sz w:val="28"/>
        </w:rPr>
        <w:t xml:space="preserve">
      2) программа "Развитие обучающих навыков" направлена на развитие учебных навыков ребенка от 3 до 10 лет. </w:t>
      </w:r>
    </w:p>
    <w:bookmarkEnd w:id="1493"/>
    <w:bookmarkStart w:name="z1540" w:id="1494"/>
    <w:p>
      <w:pPr>
        <w:spacing w:after="0"/>
        <w:ind w:left="0"/>
        <w:jc w:val="both"/>
      </w:pPr>
      <w:r>
        <w:rPr>
          <w:rFonts w:ascii="Times New Roman"/>
          <w:b w:val="false"/>
          <w:i w:val="false"/>
          <w:color w:val="000000"/>
          <w:sz w:val="28"/>
        </w:rPr>
        <w:t xml:space="preserve">
      3) программа "Развитие речевых навыков JASPER" направлена на развитие речевых и игровых навыков у детей в возрасте от 3 до 7 лет. </w:t>
      </w:r>
    </w:p>
    <w:bookmarkEnd w:id="1494"/>
    <w:bookmarkStart w:name="z1541" w:id="1495"/>
    <w:p>
      <w:pPr>
        <w:spacing w:after="0"/>
        <w:ind w:left="0"/>
        <w:jc w:val="both"/>
      </w:pPr>
      <w:r>
        <w:rPr>
          <w:rFonts w:ascii="Times New Roman"/>
          <w:b w:val="false"/>
          <w:i w:val="false"/>
          <w:color w:val="000000"/>
          <w:sz w:val="28"/>
        </w:rPr>
        <w:t xml:space="preserve">
      4) программа "Развитие социальных навыков" направлена на развитие социальных навыков ребенка от 5 лет. </w:t>
      </w:r>
    </w:p>
    <w:bookmarkEnd w:id="1495"/>
    <w:bookmarkStart w:name="z1542" w:id="1496"/>
    <w:p>
      <w:pPr>
        <w:spacing w:after="0"/>
        <w:ind w:left="0"/>
        <w:jc w:val="both"/>
      </w:pPr>
      <w:r>
        <w:rPr>
          <w:rFonts w:ascii="Times New Roman"/>
          <w:b w:val="false"/>
          <w:i w:val="false"/>
          <w:color w:val="000000"/>
          <w:sz w:val="28"/>
        </w:rPr>
        <w:t xml:space="preserve">
      5) программа "Развитие жизненных навыков" направлена на формирование навыков самообслуживания ребенка от 5 лет. </w:t>
      </w:r>
    </w:p>
    <w:bookmarkEnd w:id="1496"/>
    <w:bookmarkStart w:name="z1543" w:id="1497"/>
    <w:p>
      <w:pPr>
        <w:spacing w:after="0"/>
        <w:ind w:left="0"/>
        <w:jc w:val="both"/>
      </w:pPr>
      <w:r>
        <w:rPr>
          <w:rFonts w:ascii="Times New Roman"/>
          <w:b w:val="false"/>
          <w:i w:val="false"/>
          <w:color w:val="000000"/>
          <w:sz w:val="28"/>
        </w:rPr>
        <w:t>
      6) программа "Интенсивный курс" направлена на развитие навыков жизнедеятельности ребенка с учетом уровня его психологического развития и возраста, реализуется через индивидуальные занятия с ребенком и индивидуальное обучение родителей или законных представителей (членов семьи) ребенка с аутизмом (расстройствами аутистического развития).</w:t>
      </w:r>
    </w:p>
    <w:bookmarkEnd w:id="1497"/>
    <w:bookmarkStart w:name="z1544" w:id="1498"/>
    <w:p>
      <w:pPr>
        <w:spacing w:after="0"/>
        <w:ind w:left="0"/>
        <w:jc w:val="both"/>
      </w:pPr>
      <w:r>
        <w:rPr>
          <w:rFonts w:ascii="Times New Roman"/>
          <w:b w:val="false"/>
          <w:i w:val="false"/>
          <w:color w:val="000000"/>
          <w:sz w:val="28"/>
        </w:rPr>
        <w:t>
      Продолжительность занятия составляет 60 минут, длительность курса составляет 10 занятий, занятия проводятся ежедневно.</w:t>
      </w:r>
    </w:p>
    <w:bookmarkEnd w:id="1498"/>
    <w:bookmarkStart w:name="z1545" w:id="1499"/>
    <w:p>
      <w:pPr>
        <w:spacing w:after="0"/>
        <w:ind w:left="0"/>
        <w:jc w:val="both"/>
      </w:pPr>
      <w:r>
        <w:rPr>
          <w:rFonts w:ascii="Times New Roman"/>
          <w:b w:val="false"/>
          <w:i w:val="false"/>
          <w:color w:val="000000"/>
          <w:sz w:val="28"/>
        </w:rPr>
        <w:t xml:space="preserve">
      7) клинический педагог Программы поддержки проводит ежедневный мониторинг по итогам каждого занятия и итоговую оценку развития ребенка (повторный ФА) по завершении цикла. </w:t>
      </w:r>
    </w:p>
    <w:bookmarkEnd w:id="1499"/>
    <w:bookmarkStart w:name="z1546" w:id="1500"/>
    <w:p>
      <w:pPr>
        <w:spacing w:after="0"/>
        <w:ind w:left="0"/>
        <w:jc w:val="both"/>
      </w:pPr>
      <w:r>
        <w:rPr>
          <w:rFonts w:ascii="Times New Roman"/>
          <w:b w:val="false"/>
          <w:i w:val="false"/>
          <w:color w:val="000000"/>
          <w:sz w:val="28"/>
        </w:rPr>
        <w:t>
      8) по завершении цикла клинический педагог разрабатывает рекомендации для родителей по закреплению сформированных навыков и получения новых навыков в домашних условиях.</w:t>
      </w:r>
    </w:p>
    <w:bookmarkEnd w:id="1500"/>
    <w:bookmarkStart w:name="z1547" w:id="1501"/>
    <w:p>
      <w:pPr>
        <w:spacing w:after="0"/>
        <w:ind w:left="0"/>
        <w:jc w:val="both"/>
      </w:pPr>
      <w:r>
        <w:rPr>
          <w:rFonts w:ascii="Times New Roman"/>
          <w:b w:val="false"/>
          <w:i w:val="false"/>
          <w:color w:val="000000"/>
          <w:sz w:val="28"/>
        </w:rPr>
        <w:t xml:space="preserve">
      9) клинический педагог проводит обучающие семинары, тренинги, вебинары, консультации, супервизий в форме индивидуальных и групповых занятий для родителей в течение цикла по утвержденному расписанию. </w:t>
      </w:r>
    </w:p>
    <w:bookmarkEnd w:id="1501"/>
    <w:bookmarkStart w:name="z1548" w:id="1502"/>
    <w:p>
      <w:pPr>
        <w:spacing w:after="0"/>
        <w:ind w:left="0"/>
        <w:jc w:val="both"/>
      </w:pPr>
      <w:r>
        <w:rPr>
          <w:rFonts w:ascii="Times New Roman"/>
          <w:b w:val="false"/>
          <w:i w:val="false"/>
          <w:color w:val="000000"/>
          <w:sz w:val="28"/>
        </w:rPr>
        <w:t>
      204. Допускается проведение первичного диагностического консультирования, занятий с детьми, обучение родителей по расписанию в дистанционном формате.</w:t>
      </w:r>
    </w:p>
    <w:bookmarkEnd w:id="1502"/>
    <w:bookmarkStart w:name="z1549" w:id="1503"/>
    <w:p>
      <w:pPr>
        <w:spacing w:after="0"/>
        <w:ind w:left="0"/>
        <w:jc w:val="both"/>
      </w:pPr>
      <w:r>
        <w:rPr>
          <w:rFonts w:ascii="Times New Roman"/>
          <w:b w:val="false"/>
          <w:i w:val="false"/>
          <w:color w:val="000000"/>
          <w:sz w:val="28"/>
        </w:rPr>
        <w:t>
      205. Штатное расписание аутизм-центра формируется на основании количества обратившихся детей и их потребностей в услугах.</w:t>
      </w:r>
    </w:p>
    <w:bookmarkEnd w:id="1503"/>
    <w:bookmarkStart w:name="z1550" w:id="1504"/>
    <w:p>
      <w:pPr>
        <w:spacing w:after="0"/>
        <w:ind w:left="0"/>
        <w:jc w:val="both"/>
      </w:pPr>
      <w:r>
        <w:rPr>
          <w:rFonts w:ascii="Times New Roman"/>
          <w:b w:val="false"/>
          <w:i w:val="false"/>
          <w:color w:val="000000"/>
          <w:sz w:val="28"/>
        </w:rPr>
        <w:t>
      206. Нормативная учебная нагрузка для клинического педагога, супервайзера, социального педагога составляет 18 часов в неделю, для директора, регистратора – 30 часов.</w:t>
      </w:r>
    </w:p>
    <w:bookmarkEnd w:id="1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специальных</w:t>
            </w:r>
            <w:r>
              <w:br/>
            </w:r>
            <w:r>
              <w:rPr>
                <w:rFonts w:ascii="Times New Roman"/>
                <w:b w:val="false"/>
                <w:i w:val="false"/>
                <w:color w:val="000000"/>
                <w:sz w:val="20"/>
              </w:rPr>
              <w:t>организации образования</w:t>
            </w:r>
          </w:p>
        </w:tc>
      </w:tr>
    </w:tbl>
    <w:bookmarkStart w:name="z1552" w:id="1505"/>
    <w:p>
      <w:pPr>
        <w:spacing w:after="0"/>
        <w:ind w:left="0"/>
        <w:jc w:val="left"/>
      </w:pPr>
      <w:r>
        <w:rPr>
          <w:rFonts w:ascii="Times New Roman"/>
          <w:b/>
          <w:i w:val="false"/>
          <w:color w:val="000000"/>
        </w:rPr>
        <w:t xml:space="preserve"> Психологиялық-медициналық-педагогикалық консультацияның қортындысы</w:t>
      </w:r>
      <w:r>
        <w:br/>
      </w:r>
      <w:r>
        <w:rPr>
          <w:rFonts w:ascii="Times New Roman"/>
          <w:b/>
          <w:i w:val="false"/>
          <w:color w:val="000000"/>
        </w:rPr>
        <w:t>Заключение психолого-медико-педагогической консультации</w:t>
      </w:r>
    </w:p>
    <w:bookmarkEnd w:id="1505"/>
    <w:p>
      <w:pPr>
        <w:spacing w:after="0"/>
        <w:ind w:left="0"/>
        <w:jc w:val="both"/>
      </w:pPr>
      <w:bookmarkStart w:name="z1553" w:id="1506"/>
      <w:r>
        <w:rPr>
          <w:rFonts w:ascii="Times New Roman"/>
          <w:b w:val="false"/>
          <w:i w:val="false"/>
          <w:color w:val="000000"/>
          <w:sz w:val="28"/>
        </w:rPr>
        <w:t>
      Мекенжайы _____________________________________________</w:t>
      </w:r>
    </w:p>
    <w:bookmarkEnd w:id="1506"/>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r>
        <w:rPr>
          <w:rFonts w:ascii="Times New Roman"/>
          <w:b w:val="false"/>
          <w:i w:val="false"/>
          <w:color w:val="000000"/>
          <w:sz w:val="28"/>
        </w:rPr>
        <w:t>Берілді _________________________________________________</w:t>
      </w:r>
    </w:p>
    <w:p>
      <w:pPr>
        <w:spacing w:after="0"/>
        <w:ind w:left="0"/>
        <w:jc w:val="both"/>
      </w:pPr>
      <w:r>
        <w:rPr>
          <w:rFonts w:ascii="Times New Roman"/>
          <w:b w:val="false"/>
          <w:i w:val="false"/>
          <w:color w:val="000000"/>
          <w:sz w:val="28"/>
        </w:rPr>
        <w:t>Выдано</w:t>
      </w:r>
    </w:p>
    <w:p>
      <w:pPr>
        <w:spacing w:after="0"/>
        <w:ind w:left="0"/>
        <w:jc w:val="both"/>
      </w:pPr>
      <w:r>
        <w:rPr>
          <w:rFonts w:ascii="Times New Roman"/>
          <w:b w:val="false"/>
          <w:i w:val="false"/>
          <w:color w:val="000000"/>
          <w:sz w:val="28"/>
        </w:rPr>
        <w:t>Кеңестен өткені жайлы __________ күні _____ айы ______ жылы</w:t>
      </w:r>
    </w:p>
    <w:p>
      <w:pPr>
        <w:spacing w:after="0"/>
        <w:ind w:left="0"/>
        <w:jc w:val="both"/>
      </w:pPr>
      <w:r>
        <w:rPr>
          <w:rFonts w:ascii="Times New Roman"/>
          <w:b w:val="false"/>
          <w:i w:val="false"/>
          <w:color w:val="000000"/>
          <w:sz w:val="28"/>
        </w:rPr>
        <w:t>в том, что был (а) консультирован (а) числа месяц год</w:t>
      </w:r>
    </w:p>
    <w:p>
      <w:pPr>
        <w:spacing w:after="0"/>
        <w:ind w:left="0"/>
        <w:jc w:val="both"/>
      </w:pPr>
      <w:r>
        <w:rPr>
          <w:rFonts w:ascii="Times New Roman"/>
          <w:b w:val="false"/>
          <w:i w:val="false"/>
          <w:color w:val="000000"/>
          <w:sz w:val="28"/>
        </w:rPr>
        <w:t>1. Қорытынды / Заключение ________________________________</w:t>
      </w:r>
    </w:p>
    <w:p>
      <w:pPr>
        <w:spacing w:after="0"/>
        <w:ind w:left="0"/>
        <w:jc w:val="both"/>
      </w:pPr>
      <w:r>
        <w:rPr>
          <w:rFonts w:ascii="Times New Roman"/>
          <w:b w:val="false"/>
          <w:i w:val="false"/>
          <w:color w:val="000000"/>
          <w:sz w:val="28"/>
        </w:rPr>
        <w:t>2. Білім беру бағдарламасы мен себебі ерекше білім беру қажеттіліктері бойынша ұсынымдар /</w:t>
      </w:r>
    </w:p>
    <w:p>
      <w:pPr>
        <w:spacing w:after="0"/>
        <w:ind w:left="0"/>
        <w:jc w:val="both"/>
      </w:pPr>
      <w:r>
        <w:rPr>
          <w:rFonts w:ascii="Times New Roman"/>
          <w:b w:val="false"/>
          <w:i w:val="false"/>
          <w:color w:val="000000"/>
          <w:sz w:val="28"/>
        </w:rPr>
        <w:t>Рекомендации по образовательной программе и особым образовательным потребностям: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Заключение и рекомендации действительны (указания срока действия) _______________</w:t>
      </w:r>
    </w:p>
    <w:p>
      <w:pPr>
        <w:spacing w:after="0"/>
        <w:ind w:left="0"/>
        <w:jc w:val="both"/>
      </w:pPr>
      <w:r>
        <w:rPr>
          <w:rFonts w:ascii="Times New Roman"/>
          <w:b w:val="false"/>
          <w:i w:val="false"/>
          <w:color w:val="000000"/>
          <w:sz w:val="28"/>
        </w:rPr>
        <w:t>ПМПК меңгерушісі___________</w:t>
      </w:r>
    </w:p>
    <w:p>
      <w:pPr>
        <w:spacing w:after="0"/>
        <w:ind w:left="0"/>
        <w:jc w:val="both"/>
      </w:pPr>
      <w:r>
        <w:rPr>
          <w:rFonts w:ascii="Times New Roman"/>
          <w:b w:val="false"/>
          <w:i w:val="false"/>
          <w:color w:val="000000"/>
          <w:sz w:val="28"/>
        </w:rPr>
        <w:t>Заведующий ПМПК</w:t>
      </w:r>
    </w:p>
    <w:p>
      <w:pPr>
        <w:spacing w:after="0"/>
        <w:ind w:left="0"/>
        <w:jc w:val="both"/>
      </w:pPr>
      <w:r>
        <w:rPr>
          <w:rFonts w:ascii="Times New Roman"/>
          <w:b w:val="false"/>
          <w:i w:val="false"/>
          <w:color w:val="000000"/>
          <w:sz w:val="28"/>
        </w:rPr>
        <w:t>Мамандар ________________</w:t>
      </w:r>
    </w:p>
    <w:p>
      <w:pPr>
        <w:spacing w:after="0"/>
        <w:ind w:left="0"/>
        <w:jc w:val="both"/>
      </w:pPr>
      <w:r>
        <w:rPr>
          <w:rFonts w:ascii="Times New Roman"/>
          <w:b w:val="false"/>
          <w:i w:val="false"/>
          <w:color w:val="000000"/>
          <w:sz w:val="28"/>
        </w:rPr>
        <w:t>Специалисты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специальных</w:t>
            </w:r>
            <w:r>
              <w:br/>
            </w:r>
            <w:r>
              <w:rPr>
                <w:rFonts w:ascii="Times New Roman"/>
                <w:b w:val="false"/>
                <w:i w:val="false"/>
                <w:color w:val="000000"/>
                <w:sz w:val="20"/>
              </w:rPr>
              <w:t>организации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6" w:id="1507"/>
    <w:p>
      <w:pPr>
        <w:spacing w:after="0"/>
        <w:ind w:left="0"/>
        <w:jc w:val="left"/>
      </w:pPr>
      <w:r>
        <w:rPr>
          <w:rFonts w:ascii="Times New Roman"/>
          <w:b/>
          <w:i w:val="false"/>
          <w:color w:val="000000"/>
        </w:rPr>
        <w:t xml:space="preserve"> Журнал предварительной записи детей на консультацию</w:t>
      </w:r>
    </w:p>
    <w:bookmarkEnd w:id="1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1017"/>
        <w:gridCol w:w="3986"/>
        <w:gridCol w:w="1018"/>
        <w:gridCol w:w="4624"/>
      </w:tblGrid>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p>
            <w:pPr>
              <w:spacing w:after="20"/>
              <w:ind w:left="20"/>
              <w:jc w:val="both"/>
            </w:pPr>
            <w:r>
              <w:rPr>
                <w:rFonts w:ascii="Times New Roman"/>
                <w:b w:val="false"/>
                <w:i w:val="false"/>
                <w:color w:val="000000"/>
                <w:sz w:val="20"/>
              </w:rPr>
              <w:t>Дата</w:t>
            </w:r>
          </w:p>
          <w:p>
            <w:pPr>
              <w:spacing w:after="20"/>
              <w:ind w:left="20"/>
              <w:jc w:val="both"/>
            </w:pPr>
            <w:r>
              <w:rPr>
                <w:rFonts w:ascii="Times New Roman"/>
                <w:b w:val="false"/>
                <w:i w:val="false"/>
                <w:color w:val="000000"/>
                <w:sz w:val="20"/>
              </w:rPr>
              <w:t>обследования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p>
            <w:pPr>
              <w:spacing w:after="20"/>
              <w:ind w:left="20"/>
              <w:jc w:val="both"/>
            </w:pPr>
            <w:r>
              <w:rPr>
                <w:rFonts w:ascii="Times New Roman"/>
                <w:b w:val="false"/>
                <w:i w:val="false"/>
                <w:color w:val="000000"/>
                <w:sz w:val="20"/>
              </w:rPr>
              <w:t>уақыты</w:t>
            </w:r>
          </w:p>
          <w:p>
            <w:pPr>
              <w:spacing w:after="20"/>
              <w:ind w:left="20"/>
              <w:jc w:val="both"/>
            </w:pPr>
            <w:r>
              <w:rPr>
                <w:rFonts w:ascii="Times New Roman"/>
                <w:b w:val="false"/>
                <w:i w:val="false"/>
                <w:color w:val="000000"/>
                <w:sz w:val="20"/>
              </w:rPr>
              <w:t>Время</w:t>
            </w:r>
          </w:p>
          <w:p>
            <w:pPr>
              <w:spacing w:after="20"/>
              <w:ind w:left="20"/>
              <w:jc w:val="both"/>
            </w:pPr>
            <w:r>
              <w:rPr>
                <w:rFonts w:ascii="Times New Roman"/>
                <w:b w:val="false"/>
                <w:i w:val="false"/>
                <w:color w:val="000000"/>
                <w:sz w:val="20"/>
              </w:rPr>
              <w:t>обследования</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w:t>
            </w:r>
          </w:p>
          <w:p>
            <w:pPr>
              <w:spacing w:after="20"/>
              <w:ind w:left="20"/>
              <w:jc w:val="both"/>
            </w:pPr>
            <w:r>
              <w:rPr>
                <w:rFonts w:ascii="Times New Roman"/>
                <w:b w:val="false"/>
                <w:i w:val="false"/>
                <w:color w:val="000000"/>
                <w:sz w:val="20"/>
              </w:rPr>
              <w:t>(ол болған жағдайда)</w:t>
            </w:r>
          </w:p>
          <w:p>
            <w:pPr>
              <w:spacing w:after="20"/>
              <w:ind w:left="20"/>
              <w:jc w:val="both"/>
            </w:pPr>
            <w:r>
              <w:rPr>
                <w:rFonts w:ascii="Times New Roman"/>
                <w:b w:val="false"/>
                <w:i w:val="false"/>
                <w:color w:val="000000"/>
                <w:sz w:val="20"/>
              </w:rPr>
              <w:t>ФИО ребенка</w:t>
            </w:r>
          </w:p>
          <w:p>
            <w:pPr>
              <w:spacing w:after="20"/>
              <w:ind w:left="20"/>
              <w:jc w:val="both"/>
            </w:pPr>
            <w:r>
              <w:rPr>
                <w:rFonts w:ascii="Times New Roman"/>
                <w:b w:val="false"/>
                <w:i w:val="false"/>
                <w:color w:val="000000"/>
                <w:sz w:val="20"/>
              </w:rPr>
              <w:t>(при его наличии)</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Возраст</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келу себептері</w:t>
            </w:r>
          </w:p>
          <w:p>
            <w:pPr>
              <w:spacing w:after="20"/>
              <w:ind w:left="20"/>
              <w:jc w:val="both"/>
            </w:pPr>
            <w:r>
              <w:rPr>
                <w:rFonts w:ascii="Times New Roman"/>
                <w:b w:val="false"/>
                <w:i w:val="false"/>
                <w:color w:val="000000"/>
                <w:sz w:val="20"/>
              </w:rPr>
              <w:t>Основание (запрос, жалобы)</w:t>
            </w:r>
          </w:p>
          <w:p>
            <w:pPr>
              <w:spacing w:after="20"/>
              <w:ind w:left="20"/>
              <w:jc w:val="both"/>
            </w:pPr>
            <w:r>
              <w:rPr>
                <w:rFonts w:ascii="Times New Roman"/>
                <w:b w:val="false"/>
                <w:i w:val="false"/>
                <w:color w:val="000000"/>
                <w:sz w:val="20"/>
              </w:rPr>
              <w:t>обращения в ПМПК</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0"/>
        <w:gridCol w:w="1379"/>
        <w:gridCol w:w="1379"/>
        <w:gridCol w:w="2615"/>
        <w:gridCol w:w="1379"/>
        <w:gridCol w:w="1379"/>
        <w:gridCol w:w="849"/>
      </w:tblGrid>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w:t>
            </w:r>
          </w:p>
          <w:p>
            <w:pPr>
              <w:spacing w:after="20"/>
              <w:ind w:left="20"/>
              <w:jc w:val="both"/>
            </w:pPr>
            <w:r>
              <w:rPr>
                <w:rFonts w:ascii="Times New Roman"/>
                <w:b w:val="false"/>
                <w:i w:val="false"/>
                <w:color w:val="000000"/>
                <w:sz w:val="20"/>
              </w:rPr>
              <w:t>(ол болған жағдайда)</w:t>
            </w:r>
          </w:p>
          <w:p>
            <w:pPr>
              <w:spacing w:after="20"/>
              <w:ind w:left="20"/>
              <w:jc w:val="both"/>
            </w:pPr>
            <w:r>
              <w:rPr>
                <w:rFonts w:ascii="Times New Roman"/>
                <w:b w:val="false"/>
                <w:i w:val="false"/>
                <w:color w:val="000000"/>
                <w:sz w:val="20"/>
              </w:rPr>
              <w:t>ФИО ребенка</w:t>
            </w:r>
          </w:p>
          <w:p>
            <w:pPr>
              <w:spacing w:after="20"/>
              <w:ind w:left="20"/>
              <w:jc w:val="both"/>
            </w:pPr>
            <w:r>
              <w:rPr>
                <w:rFonts w:ascii="Times New Roman"/>
                <w:b w:val="false"/>
                <w:i w:val="false"/>
                <w:color w:val="000000"/>
                <w:sz w:val="20"/>
              </w:rPr>
              <w:t>(при его наличии)</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Туылғанкүні</w:t>
            </w:r>
          </w:p>
          <w:p>
            <w:pPr>
              <w:spacing w:after="20"/>
              <w:ind w:left="20"/>
              <w:jc w:val="both"/>
            </w:pPr>
            <w:r>
              <w:rPr>
                <w:rFonts w:ascii="Times New Roman"/>
                <w:b w:val="false"/>
                <w:i w:val="false"/>
                <w:color w:val="000000"/>
                <w:sz w:val="20"/>
              </w:rPr>
              <w:t>Дата рождения</w:t>
            </w:r>
          </w:p>
          <w:p>
            <w:pPr>
              <w:spacing w:after="20"/>
              <w:ind w:left="20"/>
              <w:jc w:val="both"/>
            </w:pPr>
            <w:r>
              <w:rPr>
                <w:rFonts w:ascii="Times New Roman"/>
                <w:b w:val="false"/>
                <w:i w:val="false"/>
                <w:color w:val="000000"/>
                <w:sz w:val="20"/>
              </w:rPr>
              <w:t>ИИН</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p>
            <w:pPr>
              <w:spacing w:after="20"/>
              <w:ind w:left="20"/>
              <w:jc w:val="both"/>
            </w:pPr>
            <w:r>
              <w:rPr>
                <w:rFonts w:ascii="Times New Roman"/>
                <w:b w:val="false"/>
                <w:i w:val="false"/>
                <w:color w:val="000000"/>
                <w:sz w:val="20"/>
              </w:rPr>
              <w:t>Дата</w:t>
            </w:r>
          </w:p>
          <w:p>
            <w:pPr>
              <w:spacing w:after="20"/>
              <w:ind w:left="20"/>
              <w:jc w:val="both"/>
            </w:pPr>
            <w:r>
              <w:rPr>
                <w:rFonts w:ascii="Times New Roman"/>
                <w:b w:val="false"/>
                <w:i w:val="false"/>
                <w:color w:val="000000"/>
                <w:sz w:val="20"/>
              </w:rPr>
              <w:t>обследования</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жүгіну себебі</w:t>
            </w:r>
          </w:p>
          <w:p>
            <w:pPr>
              <w:spacing w:after="20"/>
              <w:ind w:left="20"/>
              <w:jc w:val="both"/>
            </w:pPr>
            <w:r>
              <w:rPr>
                <w:rFonts w:ascii="Times New Roman"/>
                <w:b w:val="false"/>
                <w:i w:val="false"/>
                <w:color w:val="000000"/>
                <w:sz w:val="20"/>
              </w:rPr>
              <w:t>Причина обращения в ПМПК</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Домашний адрес</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қорытындысы</w:t>
            </w:r>
          </w:p>
          <w:p>
            <w:pPr>
              <w:spacing w:after="20"/>
              <w:ind w:left="20"/>
              <w:jc w:val="both"/>
            </w:pPr>
            <w:r>
              <w:rPr>
                <w:rFonts w:ascii="Times New Roman"/>
                <w:b w:val="false"/>
                <w:i w:val="false"/>
                <w:color w:val="000000"/>
                <w:sz w:val="20"/>
              </w:rPr>
              <w:t>Заключение ПМПК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p>
            <w:pPr>
              <w:spacing w:after="20"/>
              <w:ind w:left="20"/>
              <w:jc w:val="both"/>
            </w:pPr>
            <w:r>
              <w:rPr>
                <w:rFonts w:ascii="Times New Roman"/>
                <w:b w:val="false"/>
                <w:i w:val="false"/>
                <w:color w:val="000000"/>
                <w:sz w:val="20"/>
              </w:rPr>
              <w:t>Рекомендации</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8" w:id="1508"/>
    <w:p>
      <w:pPr>
        <w:spacing w:after="0"/>
        <w:ind w:left="0"/>
        <w:jc w:val="left"/>
      </w:pPr>
      <w:r>
        <w:rPr>
          <w:rFonts w:ascii="Times New Roman"/>
          <w:b/>
          <w:i w:val="false"/>
          <w:color w:val="000000"/>
        </w:rPr>
        <w:t xml:space="preserve"> Баланың даму картасы</w:t>
      </w:r>
      <w:r>
        <w:br/>
      </w:r>
      <w:r>
        <w:rPr>
          <w:rFonts w:ascii="Times New Roman"/>
          <w:b/>
          <w:i w:val="false"/>
          <w:color w:val="000000"/>
        </w:rPr>
        <w:t>Карта развития ребенка</w:t>
      </w:r>
    </w:p>
    <w:bookmarkEnd w:id="1508"/>
    <w:p>
      <w:pPr>
        <w:spacing w:after="0"/>
        <w:ind w:left="0"/>
        <w:jc w:val="both"/>
      </w:pPr>
      <w:bookmarkStart w:name="z1559" w:id="1509"/>
      <w:r>
        <w:rPr>
          <w:rFonts w:ascii="Times New Roman"/>
          <w:b w:val="false"/>
          <w:i w:val="false"/>
          <w:color w:val="000000"/>
          <w:sz w:val="28"/>
        </w:rPr>
        <w:t>
      Келген уақыты</w:t>
      </w:r>
    </w:p>
    <w:bookmarkEnd w:id="1509"/>
    <w:p>
      <w:pPr>
        <w:spacing w:after="0"/>
        <w:ind w:left="0"/>
        <w:jc w:val="both"/>
      </w:pPr>
      <w:r>
        <w:rPr>
          <w:rFonts w:ascii="Times New Roman"/>
          <w:b w:val="false"/>
          <w:i w:val="false"/>
          <w:color w:val="000000"/>
          <w:sz w:val="28"/>
        </w:rPr>
        <w:t>Дата_______________</w:t>
      </w:r>
    </w:p>
    <w:p>
      <w:pPr>
        <w:spacing w:after="0"/>
        <w:ind w:left="0"/>
        <w:jc w:val="both"/>
      </w:pPr>
      <w:r>
        <w:rPr>
          <w:rFonts w:ascii="Times New Roman"/>
          <w:b w:val="false"/>
          <w:i w:val="false"/>
          <w:color w:val="000000"/>
          <w:sz w:val="28"/>
        </w:rPr>
        <w:t>Тегі_______ Аты_______ Әкесінің аты (ол болған жағдайда) 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жылы, айы, күні ________ИИН</w:t>
      </w:r>
    </w:p>
    <w:p>
      <w:pPr>
        <w:spacing w:after="0"/>
        <w:ind w:left="0"/>
        <w:jc w:val="both"/>
      </w:pPr>
      <w:r>
        <w:rPr>
          <w:rFonts w:ascii="Times New Roman"/>
          <w:b w:val="false"/>
          <w:i w:val="false"/>
          <w:color w:val="000000"/>
          <w:sz w:val="28"/>
        </w:rPr>
        <w:t>Дата рождения (число, месяц, год)</w:t>
      </w:r>
    </w:p>
    <w:p>
      <w:pPr>
        <w:spacing w:after="0"/>
        <w:ind w:left="0"/>
        <w:jc w:val="both"/>
      </w:pPr>
      <w:r>
        <w:rPr>
          <w:rFonts w:ascii="Times New Roman"/>
          <w:b w:val="false"/>
          <w:i w:val="false"/>
          <w:color w:val="000000"/>
          <w:sz w:val="28"/>
        </w:rPr>
        <w:t>Мектеп №______ Сынып ___Оқу тілі ______________</w:t>
      </w:r>
    </w:p>
    <w:p>
      <w:pPr>
        <w:spacing w:after="0"/>
        <w:ind w:left="0"/>
        <w:jc w:val="both"/>
      </w:pPr>
      <w:r>
        <w:rPr>
          <w:rFonts w:ascii="Times New Roman"/>
          <w:b w:val="false"/>
          <w:i w:val="false"/>
          <w:color w:val="000000"/>
          <w:sz w:val="28"/>
        </w:rPr>
        <w:t>Школа № Класс Язык обучения</w:t>
      </w:r>
    </w:p>
    <w:p>
      <w:pPr>
        <w:spacing w:after="0"/>
        <w:ind w:left="0"/>
        <w:jc w:val="both"/>
      </w:pPr>
      <w:r>
        <w:rPr>
          <w:rFonts w:ascii="Times New Roman"/>
          <w:b w:val="false"/>
          <w:i w:val="false"/>
          <w:color w:val="000000"/>
          <w:sz w:val="28"/>
        </w:rPr>
        <w:t>Мүгедектігі/Инвалидность _____________________________________</w:t>
      </w:r>
    </w:p>
    <w:p>
      <w:pPr>
        <w:spacing w:after="0"/>
        <w:ind w:left="0"/>
        <w:jc w:val="both"/>
      </w:pPr>
      <w:r>
        <w:rPr>
          <w:rFonts w:ascii="Times New Roman"/>
          <w:b w:val="false"/>
          <w:i w:val="false"/>
          <w:color w:val="000000"/>
          <w:sz w:val="28"/>
        </w:rPr>
        <w:t>Балабақша ___________________________________________________</w:t>
      </w:r>
    </w:p>
    <w:p>
      <w:pPr>
        <w:spacing w:after="0"/>
        <w:ind w:left="0"/>
        <w:jc w:val="both"/>
      </w:pPr>
      <w:r>
        <w:rPr>
          <w:rFonts w:ascii="Times New Roman"/>
          <w:b w:val="false"/>
          <w:i w:val="false"/>
          <w:color w:val="000000"/>
          <w:sz w:val="28"/>
        </w:rPr>
        <w:t>Детский сад</w:t>
      </w:r>
    </w:p>
    <w:p>
      <w:pPr>
        <w:spacing w:after="0"/>
        <w:ind w:left="0"/>
        <w:jc w:val="both"/>
      </w:pPr>
      <w:r>
        <w:rPr>
          <w:rFonts w:ascii="Times New Roman"/>
          <w:b w:val="false"/>
          <w:i w:val="false"/>
          <w:color w:val="000000"/>
          <w:sz w:val="28"/>
        </w:rPr>
        <w:t>Кім жіберді __________________________________________________</w:t>
      </w:r>
    </w:p>
    <w:p>
      <w:pPr>
        <w:spacing w:after="0"/>
        <w:ind w:left="0"/>
        <w:jc w:val="both"/>
      </w:pPr>
      <w:r>
        <w:rPr>
          <w:rFonts w:ascii="Times New Roman"/>
          <w:b w:val="false"/>
          <w:i w:val="false"/>
          <w:color w:val="000000"/>
          <w:sz w:val="28"/>
        </w:rPr>
        <w:t>Кем направлен</w:t>
      </w:r>
    </w:p>
    <w:p>
      <w:pPr>
        <w:spacing w:after="0"/>
        <w:ind w:left="0"/>
        <w:jc w:val="both"/>
      </w:pPr>
      <w:r>
        <w:rPr>
          <w:rFonts w:ascii="Times New Roman"/>
          <w:b w:val="false"/>
          <w:i w:val="false"/>
          <w:color w:val="000000"/>
          <w:sz w:val="28"/>
        </w:rPr>
        <w:t>Мекенжай ___________________________________________________</w:t>
      </w:r>
    </w:p>
    <w:p>
      <w:pPr>
        <w:spacing w:after="0"/>
        <w:ind w:left="0"/>
        <w:jc w:val="both"/>
      </w:pPr>
      <w:r>
        <w:rPr>
          <w:rFonts w:ascii="Times New Roman"/>
          <w:b w:val="false"/>
          <w:i w:val="false"/>
          <w:color w:val="000000"/>
          <w:sz w:val="28"/>
        </w:rPr>
        <w:t>Домашний адрес</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Отбасы құрамы _______________________________________________</w:t>
      </w:r>
    </w:p>
    <w:p>
      <w:pPr>
        <w:spacing w:after="0"/>
        <w:ind w:left="0"/>
        <w:jc w:val="both"/>
      </w:pPr>
      <w:r>
        <w:rPr>
          <w:rFonts w:ascii="Times New Roman"/>
          <w:b w:val="false"/>
          <w:i w:val="false"/>
          <w:color w:val="000000"/>
          <w:sz w:val="28"/>
        </w:rPr>
        <w:t>Состав семьи:</w:t>
      </w:r>
    </w:p>
    <w:p>
      <w:pPr>
        <w:spacing w:after="0"/>
        <w:ind w:left="0"/>
        <w:jc w:val="both"/>
      </w:pPr>
      <w:r>
        <w:rPr>
          <w:rFonts w:ascii="Times New Roman"/>
          <w:b w:val="false"/>
          <w:i w:val="false"/>
          <w:color w:val="000000"/>
          <w:sz w:val="28"/>
        </w:rPr>
        <w:t>Анасы (Т.А.Ә (ол болған жағдайда), жасы, білімі) _________________</w:t>
      </w:r>
    </w:p>
    <w:p>
      <w:pPr>
        <w:spacing w:after="0"/>
        <w:ind w:left="0"/>
        <w:jc w:val="both"/>
      </w:pPr>
      <w:r>
        <w:rPr>
          <w:rFonts w:ascii="Times New Roman"/>
          <w:b w:val="false"/>
          <w:i w:val="false"/>
          <w:color w:val="000000"/>
          <w:sz w:val="28"/>
        </w:rPr>
        <w:t>Мать (Ф.И.О (при его наличии), возраст, образование) _____________</w:t>
      </w:r>
    </w:p>
    <w:p>
      <w:pPr>
        <w:spacing w:after="0"/>
        <w:ind w:left="0"/>
        <w:jc w:val="both"/>
      </w:pPr>
      <w:r>
        <w:rPr>
          <w:rFonts w:ascii="Times New Roman"/>
          <w:b w:val="false"/>
          <w:i w:val="false"/>
          <w:color w:val="000000"/>
          <w:sz w:val="28"/>
        </w:rPr>
        <w:t>Әкесі (Т.А.Ә (ол болған жағдайда), жасы, білімі) __________________</w:t>
      </w:r>
    </w:p>
    <w:p>
      <w:pPr>
        <w:spacing w:after="0"/>
        <w:ind w:left="0"/>
        <w:jc w:val="both"/>
      </w:pPr>
      <w:r>
        <w:rPr>
          <w:rFonts w:ascii="Times New Roman"/>
          <w:b w:val="false"/>
          <w:i w:val="false"/>
          <w:color w:val="000000"/>
          <w:sz w:val="28"/>
        </w:rPr>
        <w:t>Отец (ФИО (при его наличии), возраст, образование) ______________</w:t>
      </w:r>
    </w:p>
    <w:p>
      <w:pPr>
        <w:spacing w:after="0"/>
        <w:ind w:left="0"/>
        <w:jc w:val="both"/>
      </w:pPr>
      <w:r>
        <w:rPr>
          <w:rFonts w:ascii="Times New Roman"/>
          <w:b w:val="false"/>
          <w:i w:val="false"/>
          <w:color w:val="000000"/>
          <w:sz w:val="28"/>
        </w:rPr>
        <w:t>Балалары (жынысы, жасы) _____________________________________</w:t>
      </w:r>
    </w:p>
    <w:p>
      <w:pPr>
        <w:spacing w:after="0"/>
        <w:ind w:left="0"/>
        <w:jc w:val="both"/>
      </w:pPr>
      <w:r>
        <w:rPr>
          <w:rFonts w:ascii="Times New Roman"/>
          <w:b w:val="false"/>
          <w:i w:val="false"/>
          <w:color w:val="000000"/>
          <w:sz w:val="28"/>
        </w:rPr>
        <w:t>Дети (пол, возраст)</w:t>
      </w:r>
    </w:p>
    <w:p>
      <w:pPr>
        <w:spacing w:after="0"/>
        <w:ind w:left="0"/>
        <w:jc w:val="both"/>
      </w:pPr>
      <w:r>
        <w:rPr>
          <w:rFonts w:ascii="Times New Roman"/>
          <w:b w:val="false"/>
          <w:i w:val="false"/>
          <w:color w:val="000000"/>
          <w:sz w:val="28"/>
        </w:rPr>
        <w:t>Отбасының басқа мүшелері ____________________________________</w:t>
      </w:r>
    </w:p>
    <w:p>
      <w:pPr>
        <w:spacing w:after="0"/>
        <w:ind w:left="0"/>
        <w:jc w:val="both"/>
      </w:pPr>
      <w:r>
        <w:rPr>
          <w:rFonts w:ascii="Times New Roman"/>
          <w:b w:val="false"/>
          <w:i w:val="false"/>
          <w:color w:val="000000"/>
          <w:sz w:val="28"/>
        </w:rPr>
        <w:t>Члены семьи ПМПК-ға келу себептері ___________________________</w:t>
      </w:r>
    </w:p>
    <w:p>
      <w:pPr>
        <w:spacing w:after="0"/>
        <w:ind w:left="0"/>
        <w:jc w:val="both"/>
      </w:pPr>
      <w:r>
        <w:rPr>
          <w:rFonts w:ascii="Times New Roman"/>
          <w:b w:val="false"/>
          <w:i w:val="false"/>
          <w:color w:val="000000"/>
          <w:sz w:val="28"/>
        </w:rPr>
        <w:t>Причины обращения в ПМПК</w:t>
      </w:r>
    </w:p>
    <w:p>
      <w:pPr>
        <w:spacing w:after="0"/>
        <w:ind w:left="0"/>
        <w:jc w:val="both"/>
      </w:pPr>
      <w:r>
        <w:rPr>
          <w:rFonts w:ascii="Times New Roman"/>
          <w:b w:val="false"/>
          <w:i w:val="false"/>
          <w:color w:val="000000"/>
          <w:sz w:val="28"/>
        </w:rPr>
        <w:t>Ата-анасының шағымдары _____________________________________</w:t>
      </w:r>
    </w:p>
    <w:p>
      <w:pPr>
        <w:spacing w:after="0"/>
        <w:ind w:left="0"/>
        <w:jc w:val="both"/>
      </w:pPr>
      <w:r>
        <w:rPr>
          <w:rFonts w:ascii="Times New Roman"/>
          <w:b w:val="false"/>
          <w:i w:val="false"/>
          <w:color w:val="000000"/>
          <w:sz w:val="28"/>
        </w:rPr>
        <w:t>Жалобы родителей</w:t>
      </w:r>
    </w:p>
    <w:bookmarkStart w:name="z1560" w:id="1510"/>
    <w:p>
      <w:pPr>
        <w:spacing w:after="0"/>
        <w:ind w:left="0"/>
        <w:jc w:val="left"/>
      </w:pPr>
      <w:r>
        <w:rPr>
          <w:rFonts w:ascii="Times New Roman"/>
          <w:b/>
          <w:i w:val="false"/>
          <w:color w:val="000000"/>
        </w:rPr>
        <w:t xml:space="preserve"> Баланың психофизикалық дамуы жөнінде мәліметтер</w:t>
      </w:r>
      <w:r>
        <w:br/>
      </w:r>
      <w:r>
        <w:rPr>
          <w:rFonts w:ascii="Times New Roman"/>
          <w:b/>
          <w:i w:val="false"/>
          <w:color w:val="000000"/>
        </w:rPr>
        <w:t>Данные о психофизическом развитии ребенка</w:t>
      </w:r>
    </w:p>
    <w:bookmarkEnd w:id="1510"/>
    <w:p>
      <w:pPr>
        <w:spacing w:after="0"/>
        <w:ind w:left="0"/>
        <w:jc w:val="both"/>
      </w:pPr>
      <w:bookmarkStart w:name="z1561" w:id="1511"/>
      <w:r>
        <w:rPr>
          <w:rFonts w:ascii="Times New Roman"/>
          <w:b w:val="false"/>
          <w:i w:val="false"/>
          <w:color w:val="000000"/>
          <w:sz w:val="28"/>
        </w:rPr>
        <w:t>
      Анасының жүктілік кезіндегі жағдайы ___________________________</w:t>
      </w:r>
    </w:p>
    <w:bookmarkEnd w:id="1511"/>
    <w:p>
      <w:pPr>
        <w:spacing w:after="0"/>
        <w:ind w:left="0"/>
        <w:jc w:val="both"/>
      </w:pPr>
      <w:r>
        <w:rPr>
          <w:rFonts w:ascii="Times New Roman"/>
          <w:b w:val="false"/>
          <w:i w:val="false"/>
          <w:color w:val="000000"/>
          <w:sz w:val="28"/>
        </w:rPr>
        <w:t>Течение беременности матери __________________________________</w:t>
      </w:r>
    </w:p>
    <w:p>
      <w:pPr>
        <w:spacing w:after="0"/>
        <w:ind w:left="0"/>
        <w:jc w:val="both"/>
      </w:pPr>
      <w:r>
        <w:rPr>
          <w:rFonts w:ascii="Times New Roman"/>
          <w:b w:val="false"/>
          <w:i w:val="false"/>
          <w:color w:val="000000"/>
          <w:sz w:val="28"/>
        </w:rPr>
        <w:t>Босану/Роды _________________________________________________</w:t>
      </w:r>
    </w:p>
    <w:p>
      <w:pPr>
        <w:spacing w:after="0"/>
        <w:ind w:left="0"/>
        <w:jc w:val="both"/>
      </w:pPr>
      <w:r>
        <w:rPr>
          <w:rFonts w:ascii="Times New Roman"/>
          <w:b w:val="false"/>
          <w:i w:val="false"/>
          <w:color w:val="000000"/>
          <w:sz w:val="28"/>
        </w:rPr>
        <w:t>Салмағы/Вес_________________________________________________</w:t>
      </w:r>
    </w:p>
    <w:p>
      <w:pPr>
        <w:spacing w:after="0"/>
        <w:ind w:left="0"/>
        <w:jc w:val="both"/>
      </w:pPr>
      <w:r>
        <w:rPr>
          <w:rFonts w:ascii="Times New Roman"/>
          <w:b w:val="false"/>
          <w:i w:val="false"/>
          <w:color w:val="000000"/>
          <w:sz w:val="28"/>
        </w:rPr>
        <w:t>Апгар шкаласымен бағалануы/Оценка по шкале Апгар _____________</w:t>
      </w:r>
    </w:p>
    <w:p>
      <w:pPr>
        <w:spacing w:after="0"/>
        <w:ind w:left="0"/>
        <w:jc w:val="both"/>
      </w:pPr>
      <w:r>
        <w:rPr>
          <w:rFonts w:ascii="Times New Roman"/>
          <w:b w:val="false"/>
          <w:i w:val="false"/>
          <w:color w:val="000000"/>
          <w:sz w:val="28"/>
        </w:rPr>
        <w:t>Перзентханадан шыққаннан кейінгі аңғарым/</w:t>
      </w:r>
    </w:p>
    <w:p>
      <w:pPr>
        <w:spacing w:after="0"/>
        <w:ind w:left="0"/>
        <w:jc w:val="both"/>
      </w:pPr>
      <w:r>
        <w:rPr>
          <w:rFonts w:ascii="Times New Roman"/>
          <w:b w:val="false"/>
          <w:i w:val="false"/>
          <w:color w:val="000000"/>
          <w:sz w:val="28"/>
        </w:rPr>
        <w:t>Диагноз при выписке из родильного дома ________________________</w:t>
      </w:r>
    </w:p>
    <w:p>
      <w:pPr>
        <w:spacing w:after="0"/>
        <w:ind w:left="0"/>
        <w:jc w:val="both"/>
      </w:pPr>
      <w:r>
        <w:rPr>
          <w:rFonts w:ascii="Times New Roman"/>
          <w:b w:val="false"/>
          <w:i w:val="false"/>
          <w:color w:val="000000"/>
          <w:sz w:val="28"/>
        </w:rPr>
        <w:t>Тамақтандыру(емшекпен, жасанды)/Вскармливание (грудное, искусственное)</w:t>
      </w:r>
    </w:p>
    <w:p>
      <w:pPr>
        <w:spacing w:after="0"/>
        <w:ind w:left="0"/>
        <w:jc w:val="both"/>
      </w:pPr>
      <w:r>
        <w:rPr>
          <w:rFonts w:ascii="Times New Roman"/>
          <w:b w:val="false"/>
          <w:i w:val="false"/>
          <w:color w:val="000000"/>
          <w:sz w:val="28"/>
        </w:rPr>
        <w:t>Емшектен айырылды/ Отнят от груди ____________________________</w:t>
      </w:r>
    </w:p>
    <w:p>
      <w:pPr>
        <w:spacing w:after="0"/>
        <w:ind w:left="0"/>
        <w:jc w:val="both"/>
      </w:pPr>
      <w:r>
        <w:rPr>
          <w:rFonts w:ascii="Times New Roman"/>
          <w:b w:val="false"/>
          <w:i w:val="false"/>
          <w:color w:val="000000"/>
          <w:sz w:val="28"/>
        </w:rPr>
        <w:t>Қимыл-қозғалысының дамуы:/Моторное развитие:</w:t>
      </w:r>
    </w:p>
    <w:p>
      <w:pPr>
        <w:spacing w:after="0"/>
        <w:ind w:left="0"/>
        <w:jc w:val="both"/>
      </w:pPr>
      <w:r>
        <w:rPr>
          <w:rFonts w:ascii="Times New Roman"/>
          <w:b w:val="false"/>
          <w:i w:val="false"/>
          <w:color w:val="000000"/>
          <w:sz w:val="28"/>
        </w:rPr>
        <w:t>Басын ұстады _______ отырды _______ еңбетейді ______жүрді ___ айда</w:t>
      </w:r>
    </w:p>
    <w:p>
      <w:pPr>
        <w:spacing w:after="0"/>
        <w:ind w:left="0"/>
        <w:jc w:val="both"/>
      </w:pPr>
      <w:r>
        <w:rPr>
          <w:rFonts w:ascii="Times New Roman"/>
          <w:b w:val="false"/>
          <w:i w:val="false"/>
          <w:color w:val="000000"/>
          <w:sz w:val="28"/>
        </w:rPr>
        <w:t>Держит головку сидит ползает ходит мес.</w:t>
      </w:r>
    </w:p>
    <w:p>
      <w:pPr>
        <w:spacing w:after="0"/>
        <w:ind w:left="0"/>
        <w:jc w:val="both"/>
      </w:pPr>
      <w:r>
        <w:rPr>
          <w:rFonts w:ascii="Times New Roman"/>
          <w:b w:val="false"/>
          <w:i w:val="false"/>
          <w:color w:val="000000"/>
          <w:sz w:val="28"/>
        </w:rPr>
        <w:t>Психикалық дамуы:/Психическое развитие: _______________________</w:t>
      </w:r>
    </w:p>
    <w:p>
      <w:pPr>
        <w:spacing w:after="0"/>
        <w:ind w:left="0"/>
        <w:jc w:val="both"/>
      </w:pPr>
      <w:r>
        <w:rPr>
          <w:rFonts w:ascii="Times New Roman"/>
          <w:b w:val="false"/>
          <w:i w:val="false"/>
          <w:color w:val="000000"/>
          <w:sz w:val="28"/>
        </w:rPr>
        <w:t>Жандану кешені/Комплекс оживления ____________________________</w:t>
      </w:r>
    </w:p>
    <w:p>
      <w:pPr>
        <w:spacing w:after="0"/>
        <w:ind w:left="0"/>
        <w:jc w:val="both"/>
      </w:pPr>
      <w:r>
        <w:rPr>
          <w:rFonts w:ascii="Times New Roman"/>
          <w:b w:val="false"/>
          <w:i w:val="false"/>
          <w:color w:val="000000"/>
          <w:sz w:val="28"/>
        </w:rPr>
        <w:t>Көру реакциясы/Реакция зрительного сосредоточения _______________</w:t>
      </w:r>
    </w:p>
    <w:p>
      <w:pPr>
        <w:spacing w:after="0"/>
        <w:ind w:left="0"/>
        <w:jc w:val="both"/>
      </w:pPr>
      <w:r>
        <w:rPr>
          <w:rFonts w:ascii="Times New Roman"/>
          <w:b w:val="false"/>
          <w:i w:val="false"/>
          <w:color w:val="000000"/>
          <w:sz w:val="28"/>
        </w:rPr>
        <w:t>Есту реакциясы/Реакция слухового сосредоточения _________________</w:t>
      </w:r>
    </w:p>
    <w:p>
      <w:pPr>
        <w:spacing w:after="0"/>
        <w:ind w:left="0"/>
        <w:jc w:val="both"/>
      </w:pPr>
      <w:r>
        <w:rPr>
          <w:rFonts w:ascii="Times New Roman"/>
          <w:b w:val="false"/>
          <w:i w:val="false"/>
          <w:color w:val="000000"/>
          <w:sz w:val="28"/>
        </w:rPr>
        <w:t>Заттармен іс-әрекеті/Манипуляция с предметами действия ___________</w:t>
      </w:r>
    </w:p>
    <w:p>
      <w:pPr>
        <w:spacing w:after="0"/>
        <w:ind w:left="0"/>
        <w:jc w:val="both"/>
      </w:pPr>
      <w:r>
        <w:rPr>
          <w:rFonts w:ascii="Times New Roman"/>
          <w:b w:val="false"/>
          <w:i w:val="false"/>
          <w:color w:val="000000"/>
          <w:sz w:val="28"/>
        </w:rPr>
        <w:t>Былдырлауы/Лепет ____________________________________________</w:t>
      </w:r>
    </w:p>
    <w:p>
      <w:pPr>
        <w:spacing w:after="0"/>
        <w:ind w:left="0"/>
        <w:jc w:val="both"/>
      </w:pPr>
      <w:r>
        <w:rPr>
          <w:rFonts w:ascii="Times New Roman"/>
          <w:b w:val="false"/>
          <w:i w:val="false"/>
          <w:color w:val="000000"/>
          <w:sz w:val="28"/>
        </w:rPr>
        <w:t>Ересек адамның сөзін түсінуі/Понимание речи взрослого ____________</w:t>
      </w:r>
    </w:p>
    <w:p>
      <w:pPr>
        <w:spacing w:after="0"/>
        <w:ind w:left="0"/>
        <w:jc w:val="both"/>
      </w:pPr>
      <w:r>
        <w:rPr>
          <w:rFonts w:ascii="Times New Roman"/>
          <w:b w:val="false"/>
          <w:i w:val="false"/>
          <w:color w:val="000000"/>
          <w:sz w:val="28"/>
        </w:rPr>
        <w:t>Алғашқы сөздері/Первые слова __________________________________</w:t>
      </w:r>
    </w:p>
    <w:p>
      <w:pPr>
        <w:spacing w:after="0"/>
        <w:ind w:left="0"/>
        <w:jc w:val="both"/>
      </w:pPr>
      <w:r>
        <w:rPr>
          <w:rFonts w:ascii="Times New Roman"/>
          <w:b w:val="false"/>
          <w:i w:val="false"/>
          <w:color w:val="000000"/>
          <w:sz w:val="28"/>
        </w:rPr>
        <w:t>Алғашқы сөздері/Первые фразы _________________________________</w:t>
      </w:r>
    </w:p>
    <w:p>
      <w:pPr>
        <w:spacing w:after="0"/>
        <w:ind w:left="0"/>
        <w:jc w:val="both"/>
      </w:pPr>
      <w:r>
        <w:rPr>
          <w:rFonts w:ascii="Times New Roman"/>
          <w:b w:val="false"/>
          <w:i w:val="false"/>
          <w:color w:val="000000"/>
          <w:sz w:val="28"/>
        </w:rPr>
        <w:t>Тазалық дағдыларын менгеру/Усвоение навыков опрятности _________</w:t>
      </w:r>
    </w:p>
    <w:p>
      <w:pPr>
        <w:spacing w:after="0"/>
        <w:ind w:left="0"/>
        <w:jc w:val="both"/>
      </w:pPr>
      <w:r>
        <w:rPr>
          <w:rFonts w:ascii="Times New Roman"/>
          <w:b w:val="false"/>
          <w:i w:val="false"/>
          <w:color w:val="000000"/>
          <w:sz w:val="28"/>
        </w:rPr>
        <w:t>Өзіне қызмет көрсету дағдыларын менгеру/</w:t>
      </w:r>
    </w:p>
    <w:p>
      <w:pPr>
        <w:spacing w:after="0"/>
        <w:ind w:left="0"/>
        <w:jc w:val="both"/>
      </w:pPr>
      <w:r>
        <w:rPr>
          <w:rFonts w:ascii="Times New Roman"/>
          <w:b w:val="false"/>
          <w:i w:val="false"/>
          <w:color w:val="000000"/>
          <w:sz w:val="28"/>
        </w:rPr>
        <w:t>Усвоение навыков самообслуживания _____________________________</w:t>
      </w:r>
    </w:p>
    <w:p>
      <w:pPr>
        <w:spacing w:after="0"/>
        <w:ind w:left="0"/>
        <w:jc w:val="both"/>
      </w:pPr>
      <w:r>
        <w:rPr>
          <w:rFonts w:ascii="Times New Roman"/>
          <w:b w:val="false"/>
          <w:i w:val="false"/>
          <w:color w:val="000000"/>
          <w:sz w:val="28"/>
        </w:rPr>
        <w:t>Мінез-құлықтарының даму ерекшеліктері (туылған кезінен бастап қазіргі кезге дейін)</w:t>
      </w:r>
    </w:p>
    <w:p>
      <w:pPr>
        <w:spacing w:after="0"/>
        <w:ind w:left="0"/>
        <w:jc w:val="both"/>
      </w:pPr>
      <w:r>
        <w:rPr>
          <w:rFonts w:ascii="Times New Roman"/>
          <w:b w:val="false"/>
          <w:i w:val="false"/>
          <w:color w:val="000000"/>
          <w:sz w:val="28"/>
        </w:rPr>
        <w:t>Особенности развития (с момента рождения и до настоящего времени)</w:t>
      </w:r>
    </w:p>
    <w:p>
      <w:pPr>
        <w:spacing w:after="0"/>
        <w:ind w:left="0"/>
        <w:jc w:val="both"/>
      </w:pPr>
      <w:r>
        <w:rPr>
          <w:rFonts w:ascii="Times New Roman"/>
          <w:b w:val="false"/>
          <w:i w:val="false"/>
          <w:color w:val="000000"/>
          <w:sz w:val="28"/>
        </w:rPr>
        <w:t>Аурулары (туылғаннан бастап қазіргі кезге дейін) ___________________</w:t>
      </w:r>
    </w:p>
    <w:p>
      <w:pPr>
        <w:spacing w:after="0"/>
        <w:ind w:left="0"/>
        <w:jc w:val="both"/>
      </w:pPr>
      <w:r>
        <w:rPr>
          <w:rFonts w:ascii="Times New Roman"/>
          <w:b w:val="false"/>
          <w:i w:val="false"/>
          <w:color w:val="000000"/>
          <w:sz w:val="28"/>
        </w:rPr>
        <w:t>Заболевания (перенесенные с рождения и до настоящего времени) ____</w:t>
      </w:r>
    </w:p>
    <w:p>
      <w:pPr>
        <w:spacing w:after="0"/>
        <w:ind w:left="0"/>
        <w:jc w:val="both"/>
      </w:pPr>
      <w:r>
        <w:rPr>
          <w:rFonts w:ascii="Times New Roman"/>
          <w:b w:val="false"/>
          <w:i w:val="false"/>
          <w:color w:val="000000"/>
          <w:sz w:val="28"/>
        </w:rPr>
        <w:t>тырысқақ ұстамалары/судороги __________________________________</w:t>
      </w:r>
    </w:p>
    <w:p>
      <w:pPr>
        <w:spacing w:after="0"/>
        <w:ind w:left="0"/>
        <w:jc w:val="both"/>
      </w:pPr>
      <w:r>
        <w:rPr>
          <w:rFonts w:ascii="Times New Roman"/>
          <w:b w:val="false"/>
          <w:i w:val="false"/>
          <w:color w:val="000000"/>
          <w:sz w:val="28"/>
        </w:rPr>
        <w:t>нейроинфекциялар/нейроинфекции _______________________________</w:t>
      </w:r>
    </w:p>
    <w:p>
      <w:pPr>
        <w:spacing w:after="0"/>
        <w:ind w:left="0"/>
        <w:jc w:val="both"/>
      </w:pPr>
      <w:r>
        <w:rPr>
          <w:rFonts w:ascii="Times New Roman"/>
          <w:b w:val="false"/>
          <w:i w:val="false"/>
          <w:color w:val="000000"/>
          <w:sz w:val="28"/>
        </w:rPr>
        <w:t>бас-ми жарақаты/черепно-мозговая травма _________________________</w:t>
      </w:r>
    </w:p>
    <w:p>
      <w:pPr>
        <w:spacing w:after="0"/>
        <w:ind w:left="0"/>
        <w:jc w:val="both"/>
      </w:pPr>
      <w:r>
        <w:rPr>
          <w:rFonts w:ascii="Times New Roman"/>
          <w:b w:val="false"/>
          <w:i w:val="false"/>
          <w:color w:val="000000"/>
          <w:sz w:val="28"/>
        </w:rPr>
        <w:t>реанимация фактілері/факты реанимации __________________________</w:t>
      </w:r>
    </w:p>
    <w:p>
      <w:pPr>
        <w:spacing w:after="0"/>
        <w:ind w:left="0"/>
        <w:jc w:val="both"/>
      </w:pPr>
      <w:r>
        <w:rPr>
          <w:rFonts w:ascii="Times New Roman"/>
          <w:b w:val="false"/>
          <w:i w:val="false"/>
          <w:color w:val="000000"/>
          <w:sz w:val="28"/>
        </w:rPr>
        <w:t>вакцинадан кейінгі асқынулар/поствакциональные осложнения _______</w:t>
      </w:r>
    </w:p>
    <w:p>
      <w:pPr>
        <w:spacing w:after="0"/>
        <w:ind w:left="0"/>
        <w:jc w:val="both"/>
      </w:pPr>
      <w:r>
        <w:rPr>
          <w:rFonts w:ascii="Times New Roman"/>
          <w:b w:val="false"/>
          <w:i w:val="false"/>
          <w:color w:val="000000"/>
          <w:sz w:val="28"/>
        </w:rPr>
        <w:t>жұқпалы аурулар/инфекционные заболевания ______________________</w:t>
      </w:r>
    </w:p>
    <w:p>
      <w:pPr>
        <w:spacing w:after="0"/>
        <w:ind w:left="0"/>
        <w:jc w:val="both"/>
      </w:pPr>
      <w:r>
        <w:rPr>
          <w:rFonts w:ascii="Times New Roman"/>
          <w:b w:val="false"/>
          <w:i w:val="false"/>
          <w:color w:val="000000"/>
          <w:sz w:val="28"/>
        </w:rPr>
        <w:t>соматикалық аурулар/соматические заболевания ____________________</w:t>
      </w:r>
    </w:p>
    <w:p>
      <w:pPr>
        <w:spacing w:after="0"/>
        <w:ind w:left="0"/>
        <w:jc w:val="both"/>
      </w:pPr>
      <w:r>
        <w:rPr>
          <w:rFonts w:ascii="Times New Roman"/>
          <w:b w:val="false"/>
          <w:i w:val="false"/>
          <w:color w:val="000000"/>
          <w:sz w:val="28"/>
        </w:rPr>
        <w:t>кіші және үлкен дәретінің ұстамауы (сирек, кейде жиы), тұтығу, тартылулар,</w:t>
      </w:r>
    </w:p>
    <w:p>
      <w:pPr>
        <w:spacing w:after="0"/>
        <w:ind w:left="0"/>
        <w:jc w:val="both"/>
      </w:pPr>
      <w:r>
        <w:rPr>
          <w:rFonts w:ascii="Times New Roman"/>
          <w:b w:val="false"/>
          <w:i w:val="false"/>
          <w:color w:val="000000"/>
          <w:sz w:val="28"/>
        </w:rPr>
        <w:t>мәжбүрлі қозғалыстар, аллергия, диатез, дисбактериоз _______________</w:t>
      </w:r>
    </w:p>
    <w:p>
      <w:pPr>
        <w:spacing w:after="0"/>
        <w:ind w:left="0"/>
        <w:jc w:val="both"/>
      </w:pPr>
      <w:r>
        <w:rPr>
          <w:rFonts w:ascii="Times New Roman"/>
          <w:b w:val="false"/>
          <w:i w:val="false"/>
          <w:color w:val="000000"/>
          <w:sz w:val="28"/>
        </w:rPr>
        <w:t>недержание мочи, кала (редко, иногда, часто) _______________________</w:t>
      </w:r>
    </w:p>
    <w:p>
      <w:pPr>
        <w:spacing w:after="0"/>
        <w:ind w:left="0"/>
        <w:jc w:val="both"/>
      </w:pPr>
      <w:r>
        <w:rPr>
          <w:rFonts w:ascii="Times New Roman"/>
          <w:b w:val="false"/>
          <w:i w:val="false"/>
          <w:color w:val="000000"/>
          <w:sz w:val="28"/>
        </w:rPr>
        <w:t>заикание тики, навязчивые движения, аллергия, диатез, дисбактериоз ____</w:t>
      </w:r>
    </w:p>
    <w:p>
      <w:pPr>
        <w:spacing w:after="0"/>
        <w:ind w:left="0"/>
        <w:jc w:val="both"/>
      </w:pPr>
      <w:r>
        <w:rPr>
          <w:rFonts w:ascii="Times New Roman"/>
          <w:b w:val="false"/>
          <w:i w:val="false"/>
          <w:color w:val="000000"/>
          <w:sz w:val="28"/>
        </w:rPr>
        <w:t>Офтальмолог-дәрігердің көру функциясы жөнінде тұжырымдамасы</w:t>
      </w:r>
    </w:p>
    <w:p>
      <w:pPr>
        <w:spacing w:after="0"/>
        <w:ind w:left="0"/>
        <w:jc w:val="both"/>
      </w:pPr>
      <w:r>
        <w:rPr>
          <w:rFonts w:ascii="Times New Roman"/>
          <w:b w:val="false"/>
          <w:i w:val="false"/>
          <w:color w:val="000000"/>
          <w:sz w:val="28"/>
        </w:rPr>
        <w:t>(көру функциясының төмендеу дәрежесі)/</w:t>
      </w:r>
    </w:p>
    <w:p>
      <w:pPr>
        <w:spacing w:after="0"/>
        <w:ind w:left="0"/>
        <w:jc w:val="both"/>
      </w:pPr>
      <w:r>
        <w:rPr>
          <w:rFonts w:ascii="Times New Roman"/>
          <w:b w:val="false"/>
          <w:i w:val="false"/>
          <w:color w:val="000000"/>
          <w:sz w:val="28"/>
        </w:rPr>
        <w:t>Заключение врача-офтальмолога о состоянии зрения</w:t>
      </w:r>
    </w:p>
    <w:p>
      <w:pPr>
        <w:spacing w:after="0"/>
        <w:ind w:left="0"/>
        <w:jc w:val="both"/>
      </w:pPr>
      <w:r>
        <w:rPr>
          <w:rFonts w:ascii="Times New Roman"/>
          <w:b w:val="false"/>
          <w:i w:val="false"/>
          <w:color w:val="000000"/>
          <w:sz w:val="28"/>
        </w:rPr>
        <w:t>(степени снижения зрительной функции) ____________________________</w:t>
      </w:r>
    </w:p>
    <w:p>
      <w:pPr>
        <w:spacing w:after="0"/>
        <w:ind w:left="0"/>
        <w:jc w:val="both"/>
      </w:pPr>
      <w:r>
        <w:rPr>
          <w:rFonts w:ascii="Times New Roman"/>
          <w:b w:val="false"/>
          <w:i w:val="false"/>
          <w:color w:val="000000"/>
          <w:sz w:val="28"/>
        </w:rPr>
        <w:t>Сурдолог- дәрігердің есту функциясы жөнінде тұжырымдамасы (децибелл арқылы</w:t>
      </w:r>
    </w:p>
    <w:p>
      <w:pPr>
        <w:spacing w:after="0"/>
        <w:ind w:left="0"/>
        <w:jc w:val="both"/>
      </w:pPr>
      <w:r>
        <w:rPr>
          <w:rFonts w:ascii="Times New Roman"/>
          <w:b w:val="false"/>
          <w:i w:val="false"/>
          <w:color w:val="000000"/>
          <w:sz w:val="28"/>
        </w:rPr>
        <w:t>көру функциясының төмендеу дәрежесі)/</w:t>
      </w:r>
    </w:p>
    <w:p>
      <w:pPr>
        <w:spacing w:after="0"/>
        <w:ind w:left="0"/>
        <w:jc w:val="both"/>
      </w:pPr>
      <w:r>
        <w:rPr>
          <w:rFonts w:ascii="Times New Roman"/>
          <w:b w:val="false"/>
          <w:i w:val="false"/>
          <w:color w:val="000000"/>
          <w:sz w:val="28"/>
        </w:rPr>
        <w:t>Заключение врача-сурдолога о состоянии слуха (степени снижения слуховой</w:t>
      </w:r>
    </w:p>
    <w:p>
      <w:pPr>
        <w:spacing w:after="0"/>
        <w:ind w:left="0"/>
        <w:jc w:val="both"/>
      </w:pPr>
      <w:r>
        <w:rPr>
          <w:rFonts w:ascii="Times New Roman"/>
          <w:b w:val="false"/>
          <w:i w:val="false"/>
          <w:color w:val="000000"/>
          <w:sz w:val="28"/>
        </w:rPr>
        <w:t>функции в децибеллах) _</w:t>
      </w:r>
    </w:p>
    <w:p>
      <w:pPr>
        <w:spacing w:after="0"/>
        <w:ind w:left="0"/>
        <w:jc w:val="both"/>
      </w:pPr>
      <w:r>
        <w:rPr>
          <w:rFonts w:ascii="Times New Roman"/>
          <w:b w:val="false"/>
          <w:i w:val="false"/>
          <w:color w:val="000000"/>
          <w:sz w:val="28"/>
        </w:rPr>
        <w:t>Отбасылық анамнез /Семейный анамнез _____________________________</w:t>
      </w:r>
    </w:p>
    <w:p>
      <w:pPr>
        <w:spacing w:after="0"/>
        <w:ind w:left="0"/>
        <w:jc w:val="both"/>
      </w:pPr>
      <w:r>
        <w:rPr>
          <w:rFonts w:ascii="Times New Roman"/>
          <w:b w:val="false"/>
          <w:i w:val="false"/>
          <w:color w:val="000000"/>
          <w:sz w:val="28"/>
        </w:rPr>
        <w:t>Балабақшада болуы/Пребывание в детском саду ______________________</w:t>
      </w:r>
    </w:p>
    <w:p>
      <w:pPr>
        <w:spacing w:after="0"/>
        <w:ind w:left="0"/>
        <w:jc w:val="both"/>
      </w:pPr>
      <w:r>
        <w:rPr>
          <w:rFonts w:ascii="Times New Roman"/>
          <w:b w:val="false"/>
          <w:i w:val="false"/>
          <w:color w:val="000000"/>
          <w:sz w:val="28"/>
        </w:rPr>
        <w:t>Бейімделу ерекшеліктері/Особенности адаптации _____________________</w:t>
      </w:r>
    </w:p>
    <w:p>
      <w:pPr>
        <w:spacing w:after="0"/>
        <w:ind w:left="0"/>
        <w:jc w:val="both"/>
      </w:pPr>
      <w:r>
        <w:rPr>
          <w:rFonts w:ascii="Times New Roman"/>
          <w:b w:val="false"/>
          <w:i w:val="false"/>
          <w:color w:val="000000"/>
          <w:sz w:val="28"/>
        </w:rPr>
        <w:t>Бағдарламаны игеруі/Усвоение программы __________________________</w:t>
      </w:r>
    </w:p>
    <w:p>
      <w:pPr>
        <w:spacing w:after="0"/>
        <w:ind w:left="0"/>
        <w:jc w:val="both"/>
      </w:pPr>
      <w:r>
        <w:rPr>
          <w:rFonts w:ascii="Times New Roman"/>
          <w:b w:val="false"/>
          <w:i w:val="false"/>
          <w:color w:val="000000"/>
          <w:sz w:val="28"/>
        </w:rPr>
        <w:t>Мектепте оқу кезеңі:қанша жасынан бастап оқыды ____________________</w:t>
      </w:r>
    </w:p>
    <w:p>
      <w:pPr>
        <w:spacing w:after="0"/>
        <w:ind w:left="0"/>
        <w:jc w:val="both"/>
      </w:pPr>
      <w:r>
        <w:rPr>
          <w:rFonts w:ascii="Times New Roman"/>
          <w:b w:val="false"/>
          <w:i w:val="false"/>
          <w:color w:val="000000"/>
          <w:sz w:val="28"/>
        </w:rPr>
        <w:t>Период школьного обучения: начал учиться</w:t>
      </w:r>
    </w:p>
    <w:p>
      <w:pPr>
        <w:spacing w:after="0"/>
        <w:ind w:left="0"/>
        <w:jc w:val="both"/>
      </w:pPr>
      <w:r>
        <w:rPr>
          <w:rFonts w:ascii="Times New Roman"/>
          <w:b w:val="false"/>
          <w:i w:val="false"/>
          <w:color w:val="000000"/>
          <w:sz w:val="28"/>
        </w:rPr>
        <w:t>Оқу мекемесінің түрі/Тип организации ______________________________</w:t>
      </w:r>
    </w:p>
    <w:p>
      <w:pPr>
        <w:spacing w:after="0"/>
        <w:ind w:left="0"/>
        <w:jc w:val="both"/>
      </w:pPr>
      <w:r>
        <w:rPr>
          <w:rFonts w:ascii="Times New Roman"/>
          <w:b w:val="false"/>
          <w:i w:val="false"/>
          <w:color w:val="000000"/>
          <w:sz w:val="28"/>
        </w:rPr>
        <w:t>Сыныптарды ауыстыруы/Дублирование класса _______________________</w:t>
      </w:r>
    </w:p>
    <w:p>
      <w:pPr>
        <w:spacing w:after="0"/>
        <w:ind w:left="0"/>
        <w:jc w:val="both"/>
      </w:pPr>
      <w:r>
        <w:rPr>
          <w:rFonts w:ascii="Times New Roman"/>
          <w:b w:val="false"/>
          <w:i w:val="false"/>
          <w:color w:val="000000"/>
          <w:sz w:val="28"/>
        </w:rPr>
        <w:t>Оқу барысындағы қиындықтар/Трудности обучения ___________________</w:t>
      </w:r>
    </w:p>
    <w:p>
      <w:pPr>
        <w:spacing w:after="0"/>
        <w:ind w:left="0"/>
        <w:jc w:val="both"/>
      </w:pPr>
      <w:r>
        <w:rPr>
          <w:rFonts w:ascii="Times New Roman"/>
          <w:b w:val="false"/>
          <w:i w:val="false"/>
          <w:color w:val="000000"/>
          <w:sz w:val="28"/>
        </w:rPr>
        <w:t>Баланың психикалық даму проблемаларының тарихы/</w:t>
      </w:r>
    </w:p>
    <w:p>
      <w:pPr>
        <w:spacing w:after="0"/>
        <w:ind w:left="0"/>
        <w:jc w:val="both"/>
      </w:pPr>
      <w:r>
        <w:rPr>
          <w:rFonts w:ascii="Times New Roman"/>
          <w:b w:val="false"/>
          <w:i w:val="false"/>
          <w:color w:val="000000"/>
          <w:sz w:val="28"/>
        </w:rPr>
        <w:t>История проблем психического развития ребенка</w:t>
      </w:r>
    </w:p>
    <w:p>
      <w:pPr>
        <w:spacing w:after="0"/>
        <w:ind w:left="0"/>
        <w:jc w:val="both"/>
      </w:pPr>
      <w:r>
        <w:rPr>
          <w:rFonts w:ascii="Times New Roman"/>
          <w:b w:val="false"/>
          <w:i w:val="false"/>
          <w:color w:val="000000"/>
          <w:sz w:val="28"/>
        </w:rPr>
        <w:t>Баланың даму барысындағы әлеуметтік жағдай/</w:t>
      </w:r>
    </w:p>
    <w:p>
      <w:pPr>
        <w:spacing w:after="0"/>
        <w:ind w:left="0"/>
        <w:jc w:val="both"/>
      </w:pPr>
      <w:r>
        <w:rPr>
          <w:rFonts w:ascii="Times New Roman"/>
          <w:b w:val="false"/>
          <w:i w:val="false"/>
          <w:color w:val="000000"/>
          <w:sz w:val="28"/>
        </w:rPr>
        <w:t>Социальная ситуация развития ребенка.</w:t>
      </w:r>
    </w:p>
    <w:p>
      <w:pPr>
        <w:spacing w:after="0"/>
        <w:ind w:left="0"/>
        <w:jc w:val="both"/>
      </w:pPr>
      <w:r>
        <w:rPr>
          <w:rFonts w:ascii="Times New Roman"/>
          <w:b w:val="false"/>
          <w:i w:val="false"/>
          <w:color w:val="000000"/>
          <w:sz w:val="28"/>
        </w:rPr>
        <w:t>Отбасының әлеуметтік сипаттамасы: ерекшеліктерсіз, әлеуметтік-педагогикалық</w:t>
      </w:r>
    </w:p>
    <w:p>
      <w:pPr>
        <w:spacing w:after="0"/>
        <w:ind w:left="0"/>
        <w:jc w:val="both"/>
      </w:pPr>
      <w:r>
        <w:rPr>
          <w:rFonts w:ascii="Times New Roman"/>
          <w:b w:val="false"/>
          <w:i w:val="false"/>
          <w:color w:val="000000"/>
          <w:sz w:val="28"/>
        </w:rPr>
        <w:t>тексеруді қажет етеді/</w:t>
      </w:r>
    </w:p>
    <w:p>
      <w:pPr>
        <w:spacing w:after="0"/>
        <w:ind w:left="0"/>
        <w:jc w:val="both"/>
      </w:pPr>
      <w:r>
        <w:rPr>
          <w:rFonts w:ascii="Times New Roman"/>
          <w:b w:val="false"/>
          <w:i w:val="false"/>
          <w:color w:val="000000"/>
          <w:sz w:val="28"/>
        </w:rPr>
        <w:t>Социальная характеристика семьи: без особенностей; нуждается в социально</w:t>
      </w:r>
    </w:p>
    <w:p>
      <w:pPr>
        <w:spacing w:after="0"/>
        <w:ind w:left="0"/>
        <w:jc w:val="both"/>
      </w:pPr>
      <w:r>
        <w:rPr>
          <w:rFonts w:ascii="Times New Roman"/>
          <w:b w:val="false"/>
          <w:i w:val="false"/>
          <w:color w:val="000000"/>
          <w:sz w:val="28"/>
        </w:rPr>
        <w:t>педагогическом обследовании _______________________________________</w:t>
      </w:r>
    </w:p>
    <w:p>
      <w:pPr>
        <w:spacing w:after="0"/>
        <w:ind w:left="0"/>
        <w:jc w:val="both"/>
      </w:pPr>
      <w:r>
        <w:rPr>
          <w:rFonts w:ascii="Times New Roman"/>
          <w:b w:val="false"/>
          <w:i w:val="false"/>
          <w:color w:val="000000"/>
          <w:sz w:val="28"/>
        </w:rPr>
        <w:t>Ата-ана тәрбиесінің түрі мен жағдайлары _____________________________</w:t>
      </w:r>
    </w:p>
    <w:p>
      <w:pPr>
        <w:spacing w:after="0"/>
        <w:ind w:left="0"/>
        <w:jc w:val="both"/>
      </w:pPr>
      <w:r>
        <w:rPr>
          <w:rFonts w:ascii="Times New Roman"/>
          <w:b w:val="false"/>
          <w:i w:val="false"/>
          <w:color w:val="000000"/>
          <w:sz w:val="28"/>
        </w:rPr>
        <w:t>Тип и условия родительского воспитания _____________________________</w:t>
      </w:r>
    </w:p>
    <w:bookmarkStart w:name="z1562" w:id="1512"/>
    <w:p>
      <w:pPr>
        <w:spacing w:after="0"/>
        <w:ind w:left="0"/>
        <w:jc w:val="left"/>
      </w:pPr>
      <w:r>
        <w:rPr>
          <w:rFonts w:ascii="Times New Roman"/>
          <w:b/>
          <w:i w:val="false"/>
          <w:color w:val="000000"/>
        </w:rPr>
        <w:t xml:space="preserve"> Баланың психикалық даму проблемаларының тарихы</w:t>
      </w:r>
      <w:r>
        <w:br/>
      </w:r>
      <w:r>
        <w:rPr>
          <w:rFonts w:ascii="Times New Roman"/>
          <w:b/>
          <w:i w:val="false"/>
          <w:color w:val="000000"/>
        </w:rPr>
        <w:t>История проблем психического развития ребенка</w:t>
      </w:r>
    </w:p>
    <w:bookmarkEnd w:id="1512"/>
    <w:p>
      <w:pPr>
        <w:spacing w:after="0"/>
        <w:ind w:left="0"/>
        <w:jc w:val="both"/>
      </w:pPr>
      <w:bookmarkStart w:name="z1563" w:id="1513"/>
      <w:r>
        <w:rPr>
          <w:rFonts w:ascii="Times New Roman"/>
          <w:b w:val="false"/>
          <w:i w:val="false"/>
          <w:color w:val="000000"/>
          <w:sz w:val="28"/>
        </w:rPr>
        <w:t>
      Обследование невропатологом</w:t>
      </w:r>
    </w:p>
    <w:bookmarkEnd w:id="1513"/>
    <w:p>
      <w:pPr>
        <w:spacing w:after="0"/>
        <w:ind w:left="0"/>
        <w:jc w:val="both"/>
      </w:pPr>
      <w:r>
        <w:rPr>
          <w:rFonts w:ascii="Times New Roman"/>
          <w:b w:val="false"/>
          <w:i w:val="false"/>
          <w:color w:val="000000"/>
          <w:sz w:val="28"/>
        </w:rPr>
        <w:t>Обследование психиатром</w:t>
      </w:r>
    </w:p>
    <w:p>
      <w:pPr>
        <w:spacing w:after="0"/>
        <w:ind w:left="0"/>
        <w:jc w:val="both"/>
      </w:pPr>
      <w:r>
        <w:rPr>
          <w:rFonts w:ascii="Times New Roman"/>
          <w:b w:val="false"/>
          <w:i w:val="false"/>
          <w:color w:val="000000"/>
          <w:sz w:val="28"/>
        </w:rPr>
        <w:t>Психологтың тексерулері/Обследования ребенка психологом ________</w:t>
      </w:r>
    </w:p>
    <w:p>
      <w:pPr>
        <w:spacing w:after="0"/>
        <w:ind w:left="0"/>
        <w:jc w:val="both"/>
      </w:pPr>
      <w:r>
        <w:rPr>
          <w:rFonts w:ascii="Times New Roman"/>
          <w:b w:val="false"/>
          <w:i w:val="false"/>
          <w:color w:val="000000"/>
          <w:sz w:val="28"/>
        </w:rPr>
        <w:t>Логопедтің тексерулері/Обследования ребенка учителем-логопедом ___</w:t>
      </w:r>
    </w:p>
    <w:p>
      <w:pPr>
        <w:spacing w:after="0"/>
        <w:ind w:left="0"/>
        <w:jc w:val="both"/>
      </w:pPr>
      <w:r>
        <w:rPr>
          <w:rFonts w:ascii="Times New Roman"/>
          <w:b w:val="false"/>
          <w:i w:val="false"/>
          <w:color w:val="000000"/>
          <w:sz w:val="28"/>
        </w:rPr>
        <w:t>Педагогтың тексерулері/Обследования ребенка педагогом __________</w:t>
      </w:r>
    </w:p>
    <w:p>
      <w:pPr>
        <w:spacing w:after="0"/>
        <w:ind w:left="0"/>
        <w:jc w:val="both"/>
      </w:pPr>
      <w:r>
        <w:rPr>
          <w:rFonts w:ascii="Times New Roman"/>
          <w:b w:val="false"/>
          <w:i w:val="false"/>
          <w:color w:val="000000"/>
          <w:sz w:val="28"/>
        </w:rPr>
        <w:t>Әлеуметтік педагогтің қорытындысы/Заключение социального педагога</w:t>
      </w:r>
    </w:p>
    <w:p>
      <w:pPr>
        <w:spacing w:after="0"/>
        <w:ind w:left="0"/>
        <w:jc w:val="both"/>
      </w:pPr>
      <w:r>
        <w:rPr>
          <w:rFonts w:ascii="Times New Roman"/>
          <w:b w:val="false"/>
          <w:i w:val="false"/>
          <w:color w:val="000000"/>
          <w:sz w:val="28"/>
        </w:rPr>
        <w:t>Қосымша зерттеулер нәтижелері</w:t>
      </w:r>
    </w:p>
    <w:p>
      <w:pPr>
        <w:spacing w:after="0"/>
        <w:ind w:left="0"/>
        <w:jc w:val="both"/>
      </w:pPr>
      <w:r>
        <w:rPr>
          <w:rFonts w:ascii="Times New Roman"/>
          <w:b w:val="false"/>
          <w:i w:val="false"/>
          <w:color w:val="000000"/>
          <w:sz w:val="28"/>
        </w:rPr>
        <w:t>Результаты дополнительных исследований</w:t>
      </w:r>
    </w:p>
    <w:p>
      <w:pPr>
        <w:spacing w:after="0"/>
        <w:ind w:left="0"/>
        <w:jc w:val="both"/>
      </w:pPr>
      <w:r>
        <w:rPr>
          <w:rFonts w:ascii="Times New Roman"/>
          <w:b w:val="false"/>
          <w:i w:val="false"/>
          <w:color w:val="000000"/>
          <w:sz w:val="28"/>
        </w:rPr>
        <w:t>Қосымша ақпарат/Дополнительная информация _________________________</w:t>
      </w:r>
    </w:p>
    <w:p>
      <w:pPr>
        <w:spacing w:after="0"/>
        <w:ind w:left="0"/>
        <w:jc w:val="both"/>
      </w:pPr>
      <w:r>
        <w:rPr>
          <w:rFonts w:ascii="Times New Roman"/>
          <w:b w:val="false"/>
          <w:i w:val="false"/>
          <w:color w:val="000000"/>
          <w:sz w:val="28"/>
        </w:rPr>
        <w:t>ПМПК-ның жалпы қорытындысы (психологиялық- педагогикалық қортынды)</w:t>
      </w:r>
    </w:p>
    <w:p>
      <w:pPr>
        <w:spacing w:after="0"/>
        <w:ind w:left="0"/>
        <w:jc w:val="both"/>
      </w:pPr>
      <w:r>
        <w:rPr>
          <w:rFonts w:ascii="Times New Roman"/>
          <w:b w:val="false"/>
          <w:i w:val="false"/>
          <w:color w:val="000000"/>
          <w:sz w:val="28"/>
        </w:rPr>
        <w:t>Общее заключение ПМПК (психолого-педагогическое заключение):</w:t>
      </w:r>
    </w:p>
    <w:p>
      <w:pPr>
        <w:spacing w:after="0"/>
        <w:ind w:left="0"/>
        <w:jc w:val="both"/>
      </w:pPr>
      <w:r>
        <w:rPr>
          <w:rFonts w:ascii="Times New Roman"/>
          <w:b w:val="false"/>
          <w:i w:val="false"/>
          <w:color w:val="000000"/>
          <w:sz w:val="28"/>
        </w:rPr>
        <w:t>Ерекше пікір/Особое мнение ___________________________________</w:t>
      </w:r>
    </w:p>
    <w:p>
      <w:pPr>
        <w:spacing w:after="0"/>
        <w:ind w:left="0"/>
        <w:jc w:val="both"/>
      </w:pPr>
      <w:r>
        <w:rPr>
          <w:rFonts w:ascii="Times New Roman"/>
          <w:b w:val="false"/>
          <w:i w:val="false"/>
          <w:color w:val="000000"/>
          <w:sz w:val="28"/>
        </w:rPr>
        <w:t>Ұсынымдар/ Рекомендации по образовательной программе и особым</w:t>
      </w:r>
    </w:p>
    <w:p>
      <w:pPr>
        <w:spacing w:after="0"/>
        <w:ind w:left="0"/>
        <w:jc w:val="both"/>
      </w:pPr>
      <w:r>
        <w:rPr>
          <w:rFonts w:ascii="Times New Roman"/>
          <w:b w:val="false"/>
          <w:i w:val="false"/>
          <w:color w:val="000000"/>
          <w:sz w:val="28"/>
        </w:rPr>
        <w:t>образовательным потребностям: ________________________________</w:t>
      </w:r>
    </w:p>
    <w:p>
      <w:pPr>
        <w:spacing w:after="0"/>
        <w:ind w:left="0"/>
        <w:jc w:val="both"/>
      </w:pPr>
      <w:r>
        <w:rPr>
          <w:rFonts w:ascii="Times New Roman"/>
          <w:b w:val="false"/>
          <w:i w:val="false"/>
          <w:color w:val="000000"/>
          <w:sz w:val="28"/>
        </w:rPr>
        <w:t>Заключение и рекомендации действительны (указания срока действия)</w:t>
      </w:r>
    </w:p>
    <w:p>
      <w:pPr>
        <w:spacing w:after="0"/>
        <w:ind w:left="0"/>
        <w:jc w:val="both"/>
      </w:pPr>
      <w:r>
        <w:rPr>
          <w:rFonts w:ascii="Times New Roman"/>
          <w:b w:val="false"/>
          <w:i w:val="false"/>
          <w:color w:val="000000"/>
          <w:sz w:val="28"/>
        </w:rPr>
        <w:t>ПМПК меңгерушісі/Заведующий ПМПК ________</w:t>
      </w:r>
    </w:p>
    <w:p>
      <w:pPr>
        <w:spacing w:after="0"/>
        <w:ind w:left="0"/>
        <w:jc w:val="both"/>
      </w:pPr>
      <w:r>
        <w:rPr>
          <w:rFonts w:ascii="Times New Roman"/>
          <w:b w:val="false"/>
          <w:i w:val="false"/>
          <w:color w:val="000000"/>
          <w:sz w:val="28"/>
        </w:rPr>
        <w:t>ПМПК мамандары /Специалисты ПМПК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специальных</w:t>
            </w:r>
            <w:r>
              <w:br/>
            </w:r>
            <w:r>
              <w:rPr>
                <w:rFonts w:ascii="Times New Roman"/>
                <w:b w:val="false"/>
                <w:i w:val="false"/>
                <w:color w:val="000000"/>
                <w:sz w:val="20"/>
              </w:rPr>
              <w:t>организации образования</w:t>
            </w:r>
          </w:p>
        </w:tc>
      </w:tr>
    </w:tbl>
    <w:bookmarkStart w:name="z1565" w:id="1514"/>
    <w:p>
      <w:pPr>
        <w:spacing w:after="0"/>
        <w:ind w:left="0"/>
        <w:jc w:val="left"/>
      </w:pPr>
      <w:r>
        <w:rPr>
          <w:rFonts w:ascii="Times New Roman"/>
          <w:b/>
          <w:i w:val="false"/>
          <w:color w:val="000000"/>
        </w:rPr>
        <w:t xml:space="preserve"> Показания для проведения междисциплинарной командной оценки</w:t>
      </w:r>
    </w:p>
    <w:bookmarkEnd w:id="1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206"/>
        <w:gridCol w:w="2987"/>
        <w:gridCol w:w="6902"/>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детей</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ПМПК</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раннего возраста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года</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любыми нарушениями, кроме задержки речевого развития</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дошкольного возраста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515"/>
          <w:p>
            <w:pPr>
              <w:spacing w:after="20"/>
              <w:ind w:left="20"/>
              <w:jc w:val="both"/>
            </w:pPr>
            <w:r>
              <w:rPr>
                <w:rFonts w:ascii="Times New Roman"/>
                <w:b w:val="false"/>
                <w:i w:val="false"/>
                <w:color w:val="000000"/>
                <w:sz w:val="20"/>
              </w:rPr>
              <w:t>
Нарушения общения и социального взаимодействия</w:t>
            </w:r>
          </w:p>
          <w:bookmarkEnd w:id="1515"/>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Нарушения интеллекта (умеренная и тяжелая умственная отсталость)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Выраженные нарушения зрения, слуха (при наличии инвалидности)</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школьного возраста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516"/>
          <w:p>
            <w:pPr>
              <w:spacing w:after="20"/>
              <w:ind w:left="20"/>
              <w:jc w:val="both"/>
            </w:pPr>
            <w:r>
              <w:rPr>
                <w:rFonts w:ascii="Times New Roman"/>
                <w:b w:val="false"/>
                <w:i w:val="false"/>
                <w:color w:val="000000"/>
                <w:sz w:val="20"/>
              </w:rPr>
              <w:t>
Нарушения общения и социального взаимодействия</w:t>
            </w:r>
          </w:p>
          <w:bookmarkEnd w:id="1516"/>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Нарушения зрения, слуха, опорно-двигательного аппарата, интеллекта (умеренная и тяжелая УО) при наличии инвалидности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специальных</w:t>
            </w:r>
            <w:r>
              <w:br/>
            </w:r>
            <w:r>
              <w:rPr>
                <w:rFonts w:ascii="Times New Roman"/>
                <w:b w:val="false"/>
                <w:i w:val="false"/>
                <w:color w:val="000000"/>
                <w:sz w:val="20"/>
              </w:rPr>
              <w:t>организации образования</w:t>
            </w:r>
          </w:p>
        </w:tc>
      </w:tr>
    </w:tbl>
    <w:bookmarkStart w:name="z1573" w:id="1517"/>
    <w:p>
      <w:pPr>
        <w:spacing w:after="0"/>
        <w:ind w:left="0"/>
        <w:jc w:val="left"/>
      </w:pPr>
      <w:r>
        <w:rPr>
          <w:rFonts w:ascii="Times New Roman"/>
          <w:b/>
          <w:i w:val="false"/>
          <w:color w:val="000000"/>
        </w:rPr>
        <w:t xml:space="preserve"> План коррекционных занятий КППК</w:t>
      </w:r>
    </w:p>
    <w:bookmarkEnd w:id="1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2634"/>
        <w:gridCol w:w="1170"/>
        <w:gridCol w:w="509"/>
        <w:gridCol w:w="510"/>
        <w:gridCol w:w="510"/>
        <w:gridCol w:w="510"/>
        <w:gridCol w:w="1170"/>
        <w:gridCol w:w="1737"/>
        <w:gridCol w:w="510"/>
        <w:gridCol w:w="1312"/>
        <w:gridCol w:w="93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ВОЗРАСТ (ОТ 0-3 ЛЕТ). ПРОДОЛЖИТЕЛЬНОСТЬ ЗАНЯТИЙ 35 МИНУТ</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нарушений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консультирование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 (с нарушениями моторного и умственного развития)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речевого развития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показаниям)</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эмоционально-коммуникативного развития (соответствует диагнозу аутизм)</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слуха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зрения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 (ОТ 3-7 (8) ЛЕТ) ПРОДОЛЖИТЕЛЬНОСТЬ ЗАНЯТИЙ 35-45 МИНУТ</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показ.)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(легкие)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(умеренные)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(тяжелые)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опорно-двигательного аппарата (далее – НОДА) самостоятельно передвигающиеся с некоторыми моторными трудностями</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передвигающиеся с помощью технических и иных вспомогательных средств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не передвигающиеся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неоразвитие речи (далее – ОНР) 1 уровня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2 уровня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3 и 4 степени и ребенок с КИ</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 ОТ 7(8) ЛЕТ ДО 18 ПРОДОЛЖИТЕЛЬНОСТЬ ЗАНЯТИЙ 45 МИНУТ</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и 2 уровня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ОДА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слуха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нарушения чтения, письма и счета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2раза в год</w:t>
            </w:r>
          </w:p>
        </w:tc>
      </w:tr>
    </w:tbl>
    <w:p>
      <w:pPr>
        <w:spacing w:after="0"/>
        <w:ind w:left="0"/>
        <w:jc w:val="both"/>
      </w:pPr>
      <w:bookmarkStart w:name="z1574" w:id="1518"/>
      <w:r>
        <w:rPr>
          <w:rFonts w:ascii="Times New Roman"/>
          <w:b w:val="false"/>
          <w:i w:val="false"/>
          <w:color w:val="000000"/>
          <w:sz w:val="28"/>
        </w:rPr>
        <w:t>
      Примечание:</w:t>
      </w:r>
    </w:p>
    <w:bookmarkEnd w:id="1518"/>
    <w:p>
      <w:pPr>
        <w:spacing w:after="0"/>
        <w:ind w:left="0"/>
        <w:jc w:val="both"/>
      </w:pPr>
      <w:r>
        <w:rPr>
          <w:rFonts w:ascii="Times New Roman"/>
          <w:b w:val="false"/>
          <w:i w:val="false"/>
          <w:color w:val="000000"/>
          <w:sz w:val="28"/>
        </w:rPr>
        <w:t xml:space="preserve"> "По показанию" - объҰм помощи, который устанавливается по результатам междисциплинарной командной оценки, которая должна быть зафиксирована в протоколе командной оценки.</w:t>
      </w:r>
    </w:p>
    <w:p>
      <w:pPr>
        <w:spacing w:after="0"/>
        <w:ind w:left="0"/>
        <w:jc w:val="both"/>
      </w:pPr>
      <w:r>
        <w:rPr>
          <w:rFonts w:ascii="Times New Roman"/>
          <w:b w:val="false"/>
          <w:i w:val="false"/>
          <w:color w:val="000000"/>
          <w:sz w:val="28"/>
        </w:rPr>
        <w:t>"Семейные консультации" - объҰм помощи, который устанавливается по результатам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специальных</w:t>
            </w:r>
            <w:r>
              <w:br/>
            </w:r>
            <w:r>
              <w:rPr>
                <w:rFonts w:ascii="Times New Roman"/>
                <w:b w:val="false"/>
                <w:i w:val="false"/>
                <w:color w:val="000000"/>
                <w:sz w:val="20"/>
              </w:rPr>
              <w:t>организации образования</w:t>
            </w:r>
          </w:p>
        </w:tc>
      </w:tr>
    </w:tbl>
    <w:bookmarkStart w:name="z1576" w:id="1519"/>
    <w:p>
      <w:pPr>
        <w:spacing w:after="0"/>
        <w:ind w:left="0"/>
        <w:jc w:val="left"/>
      </w:pPr>
      <w:r>
        <w:rPr>
          <w:rFonts w:ascii="Times New Roman"/>
          <w:b/>
          <w:i w:val="false"/>
          <w:color w:val="000000"/>
        </w:rPr>
        <w:t xml:space="preserve"> Индивидуально-развивающая программа</w:t>
      </w:r>
    </w:p>
    <w:bookmarkEnd w:id="1519"/>
    <w:p>
      <w:pPr>
        <w:spacing w:after="0"/>
        <w:ind w:left="0"/>
        <w:jc w:val="both"/>
      </w:pPr>
      <w:bookmarkStart w:name="z1577" w:id="1520"/>
      <w:r>
        <w:rPr>
          <w:rFonts w:ascii="Times New Roman"/>
          <w:b w:val="false"/>
          <w:i w:val="false"/>
          <w:color w:val="000000"/>
          <w:sz w:val="28"/>
        </w:rPr>
        <w:t>
      1. Паспортная часть</w:t>
      </w:r>
    </w:p>
    <w:bookmarkEnd w:id="1520"/>
    <w:p>
      <w:pPr>
        <w:spacing w:after="0"/>
        <w:ind w:left="0"/>
        <w:jc w:val="both"/>
      </w:pPr>
      <w:r>
        <w:rPr>
          <w:rFonts w:ascii="Times New Roman"/>
          <w:b w:val="false"/>
          <w:i w:val="false"/>
          <w:color w:val="000000"/>
          <w:sz w:val="28"/>
        </w:rPr>
        <w:t>1.1 Данные о ребенке и его семье</w:t>
      </w:r>
    </w:p>
    <w:p>
      <w:pPr>
        <w:spacing w:after="0"/>
        <w:ind w:left="0"/>
        <w:jc w:val="both"/>
      </w:pPr>
      <w:r>
        <w:rPr>
          <w:rFonts w:ascii="Times New Roman"/>
          <w:b w:val="false"/>
          <w:i w:val="false"/>
          <w:color w:val="000000"/>
          <w:sz w:val="28"/>
        </w:rPr>
        <w:t>Фамилия _________________________________________________</w:t>
      </w:r>
    </w:p>
    <w:p>
      <w:pPr>
        <w:spacing w:after="0"/>
        <w:ind w:left="0"/>
        <w:jc w:val="both"/>
      </w:pPr>
      <w:r>
        <w:rPr>
          <w:rFonts w:ascii="Times New Roman"/>
          <w:b w:val="false"/>
          <w:i w:val="false"/>
          <w:color w:val="000000"/>
          <w:sz w:val="28"/>
        </w:rPr>
        <w:t>Имя 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w:t>
      </w:r>
    </w:p>
    <w:p>
      <w:pPr>
        <w:spacing w:after="0"/>
        <w:ind w:left="0"/>
        <w:jc w:val="both"/>
      </w:pPr>
      <w:r>
        <w:rPr>
          <w:rFonts w:ascii="Times New Roman"/>
          <w:b w:val="false"/>
          <w:i w:val="false"/>
          <w:color w:val="000000"/>
          <w:sz w:val="28"/>
        </w:rPr>
        <w:t>Дата обращения в КППК ___________________________________</w:t>
      </w:r>
    </w:p>
    <w:p>
      <w:pPr>
        <w:spacing w:after="0"/>
        <w:ind w:left="0"/>
        <w:jc w:val="both"/>
      </w:pPr>
      <w:r>
        <w:rPr>
          <w:rFonts w:ascii="Times New Roman"/>
          <w:b w:val="false"/>
          <w:i w:val="false"/>
          <w:color w:val="000000"/>
          <w:sz w:val="28"/>
        </w:rPr>
        <w:t>Домашний адрес __________________________________________</w:t>
      </w:r>
    </w:p>
    <w:p>
      <w:pPr>
        <w:spacing w:after="0"/>
        <w:ind w:left="0"/>
        <w:jc w:val="both"/>
      </w:pPr>
      <w:r>
        <w:rPr>
          <w:rFonts w:ascii="Times New Roman"/>
          <w:b w:val="false"/>
          <w:i w:val="false"/>
          <w:color w:val="000000"/>
          <w:sz w:val="28"/>
        </w:rPr>
        <w:t>Телефон__________________________________________________</w:t>
      </w:r>
    </w:p>
    <w:p>
      <w:pPr>
        <w:spacing w:after="0"/>
        <w:ind w:left="0"/>
        <w:jc w:val="both"/>
      </w:pPr>
      <w:r>
        <w:rPr>
          <w:rFonts w:ascii="Times New Roman"/>
          <w:b w:val="false"/>
          <w:i w:val="false"/>
          <w:color w:val="000000"/>
          <w:sz w:val="28"/>
        </w:rPr>
        <w:t>Родители:_________________________________________________</w:t>
      </w:r>
    </w:p>
    <w:p>
      <w:pPr>
        <w:spacing w:after="0"/>
        <w:ind w:left="0"/>
        <w:jc w:val="both"/>
      </w:pPr>
      <w:r>
        <w:rPr>
          <w:rFonts w:ascii="Times New Roman"/>
          <w:b w:val="false"/>
          <w:i w:val="false"/>
          <w:color w:val="000000"/>
          <w:sz w:val="28"/>
        </w:rPr>
        <w:t>Мать 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w:t>
      </w:r>
    </w:p>
    <w:p>
      <w:pPr>
        <w:spacing w:after="0"/>
        <w:ind w:left="0"/>
        <w:jc w:val="both"/>
      </w:pPr>
      <w:r>
        <w:rPr>
          <w:rFonts w:ascii="Times New Roman"/>
          <w:b w:val="false"/>
          <w:i w:val="false"/>
          <w:color w:val="000000"/>
          <w:sz w:val="28"/>
        </w:rPr>
        <w:t>Образование ______________________________________________</w:t>
      </w:r>
    </w:p>
    <w:p>
      <w:pPr>
        <w:spacing w:after="0"/>
        <w:ind w:left="0"/>
        <w:jc w:val="both"/>
      </w:pPr>
      <w:r>
        <w:rPr>
          <w:rFonts w:ascii="Times New Roman"/>
          <w:b w:val="false"/>
          <w:i w:val="false"/>
          <w:color w:val="000000"/>
          <w:sz w:val="28"/>
        </w:rPr>
        <w:t>Место работы _____________________________________________</w:t>
      </w:r>
    </w:p>
    <w:p>
      <w:pPr>
        <w:spacing w:after="0"/>
        <w:ind w:left="0"/>
        <w:jc w:val="both"/>
      </w:pPr>
      <w:r>
        <w:rPr>
          <w:rFonts w:ascii="Times New Roman"/>
          <w:b w:val="false"/>
          <w:i w:val="false"/>
          <w:color w:val="000000"/>
          <w:sz w:val="28"/>
        </w:rPr>
        <w:t>Отец 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w:t>
      </w:r>
    </w:p>
    <w:p>
      <w:pPr>
        <w:spacing w:after="0"/>
        <w:ind w:left="0"/>
        <w:jc w:val="both"/>
      </w:pPr>
      <w:r>
        <w:rPr>
          <w:rFonts w:ascii="Times New Roman"/>
          <w:b w:val="false"/>
          <w:i w:val="false"/>
          <w:color w:val="000000"/>
          <w:sz w:val="28"/>
        </w:rPr>
        <w:t>Образование ______________________________________________</w:t>
      </w:r>
    </w:p>
    <w:p>
      <w:pPr>
        <w:spacing w:after="0"/>
        <w:ind w:left="0"/>
        <w:jc w:val="both"/>
      </w:pPr>
      <w:r>
        <w:rPr>
          <w:rFonts w:ascii="Times New Roman"/>
          <w:b w:val="false"/>
          <w:i w:val="false"/>
          <w:color w:val="000000"/>
          <w:sz w:val="28"/>
        </w:rPr>
        <w:t>Место работы _____________________________________________</w:t>
      </w:r>
    </w:p>
    <w:p>
      <w:pPr>
        <w:spacing w:after="0"/>
        <w:ind w:left="0"/>
        <w:jc w:val="both"/>
      </w:pPr>
      <w:r>
        <w:rPr>
          <w:rFonts w:ascii="Times New Roman"/>
          <w:b w:val="false"/>
          <w:i w:val="false"/>
          <w:color w:val="000000"/>
          <w:sz w:val="28"/>
        </w:rPr>
        <w:t>Лица, участвующие в воспитании ребенка _____________________</w:t>
      </w:r>
    </w:p>
    <w:p>
      <w:pPr>
        <w:spacing w:after="0"/>
        <w:ind w:left="0"/>
        <w:jc w:val="both"/>
      </w:pPr>
      <w:r>
        <w:rPr>
          <w:rFonts w:ascii="Times New Roman"/>
          <w:b w:val="false"/>
          <w:i w:val="false"/>
          <w:color w:val="000000"/>
          <w:sz w:val="28"/>
        </w:rPr>
        <w:t>Посещение организаций образования _________________________</w:t>
      </w:r>
    </w:p>
    <w:p>
      <w:pPr>
        <w:spacing w:after="0"/>
        <w:ind w:left="0"/>
        <w:jc w:val="both"/>
      </w:pPr>
      <w:r>
        <w:rPr>
          <w:rFonts w:ascii="Times New Roman"/>
          <w:b w:val="false"/>
          <w:i w:val="false"/>
          <w:color w:val="000000"/>
          <w:sz w:val="28"/>
        </w:rPr>
        <w:t>Национальность ___________________________________________</w:t>
      </w:r>
    </w:p>
    <w:p>
      <w:pPr>
        <w:spacing w:after="0"/>
        <w:ind w:left="0"/>
        <w:jc w:val="both"/>
      </w:pPr>
      <w:r>
        <w:rPr>
          <w:rFonts w:ascii="Times New Roman"/>
          <w:b w:val="false"/>
          <w:i w:val="false"/>
          <w:color w:val="000000"/>
          <w:sz w:val="28"/>
        </w:rPr>
        <w:t>Язык обучения ____________________________________________</w:t>
      </w:r>
    </w:p>
    <w:p>
      <w:pPr>
        <w:spacing w:after="0"/>
        <w:ind w:left="0"/>
        <w:jc w:val="both"/>
      </w:pPr>
      <w:r>
        <w:rPr>
          <w:rFonts w:ascii="Times New Roman"/>
          <w:b w:val="false"/>
          <w:i w:val="false"/>
          <w:color w:val="000000"/>
          <w:sz w:val="28"/>
        </w:rPr>
        <w:t>Язык бытового общения ____________________________________</w:t>
      </w:r>
    </w:p>
    <w:p>
      <w:pPr>
        <w:spacing w:after="0"/>
        <w:ind w:left="0"/>
        <w:jc w:val="both"/>
      </w:pPr>
      <w:r>
        <w:rPr>
          <w:rFonts w:ascii="Times New Roman"/>
          <w:b w:val="false"/>
          <w:i w:val="false"/>
          <w:color w:val="000000"/>
          <w:sz w:val="28"/>
        </w:rPr>
        <w:t>Форма обучения___________________________________________</w:t>
      </w:r>
    </w:p>
    <w:p>
      <w:pPr>
        <w:spacing w:after="0"/>
        <w:ind w:left="0"/>
        <w:jc w:val="both"/>
      </w:pPr>
      <w:r>
        <w:rPr>
          <w:rFonts w:ascii="Times New Roman"/>
          <w:b w:val="false"/>
          <w:i w:val="false"/>
          <w:color w:val="000000"/>
          <w:sz w:val="28"/>
        </w:rPr>
        <w:t>Заключение ПМПК ________________________________________</w:t>
      </w:r>
    </w:p>
    <w:p>
      <w:pPr>
        <w:spacing w:after="0"/>
        <w:ind w:left="0"/>
        <w:jc w:val="both"/>
      </w:pPr>
      <w:r>
        <w:rPr>
          <w:rFonts w:ascii="Times New Roman"/>
          <w:b w:val="false"/>
          <w:i w:val="false"/>
          <w:color w:val="000000"/>
          <w:sz w:val="28"/>
        </w:rPr>
        <w:t>Запрос родителей __________________________________________</w:t>
      </w:r>
    </w:p>
    <w:p>
      <w:pPr>
        <w:spacing w:after="0"/>
        <w:ind w:left="0"/>
        <w:jc w:val="both"/>
      </w:pPr>
      <w:r>
        <w:rPr>
          <w:rFonts w:ascii="Times New Roman"/>
          <w:b w:val="false"/>
          <w:i w:val="false"/>
          <w:color w:val="000000"/>
          <w:sz w:val="28"/>
        </w:rPr>
        <w:t>Рекомендации специалистов ПМПК___________________________</w:t>
      </w:r>
    </w:p>
    <w:p>
      <w:pPr>
        <w:spacing w:after="0"/>
        <w:ind w:left="0"/>
        <w:jc w:val="both"/>
      </w:pPr>
      <w:r>
        <w:rPr>
          <w:rFonts w:ascii="Times New Roman"/>
          <w:b w:val="false"/>
          <w:i w:val="false"/>
          <w:color w:val="000000"/>
          <w:sz w:val="28"/>
        </w:rPr>
        <w:t>1.2. Учет видов психолого-педагогической помощи</w:t>
      </w:r>
    </w:p>
    <w:p>
      <w:pPr>
        <w:spacing w:after="0"/>
        <w:ind w:left="0"/>
        <w:jc w:val="both"/>
      </w:pPr>
      <w:r>
        <w:rPr>
          <w:rFonts w:ascii="Times New Roman"/>
          <w:b w:val="false"/>
          <w:i w:val="false"/>
          <w:color w:val="000000"/>
          <w:sz w:val="28"/>
        </w:rPr>
        <w:t>Ф.И.О. ребенка ____________________________________________</w:t>
      </w:r>
    </w:p>
    <w:p>
      <w:pPr>
        <w:spacing w:after="0"/>
        <w:ind w:left="0"/>
        <w:jc w:val="both"/>
      </w:pPr>
      <w:r>
        <w:rPr>
          <w:rFonts w:ascii="Times New Roman"/>
          <w:b w:val="false"/>
          <w:i w:val="false"/>
          <w:color w:val="000000"/>
          <w:sz w:val="28"/>
        </w:rPr>
        <w:t>Заключение: ______________________________________________</w:t>
      </w:r>
    </w:p>
    <w:p>
      <w:pPr>
        <w:spacing w:after="0"/>
        <w:ind w:left="0"/>
        <w:jc w:val="both"/>
      </w:pPr>
      <w:r>
        <w:rPr>
          <w:rFonts w:ascii="Times New Roman"/>
          <w:b w:val="false"/>
          <w:i w:val="false"/>
          <w:color w:val="000000"/>
          <w:sz w:val="28"/>
        </w:rPr>
        <w:t>Сроки оказания услуг специалистами: цикл №___ с ______</w:t>
      </w:r>
    </w:p>
    <w:p>
      <w:pPr>
        <w:spacing w:after="0"/>
        <w:ind w:left="0"/>
        <w:jc w:val="both"/>
      </w:pPr>
      <w:r>
        <w:rPr>
          <w:rFonts w:ascii="Times New Roman"/>
          <w:b w:val="false"/>
          <w:i w:val="false"/>
          <w:color w:val="000000"/>
          <w:sz w:val="28"/>
        </w:rPr>
        <w:t>по _____/_____ цикл №______ с _____по _ цикл №___ с _____</w:t>
      </w:r>
    </w:p>
    <w:p>
      <w:pPr>
        <w:spacing w:after="0"/>
        <w:ind w:left="0"/>
        <w:jc w:val="both"/>
      </w:pPr>
      <w:r>
        <w:rPr>
          <w:rFonts w:ascii="Times New Roman"/>
          <w:b w:val="false"/>
          <w:i w:val="false"/>
          <w:color w:val="000000"/>
          <w:sz w:val="28"/>
        </w:rPr>
        <w:t>по ____/______ цикл №______ с _______ по 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5"/>
        <w:gridCol w:w="1098"/>
        <w:gridCol w:w="666"/>
        <w:gridCol w:w="666"/>
        <w:gridCol w:w="666"/>
        <w:gridCol w:w="667"/>
        <w:gridCol w:w="667"/>
        <w:gridCol w:w="667"/>
        <w:gridCol w:w="667"/>
        <w:gridCol w:w="1035"/>
        <w:gridCol w:w="1035"/>
        <w:gridCol w:w="1035"/>
        <w:gridCol w:w="1036"/>
      </w:tblGrid>
      <w:tr>
        <w:trPr>
          <w:trHeight w:val="30" w:hRule="atLeast"/>
        </w:trPr>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помощи в рамках оказания государственных услуг в сфере психолого-педагогической поддержки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услуг в месяц</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группы кратковременного пребывания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логопедическое занятие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 логопедические занятия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со специальным педагогом (индивидуальные)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со специальным педагогом (подгрупповые)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психолога (индивидуальные)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психолога (подгрупповые)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8" w:id="1521"/>
    <w:p>
      <w:pPr>
        <w:spacing w:after="0"/>
        <w:ind w:left="0"/>
        <w:jc w:val="both"/>
      </w:pPr>
      <w:r>
        <w:rPr>
          <w:rFonts w:ascii="Times New Roman"/>
          <w:b w:val="false"/>
          <w:i w:val="false"/>
          <w:color w:val="000000"/>
          <w:sz w:val="28"/>
        </w:rPr>
        <w:t>
      Продолжение таблицы</w:t>
      </w:r>
    </w:p>
    <w:bookmarkEnd w:id="1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услуг в месяц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79" w:id="1522"/>
      <w:r>
        <w:rPr>
          <w:rFonts w:ascii="Times New Roman"/>
          <w:b w:val="false"/>
          <w:i w:val="false"/>
          <w:color w:val="000000"/>
          <w:sz w:val="28"/>
        </w:rPr>
        <w:t>
      Заведующий КППК ____________________________________________</w:t>
      </w:r>
    </w:p>
    <w:bookmarkEnd w:id="1522"/>
    <w:p>
      <w:pPr>
        <w:spacing w:after="0"/>
        <w:ind w:left="0"/>
        <w:jc w:val="both"/>
      </w:pPr>
      <w:r>
        <w:rPr>
          <w:rFonts w:ascii="Times New Roman"/>
          <w:b w:val="false"/>
          <w:i w:val="false"/>
          <w:color w:val="000000"/>
          <w:sz w:val="28"/>
        </w:rPr>
        <w:t>1.3 Учет пребывания ребенка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2646"/>
        <w:gridCol w:w="5832"/>
        <w:gridCol w:w="1912"/>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Цикла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планируемого пребывания</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индивидуально - развивающей программе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специалиста</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0" w:id="1523"/>
    <w:p>
      <w:pPr>
        <w:spacing w:after="0"/>
        <w:ind w:left="0"/>
        <w:jc w:val="both"/>
      </w:pPr>
      <w:r>
        <w:rPr>
          <w:rFonts w:ascii="Times New Roman"/>
          <w:b w:val="false"/>
          <w:i w:val="false"/>
          <w:color w:val="000000"/>
          <w:sz w:val="28"/>
        </w:rPr>
        <w:t>
      Заведующий КППК _____________________________________________</w:t>
      </w:r>
    </w:p>
    <w:bookmarkEnd w:id="1523"/>
    <w:p>
      <w:pPr>
        <w:spacing w:after="0"/>
        <w:ind w:left="0"/>
        <w:jc w:val="both"/>
      </w:pPr>
      <w:bookmarkStart w:name="z1581" w:id="1524"/>
      <w:r>
        <w:rPr>
          <w:rFonts w:ascii="Times New Roman"/>
          <w:b w:val="false"/>
          <w:i w:val="false"/>
          <w:color w:val="000000"/>
          <w:sz w:val="28"/>
        </w:rPr>
        <w:t>
      2. Сбор информации о ребенке</w:t>
      </w:r>
    </w:p>
    <w:bookmarkEnd w:id="1524"/>
    <w:p>
      <w:pPr>
        <w:spacing w:after="0"/>
        <w:ind w:left="0"/>
        <w:jc w:val="both"/>
      </w:pPr>
      <w:r>
        <w:rPr>
          <w:rFonts w:ascii="Times New Roman"/>
          <w:b w:val="false"/>
          <w:i w:val="false"/>
          <w:color w:val="000000"/>
          <w:sz w:val="28"/>
        </w:rPr>
        <w:t>2.1 Краткая история развития ребенка</w:t>
      </w:r>
    </w:p>
    <w:p>
      <w:pPr>
        <w:spacing w:after="0"/>
        <w:ind w:left="0"/>
        <w:jc w:val="both"/>
      </w:pPr>
      <w:r>
        <w:rPr>
          <w:rFonts w:ascii="Times New Roman"/>
          <w:b w:val="false"/>
          <w:i w:val="false"/>
          <w:color w:val="000000"/>
          <w:sz w:val="28"/>
        </w:rPr>
        <w:t>Моторное развитие: Держать голову ______сидеть ____ ползать ______ходить_____мес.</w:t>
      </w:r>
    </w:p>
    <w:p>
      <w:pPr>
        <w:spacing w:after="0"/>
        <w:ind w:left="0"/>
        <w:jc w:val="both"/>
      </w:pPr>
      <w:r>
        <w:rPr>
          <w:rFonts w:ascii="Times New Roman"/>
          <w:b w:val="false"/>
          <w:i w:val="false"/>
          <w:color w:val="000000"/>
          <w:sz w:val="28"/>
        </w:rPr>
        <w:t>Речевое развитие________________________________________</w:t>
      </w:r>
    </w:p>
    <w:p>
      <w:pPr>
        <w:spacing w:after="0"/>
        <w:ind w:left="0"/>
        <w:jc w:val="both"/>
      </w:pPr>
      <w:r>
        <w:rPr>
          <w:rFonts w:ascii="Times New Roman"/>
          <w:b w:val="false"/>
          <w:i w:val="false"/>
          <w:color w:val="000000"/>
          <w:sz w:val="28"/>
        </w:rPr>
        <w:t>Лепет _________________________________________________</w:t>
      </w:r>
    </w:p>
    <w:p>
      <w:pPr>
        <w:spacing w:after="0"/>
        <w:ind w:left="0"/>
        <w:jc w:val="both"/>
      </w:pPr>
      <w:r>
        <w:rPr>
          <w:rFonts w:ascii="Times New Roman"/>
          <w:b w:val="false"/>
          <w:i w:val="false"/>
          <w:color w:val="000000"/>
          <w:sz w:val="28"/>
        </w:rPr>
        <w:t>Понимать речь взрослого ________________________________</w:t>
      </w:r>
    </w:p>
    <w:p>
      <w:pPr>
        <w:spacing w:after="0"/>
        <w:ind w:left="0"/>
        <w:jc w:val="both"/>
      </w:pPr>
      <w:r>
        <w:rPr>
          <w:rFonts w:ascii="Times New Roman"/>
          <w:b w:val="false"/>
          <w:i w:val="false"/>
          <w:color w:val="000000"/>
          <w:sz w:val="28"/>
        </w:rPr>
        <w:t>Первые слова ___________________________________________</w:t>
      </w:r>
    </w:p>
    <w:p>
      <w:pPr>
        <w:spacing w:after="0"/>
        <w:ind w:left="0"/>
        <w:jc w:val="both"/>
      </w:pPr>
      <w:r>
        <w:rPr>
          <w:rFonts w:ascii="Times New Roman"/>
          <w:b w:val="false"/>
          <w:i w:val="false"/>
          <w:color w:val="000000"/>
          <w:sz w:val="28"/>
        </w:rPr>
        <w:t>Первые фразы __________________________________________</w:t>
      </w:r>
    </w:p>
    <w:p>
      <w:pPr>
        <w:spacing w:after="0"/>
        <w:ind w:left="0"/>
        <w:jc w:val="both"/>
      </w:pPr>
      <w:r>
        <w:rPr>
          <w:rFonts w:ascii="Times New Roman"/>
          <w:b w:val="false"/>
          <w:i w:val="false"/>
          <w:color w:val="000000"/>
          <w:sz w:val="28"/>
        </w:rPr>
        <w:t>Психическое развитие:</w:t>
      </w:r>
    </w:p>
    <w:p>
      <w:pPr>
        <w:spacing w:after="0"/>
        <w:ind w:left="0"/>
        <w:jc w:val="both"/>
      </w:pPr>
      <w:r>
        <w:rPr>
          <w:rFonts w:ascii="Times New Roman"/>
          <w:b w:val="false"/>
          <w:i w:val="false"/>
          <w:color w:val="000000"/>
          <w:sz w:val="28"/>
        </w:rPr>
        <w:t>Комплекс оживления _____________________________________</w:t>
      </w:r>
    </w:p>
    <w:p>
      <w:pPr>
        <w:spacing w:after="0"/>
        <w:ind w:left="0"/>
        <w:jc w:val="both"/>
      </w:pPr>
      <w:r>
        <w:rPr>
          <w:rFonts w:ascii="Times New Roman"/>
          <w:b w:val="false"/>
          <w:i w:val="false"/>
          <w:color w:val="000000"/>
          <w:sz w:val="28"/>
        </w:rPr>
        <w:t>Первые действия с предметами ____________________________</w:t>
      </w:r>
    </w:p>
    <w:p>
      <w:pPr>
        <w:spacing w:after="0"/>
        <w:ind w:left="0"/>
        <w:jc w:val="both"/>
      </w:pPr>
      <w:r>
        <w:rPr>
          <w:rFonts w:ascii="Times New Roman"/>
          <w:b w:val="false"/>
          <w:i w:val="false"/>
          <w:color w:val="000000"/>
          <w:sz w:val="28"/>
        </w:rPr>
        <w:t>Процессуальная игра _____________________________________</w:t>
      </w:r>
    </w:p>
    <w:p>
      <w:pPr>
        <w:spacing w:after="0"/>
        <w:ind w:left="0"/>
        <w:jc w:val="both"/>
      </w:pPr>
      <w:r>
        <w:rPr>
          <w:rFonts w:ascii="Times New Roman"/>
          <w:b w:val="false"/>
          <w:i w:val="false"/>
          <w:color w:val="000000"/>
          <w:sz w:val="28"/>
        </w:rPr>
        <w:t>Сюжетная игра __________________________________________</w:t>
      </w:r>
    </w:p>
    <w:p>
      <w:pPr>
        <w:spacing w:after="0"/>
        <w:ind w:left="0"/>
        <w:jc w:val="both"/>
      </w:pPr>
      <w:r>
        <w:rPr>
          <w:rFonts w:ascii="Times New Roman"/>
          <w:b w:val="false"/>
          <w:i w:val="false"/>
          <w:color w:val="000000"/>
          <w:sz w:val="28"/>
        </w:rPr>
        <w:t>Сюжетно-ролевая игра ____________________________________</w:t>
      </w:r>
    </w:p>
    <w:p>
      <w:pPr>
        <w:spacing w:after="0"/>
        <w:ind w:left="0"/>
        <w:jc w:val="both"/>
      </w:pPr>
      <w:r>
        <w:rPr>
          <w:rFonts w:ascii="Times New Roman"/>
          <w:b w:val="false"/>
          <w:i w:val="false"/>
          <w:color w:val="000000"/>
          <w:sz w:val="28"/>
        </w:rPr>
        <w:t>Навыки опрятности и самообслуживания ____________________</w:t>
      </w:r>
    </w:p>
    <w:p>
      <w:pPr>
        <w:spacing w:after="0"/>
        <w:ind w:left="0"/>
        <w:jc w:val="both"/>
      </w:pPr>
      <w:r>
        <w:rPr>
          <w:rFonts w:ascii="Times New Roman"/>
          <w:b w:val="false"/>
          <w:i w:val="false"/>
          <w:color w:val="000000"/>
          <w:sz w:val="28"/>
        </w:rPr>
        <w:t>Особенности семейного воспитания_________________________</w:t>
      </w:r>
    </w:p>
    <w:bookmarkStart w:name="z1582" w:id="1525"/>
    <w:p>
      <w:pPr>
        <w:spacing w:after="0"/>
        <w:ind w:left="0"/>
        <w:jc w:val="both"/>
      </w:pPr>
      <w:r>
        <w:rPr>
          <w:rFonts w:ascii="Times New Roman"/>
          <w:b w:val="false"/>
          <w:i w:val="false"/>
          <w:color w:val="000000"/>
          <w:sz w:val="28"/>
        </w:rPr>
        <w:t>
      Специалисты для работы по индивидуально-развивающей программе:</w:t>
      </w:r>
    </w:p>
    <w:bookmarkEnd w:id="1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7167"/>
        <w:gridCol w:w="1579"/>
      </w:tblGrid>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педагог</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ЛФК</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педагог</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Педагог-воспитатель</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Ответственный специалист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3" w:id="1526"/>
    <w:p>
      <w:pPr>
        <w:spacing w:after="0"/>
        <w:ind w:left="0"/>
        <w:jc w:val="both"/>
      </w:pPr>
      <w:r>
        <w:rPr>
          <w:rFonts w:ascii="Times New Roman"/>
          <w:b w:val="false"/>
          <w:i w:val="false"/>
          <w:color w:val="000000"/>
          <w:sz w:val="28"/>
        </w:rPr>
        <w:t>
      2.2 Протокол оценки психофизического развития (описание свободной деятельности ребенка и его реакции на предлагаемые задания)</w:t>
      </w:r>
    </w:p>
    <w:bookmarkEnd w:id="1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1"/>
        <w:gridCol w:w="2665"/>
        <w:gridCol w:w="2665"/>
        <w:gridCol w:w="1639"/>
        <w:gridCol w:w="1640"/>
      </w:tblGrid>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команды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84" w:id="1527"/>
      <w:r>
        <w:rPr>
          <w:rFonts w:ascii="Times New Roman"/>
          <w:b w:val="false"/>
          <w:i w:val="false"/>
          <w:color w:val="000000"/>
          <w:sz w:val="28"/>
        </w:rPr>
        <w:t>
      2.3 Состояние психофизического развития ребенка на начало коррекционно-развивающего обучения:</w:t>
      </w:r>
    </w:p>
    <w:bookmarkEnd w:id="1527"/>
    <w:p>
      <w:pPr>
        <w:spacing w:after="0"/>
        <w:ind w:left="0"/>
        <w:jc w:val="both"/>
      </w:pPr>
      <w:r>
        <w:rPr>
          <w:rFonts w:ascii="Times New Roman"/>
          <w:b w:val="false"/>
          <w:i w:val="false"/>
          <w:color w:val="000000"/>
          <w:sz w:val="28"/>
        </w:rPr>
        <w:t>2.3.1 Социальная ситуация развития (состав семьи, жилищно-бытовые условия, особенности воспитания ребенка, интересы и увлечения ребенка)</w:t>
      </w:r>
    </w:p>
    <w:p>
      <w:pPr>
        <w:spacing w:after="0"/>
        <w:ind w:left="0"/>
        <w:jc w:val="both"/>
      </w:pPr>
      <w:r>
        <w:rPr>
          <w:rFonts w:ascii="Times New Roman"/>
          <w:b w:val="false"/>
          <w:i w:val="false"/>
          <w:color w:val="000000"/>
          <w:sz w:val="28"/>
        </w:rPr>
        <w:t>2.3.2 Социальное взаимодействие и коммуникация ________________________</w:t>
      </w:r>
    </w:p>
    <w:p>
      <w:pPr>
        <w:spacing w:after="0"/>
        <w:ind w:left="0"/>
        <w:jc w:val="both"/>
      </w:pPr>
      <w:r>
        <w:rPr>
          <w:rFonts w:ascii="Times New Roman"/>
          <w:b w:val="false"/>
          <w:i w:val="false"/>
          <w:color w:val="000000"/>
          <w:sz w:val="28"/>
        </w:rPr>
        <w:t>2.3.3 Речевое развитие:</w:t>
      </w:r>
    </w:p>
    <w:p>
      <w:pPr>
        <w:spacing w:after="0"/>
        <w:ind w:left="0"/>
        <w:jc w:val="both"/>
      </w:pPr>
      <w:r>
        <w:rPr>
          <w:rFonts w:ascii="Times New Roman"/>
          <w:b w:val="false"/>
          <w:i w:val="false"/>
          <w:color w:val="000000"/>
          <w:sz w:val="28"/>
        </w:rPr>
        <w:t>2.3.4 Развитие познавательной деятельности (мышления, восприятия, внимания, памяти).</w:t>
      </w:r>
    </w:p>
    <w:p>
      <w:pPr>
        <w:spacing w:after="0"/>
        <w:ind w:left="0"/>
        <w:jc w:val="both"/>
      </w:pPr>
      <w:r>
        <w:rPr>
          <w:rFonts w:ascii="Times New Roman"/>
          <w:b w:val="false"/>
          <w:i w:val="false"/>
          <w:color w:val="000000"/>
          <w:sz w:val="28"/>
        </w:rPr>
        <w:t>2.3.5. Развитие ведущей и других видов детской деятельности (изобразительная, конструктивная и пр.)</w:t>
      </w:r>
    </w:p>
    <w:p>
      <w:pPr>
        <w:spacing w:after="0"/>
        <w:ind w:left="0"/>
        <w:jc w:val="both"/>
      </w:pPr>
      <w:r>
        <w:rPr>
          <w:rFonts w:ascii="Times New Roman"/>
          <w:b w:val="false"/>
          <w:i w:val="false"/>
          <w:color w:val="000000"/>
          <w:sz w:val="28"/>
        </w:rPr>
        <w:t>2.3.5 Моторное развитие (крупная, мелкая моторика)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 __________20____г</w:t>
            </w:r>
            <w:r>
              <w:br/>
            </w:r>
            <w:r>
              <w:rPr>
                <w:rFonts w:ascii="Times New Roman"/>
                <w:b w:val="false"/>
                <w:i w:val="false"/>
                <w:color w:val="000000"/>
                <w:sz w:val="20"/>
              </w:rPr>
              <w:t>Методист</w:t>
            </w:r>
            <w:r>
              <w:br/>
            </w:r>
            <w:r>
              <w:rPr>
                <w:rFonts w:ascii="Times New Roman"/>
                <w:b w:val="false"/>
                <w:i w:val="false"/>
                <w:color w:val="000000"/>
                <w:sz w:val="20"/>
              </w:rPr>
              <w:t>(подпись) _____________</w:t>
            </w:r>
          </w:p>
        </w:tc>
      </w:tr>
    </w:tbl>
    <w:p>
      <w:pPr>
        <w:spacing w:after="0"/>
        <w:ind w:left="0"/>
        <w:jc w:val="both"/>
      </w:pPr>
      <w:bookmarkStart w:name="z1586" w:id="1528"/>
      <w:r>
        <w:rPr>
          <w:rFonts w:ascii="Times New Roman"/>
          <w:b w:val="false"/>
          <w:i w:val="false"/>
          <w:color w:val="000000"/>
          <w:sz w:val="28"/>
        </w:rPr>
        <w:t>
      3. Коррекционно-развивающая программа</w:t>
      </w:r>
    </w:p>
    <w:bookmarkEnd w:id="1528"/>
    <w:p>
      <w:pPr>
        <w:spacing w:after="0"/>
        <w:ind w:left="0"/>
        <w:jc w:val="both"/>
      </w:pPr>
      <w:r>
        <w:rPr>
          <w:rFonts w:ascii="Times New Roman"/>
          <w:b w:val="false"/>
          <w:i w:val="false"/>
          <w:color w:val="000000"/>
          <w:sz w:val="28"/>
        </w:rPr>
        <w:t>Дата составления программы __________ Ф.И. _______________</w:t>
      </w:r>
    </w:p>
    <w:p>
      <w:pPr>
        <w:spacing w:after="0"/>
        <w:ind w:left="0"/>
        <w:jc w:val="both"/>
      </w:pPr>
      <w:r>
        <w:rPr>
          <w:rFonts w:ascii="Times New Roman"/>
          <w:b w:val="false"/>
          <w:i w:val="false"/>
          <w:color w:val="000000"/>
          <w:sz w:val="28"/>
        </w:rPr>
        <w:t>Возраст ___________________</w:t>
      </w:r>
    </w:p>
    <w:p>
      <w:pPr>
        <w:spacing w:after="0"/>
        <w:ind w:left="0"/>
        <w:jc w:val="both"/>
      </w:pPr>
      <w:r>
        <w:rPr>
          <w:rFonts w:ascii="Times New Roman"/>
          <w:b w:val="false"/>
          <w:i w:val="false"/>
          <w:color w:val="000000"/>
          <w:sz w:val="28"/>
        </w:rPr>
        <w:t>Специалисты (профиль)___________________________________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4505"/>
        <w:gridCol w:w="4128"/>
        <w:gridCol w:w="1834"/>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529"/>
          <w:p>
            <w:pPr>
              <w:spacing w:after="20"/>
              <w:ind w:left="20"/>
              <w:jc w:val="both"/>
            </w:pPr>
            <w:r>
              <w:rPr>
                <w:rFonts w:ascii="Times New Roman"/>
                <w:b w:val="false"/>
                <w:i w:val="false"/>
                <w:color w:val="000000"/>
                <w:sz w:val="20"/>
              </w:rPr>
              <w:t>
Направления развивающей работы</w:t>
            </w:r>
          </w:p>
          <w:bookmarkEnd w:id="1529"/>
          <w:p>
            <w:pPr>
              <w:spacing w:after="20"/>
              <w:ind w:left="20"/>
              <w:jc w:val="both"/>
            </w:pPr>
            <w:r>
              <w:rPr>
                <w:rFonts w:ascii="Times New Roman"/>
                <w:b w:val="false"/>
                <w:i w:val="false"/>
                <w:color w:val="000000"/>
                <w:sz w:val="20"/>
              </w:rPr>
              <w:t>
 Цели-ожидаемые результаты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достижении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8" w:id="1530"/>
    <w:p>
      <w:pPr>
        <w:spacing w:after="0"/>
        <w:ind w:left="0"/>
        <w:jc w:val="both"/>
      </w:pPr>
      <w:r>
        <w:rPr>
          <w:rFonts w:ascii="Times New Roman"/>
          <w:b w:val="false"/>
          <w:i w:val="false"/>
          <w:color w:val="000000"/>
          <w:sz w:val="28"/>
        </w:rPr>
        <w:t>
      3.1. Содержание коррекционно-развивающей программы</w:t>
      </w:r>
    </w:p>
    <w:bookmarkEnd w:id="1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развивающей работы</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методики, приемы, средства развивающей работы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89" w:id="1531"/>
      <w:r>
        <w:rPr>
          <w:rFonts w:ascii="Times New Roman"/>
          <w:b w:val="false"/>
          <w:i w:val="false"/>
          <w:color w:val="000000"/>
          <w:sz w:val="28"/>
        </w:rPr>
        <w:t>
      Заведующий КППК ___________________________</w:t>
      </w:r>
    </w:p>
    <w:bookmarkEnd w:id="1531"/>
    <w:p>
      <w:pPr>
        <w:spacing w:after="0"/>
        <w:ind w:left="0"/>
        <w:jc w:val="both"/>
      </w:pPr>
      <w:r>
        <w:rPr>
          <w:rFonts w:ascii="Times New Roman"/>
          <w:b w:val="false"/>
          <w:i w:val="false"/>
          <w:color w:val="000000"/>
          <w:sz w:val="28"/>
        </w:rPr>
        <w:t>3. Результаты коррекционно -развивающей помощи</w:t>
      </w:r>
    </w:p>
    <w:p>
      <w:pPr>
        <w:spacing w:after="0"/>
        <w:ind w:left="0"/>
        <w:jc w:val="both"/>
      </w:pPr>
      <w:r>
        <w:rPr>
          <w:rFonts w:ascii="Times New Roman"/>
          <w:b w:val="false"/>
          <w:i w:val="false"/>
          <w:color w:val="000000"/>
          <w:sz w:val="28"/>
        </w:rPr>
        <w:t>3.1 Балльная оценка (0 – цели не достигнуты, 1 – цели достигнуты частично (25%); цели достигнуты не полностью (50%), 3 – цели достигнуты (100%)</w:t>
      </w:r>
    </w:p>
    <w:p>
      <w:pPr>
        <w:spacing w:after="0"/>
        <w:ind w:left="0"/>
        <w:jc w:val="both"/>
      </w:pPr>
      <w:r>
        <w:rPr>
          <w:rFonts w:ascii="Times New Roman"/>
          <w:b w:val="false"/>
          <w:i w:val="false"/>
          <w:color w:val="000000"/>
          <w:sz w:val="28"/>
        </w:rPr>
        <w:t>Дата окончания коррекционного обучения _____________________</w:t>
      </w:r>
    </w:p>
    <w:p>
      <w:pPr>
        <w:spacing w:after="0"/>
        <w:ind w:left="0"/>
        <w:jc w:val="both"/>
      </w:pPr>
      <w:r>
        <w:rPr>
          <w:rFonts w:ascii="Times New Roman"/>
          <w:b w:val="false"/>
          <w:i w:val="false"/>
          <w:color w:val="000000"/>
          <w:sz w:val="28"/>
        </w:rPr>
        <w:t>Куда направлен (выбыл)_____________________________________</w:t>
      </w:r>
    </w:p>
    <w:p>
      <w:pPr>
        <w:spacing w:after="0"/>
        <w:ind w:left="0"/>
        <w:jc w:val="both"/>
      </w:pPr>
      <w:r>
        <w:rPr>
          <w:rFonts w:ascii="Times New Roman"/>
          <w:b w:val="false"/>
          <w:i w:val="false"/>
          <w:color w:val="000000"/>
          <w:sz w:val="28"/>
        </w:rPr>
        <w:t>3.2 Заключение специалистов: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специальных</w:t>
            </w:r>
            <w:r>
              <w:br/>
            </w:r>
            <w:r>
              <w:rPr>
                <w:rFonts w:ascii="Times New Roman"/>
                <w:b w:val="false"/>
                <w:i w:val="false"/>
                <w:color w:val="000000"/>
                <w:sz w:val="20"/>
              </w:rPr>
              <w:t>организации образования</w:t>
            </w:r>
          </w:p>
        </w:tc>
      </w:tr>
    </w:tbl>
    <w:bookmarkStart w:name="z1591" w:id="1532"/>
    <w:p>
      <w:pPr>
        <w:spacing w:after="0"/>
        <w:ind w:left="0"/>
        <w:jc w:val="left"/>
      </w:pPr>
      <w:r>
        <w:rPr>
          <w:rFonts w:ascii="Times New Roman"/>
          <w:b/>
          <w:i w:val="false"/>
          <w:color w:val="000000"/>
        </w:rPr>
        <w:t xml:space="preserve"> Показания для проведения междисциплинарной командной оценки</w:t>
      </w:r>
    </w:p>
    <w:bookmarkEnd w:id="1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206"/>
        <w:gridCol w:w="2987"/>
        <w:gridCol w:w="6902"/>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детей</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ПМПК</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раннего возраста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года</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любыми нарушениями, кроме ЗРР</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дошкольного возраста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общения и социального взаимодействия</w:t>
            </w:r>
          </w:p>
          <w:p>
            <w:pPr>
              <w:spacing w:after="20"/>
              <w:ind w:left="20"/>
              <w:jc w:val="both"/>
            </w:pPr>
            <w:r>
              <w:rPr>
                <w:rFonts w:ascii="Times New Roman"/>
                <w:b w:val="false"/>
                <w:i w:val="false"/>
                <w:color w:val="000000"/>
                <w:sz w:val="20"/>
              </w:rPr>
              <w:t>Нарушения опорно-двигательного аппарата</w:t>
            </w:r>
          </w:p>
          <w:p>
            <w:pPr>
              <w:spacing w:after="20"/>
              <w:ind w:left="20"/>
              <w:jc w:val="both"/>
            </w:pPr>
            <w:r>
              <w:rPr>
                <w:rFonts w:ascii="Times New Roman"/>
                <w:b w:val="false"/>
                <w:i w:val="false"/>
                <w:color w:val="000000"/>
                <w:sz w:val="20"/>
              </w:rPr>
              <w:t>Нарушения интеллекта (умеренная и тяжелая умственная отсталость)</w:t>
            </w:r>
          </w:p>
          <w:p>
            <w:pPr>
              <w:spacing w:after="20"/>
              <w:ind w:left="20"/>
              <w:jc w:val="both"/>
            </w:pP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Выраженные нарушения зрения, слуха (при наличии инвалидности)</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школьного возраста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общения и социального взаимодействия</w:t>
            </w:r>
          </w:p>
          <w:p>
            <w:pPr>
              <w:spacing w:after="20"/>
              <w:ind w:left="20"/>
              <w:jc w:val="both"/>
            </w:pP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Нарушения зрения, слуха, опорно-двигательного аппарата, интеллекта (умеренная и тяжелая УО) при наличии инвалидности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специальных</w:t>
            </w:r>
            <w:r>
              <w:br/>
            </w:r>
            <w:r>
              <w:rPr>
                <w:rFonts w:ascii="Times New Roman"/>
                <w:b w:val="false"/>
                <w:i w:val="false"/>
                <w:color w:val="000000"/>
                <w:sz w:val="20"/>
              </w:rPr>
              <w:t>организации образования</w:t>
            </w:r>
          </w:p>
        </w:tc>
      </w:tr>
    </w:tbl>
    <w:bookmarkStart w:name="z1593" w:id="1533"/>
    <w:p>
      <w:pPr>
        <w:spacing w:after="0"/>
        <w:ind w:left="0"/>
        <w:jc w:val="left"/>
      </w:pPr>
      <w:r>
        <w:rPr>
          <w:rFonts w:ascii="Times New Roman"/>
          <w:b/>
          <w:i w:val="false"/>
          <w:color w:val="000000"/>
        </w:rPr>
        <w:t xml:space="preserve"> План коррекционных занятий Реабилитационного центра</w:t>
      </w:r>
    </w:p>
    <w:bookmarkEnd w:id="1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2020"/>
        <w:gridCol w:w="1375"/>
        <w:gridCol w:w="534"/>
        <w:gridCol w:w="534"/>
        <w:gridCol w:w="534"/>
        <w:gridCol w:w="534"/>
        <w:gridCol w:w="1227"/>
        <w:gridCol w:w="1821"/>
        <w:gridCol w:w="534"/>
        <w:gridCol w:w="1376"/>
        <w:gridCol w:w="98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ВОЗРАСТ (ОТ 0-3 ЛЕТ). ПРОДОЛЖИТЕЛЬНОСТЬ ЗАНЯТИЙ 35 МИНУТ</w:t>
            </w:r>
          </w:p>
        </w:tc>
      </w:tr>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нарушений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консультирование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 (с нарушениями моторного и умственного развития)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речевого развития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показаниям)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эмоционально-коммуникативного развития (соответствует диагнозу аутизм)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слуха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зрения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 (ОТ 3-7 (8) ЛЕТ) ПРОДОЛЖИТЕЛЬНОСТЬ ЗАНЯТИЙ 35-45 МИНУТ</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показ.)</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(легкие)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(умеренные)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(тяжелые)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передвигающиеся с некоторыми моторными трудностями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передвигающиеся с помощью технических и иных вспомогательных средств</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не передвигающиеся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уровня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2 уровня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3 и 4 степени и ребенок с КИ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 ОТ 7(8) ЛЕТ ДО 18 ПРОДОЛЖИТЕЛЬНОСТЬ ЗАНЯТИЙ 45 МИНУТ</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и 2 уровня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ОДА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слуха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нарушения чтения, письма и счета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2раза в год</w:t>
            </w:r>
          </w:p>
        </w:tc>
      </w:tr>
    </w:tbl>
    <w:p>
      <w:pPr>
        <w:spacing w:after="0"/>
        <w:ind w:left="0"/>
        <w:jc w:val="both"/>
      </w:pPr>
      <w:bookmarkStart w:name="z1594" w:id="1534"/>
      <w:r>
        <w:rPr>
          <w:rFonts w:ascii="Times New Roman"/>
          <w:b w:val="false"/>
          <w:i w:val="false"/>
          <w:color w:val="000000"/>
          <w:sz w:val="28"/>
        </w:rPr>
        <w:t>
      Примечание:</w:t>
      </w:r>
    </w:p>
    <w:bookmarkEnd w:id="1534"/>
    <w:p>
      <w:pPr>
        <w:spacing w:after="0"/>
        <w:ind w:left="0"/>
        <w:jc w:val="both"/>
      </w:pPr>
      <w:r>
        <w:rPr>
          <w:rFonts w:ascii="Times New Roman"/>
          <w:b w:val="false"/>
          <w:i w:val="false"/>
          <w:color w:val="000000"/>
          <w:sz w:val="28"/>
        </w:rPr>
        <w:t>"По показанию" - объҰм помощи, который устанавливается по результатам междисциплинарной командной оценки, которая должна быть зафиксирована в протоколе командной оценки.</w:t>
      </w:r>
    </w:p>
    <w:p>
      <w:pPr>
        <w:spacing w:after="0"/>
        <w:ind w:left="0"/>
        <w:jc w:val="both"/>
      </w:pPr>
      <w:r>
        <w:rPr>
          <w:rFonts w:ascii="Times New Roman"/>
          <w:b w:val="false"/>
          <w:i w:val="false"/>
          <w:color w:val="000000"/>
          <w:sz w:val="28"/>
        </w:rPr>
        <w:t>"Семейные консультации" - объҰм помощи, который устанавливается по результатам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специальных</w:t>
            </w:r>
            <w:r>
              <w:br/>
            </w:r>
            <w:r>
              <w:rPr>
                <w:rFonts w:ascii="Times New Roman"/>
                <w:b w:val="false"/>
                <w:i w:val="false"/>
                <w:color w:val="000000"/>
                <w:sz w:val="20"/>
              </w:rPr>
              <w:t>организации образования</w:t>
            </w:r>
          </w:p>
        </w:tc>
      </w:tr>
    </w:tbl>
    <w:bookmarkStart w:name="z1596" w:id="1535"/>
    <w:p>
      <w:pPr>
        <w:spacing w:after="0"/>
        <w:ind w:left="0"/>
        <w:jc w:val="left"/>
      </w:pPr>
      <w:r>
        <w:rPr>
          <w:rFonts w:ascii="Times New Roman"/>
          <w:b/>
          <w:i w:val="false"/>
          <w:color w:val="000000"/>
        </w:rPr>
        <w:t xml:space="preserve"> Индивидуально-развивающая программа</w:t>
      </w:r>
    </w:p>
    <w:bookmarkEnd w:id="1535"/>
    <w:p>
      <w:pPr>
        <w:spacing w:after="0"/>
        <w:ind w:left="0"/>
        <w:jc w:val="both"/>
      </w:pPr>
      <w:bookmarkStart w:name="z1597" w:id="1536"/>
      <w:r>
        <w:rPr>
          <w:rFonts w:ascii="Times New Roman"/>
          <w:b w:val="false"/>
          <w:i w:val="false"/>
          <w:color w:val="000000"/>
          <w:sz w:val="28"/>
        </w:rPr>
        <w:t>
      1. Паспортная часть</w:t>
      </w:r>
    </w:p>
    <w:bookmarkEnd w:id="1536"/>
    <w:p>
      <w:pPr>
        <w:spacing w:after="0"/>
        <w:ind w:left="0"/>
        <w:jc w:val="both"/>
      </w:pPr>
      <w:r>
        <w:rPr>
          <w:rFonts w:ascii="Times New Roman"/>
          <w:b w:val="false"/>
          <w:i w:val="false"/>
          <w:color w:val="000000"/>
          <w:sz w:val="28"/>
        </w:rPr>
        <w:t>1.1 Данные о ребенке и его семье</w:t>
      </w:r>
    </w:p>
    <w:p>
      <w:pPr>
        <w:spacing w:after="0"/>
        <w:ind w:left="0"/>
        <w:jc w:val="both"/>
      </w:pPr>
      <w:r>
        <w:rPr>
          <w:rFonts w:ascii="Times New Roman"/>
          <w:b w:val="false"/>
          <w:i w:val="false"/>
          <w:color w:val="000000"/>
          <w:sz w:val="28"/>
        </w:rPr>
        <w:t>Фамилия ____________________________________________</w:t>
      </w:r>
    </w:p>
    <w:p>
      <w:pPr>
        <w:spacing w:after="0"/>
        <w:ind w:left="0"/>
        <w:jc w:val="both"/>
      </w:pPr>
      <w:r>
        <w:rPr>
          <w:rFonts w:ascii="Times New Roman"/>
          <w:b w:val="false"/>
          <w:i w:val="false"/>
          <w:color w:val="000000"/>
          <w:sz w:val="28"/>
        </w:rPr>
        <w:t>Имя ________________________________________________</w:t>
      </w:r>
    </w:p>
    <w:p>
      <w:pPr>
        <w:spacing w:after="0"/>
        <w:ind w:left="0"/>
        <w:jc w:val="both"/>
      </w:pPr>
      <w:r>
        <w:rPr>
          <w:rFonts w:ascii="Times New Roman"/>
          <w:b w:val="false"/>
          <w:i w:val="false"/>
          <w:color w:val="000000"/>
          <w:sz w:val="28"/>
        </w:rPr>
        <w:t>Дата рождения _______________________________________</w:t>
      </w:r>
    </w:p>
    <w:p>
      <w:pPr>
        <w:spacing w:after="0"/>
        <w:ind w:left="0"/>
        <w:jc w:val="both"/>
      </w:pPr>
      <w:r>
        <w:rPr>
          <w:rFonts w:ascii="Times New Roman"/>
          <w:b w:val="false"/>
          <w:i w:val="false"/>
          <w:color w:val="000000"/>
          <w:sz w:val="28"/>
        </w:rPr>
        <w:t>Дата обращения в РЦ _________________________________</w:t>
      </w:r>
    </w:p>
    <w:p>
      <w:pPr>
        <w:spacing w:after="0"/>
        <w:ind w:left="0"/>
        <w:jc w:val="both"/>
      </w:pPr>
      <w:r>
        <w:rPr>
          <w:rFonts w:ascii="Times New Roman"/>
          <w:b w:val="false"/>
          <w:i w:val="false"/>
          <w:color w:val="000000"/>
          <w:sz w:val="28"/>
        </w:rPr>
        <w:t>Домашний адрес _____________________________________</w:t>
      </w:r>
    </w:p>
    <w:p>
      <w:pPr>
        <w:spacing w:after="0"/>
        <w:ind w:left="0"/>
        <w:jc w:val="both"/>
      </w:pPr>
      <w:r>
        <w:rPr>
          <w:rFonts w:ascii="Times New Roman"/>
          <w:b w:val="false"/>
          <w:i w:val="false"/>
          <w:color w:val="000000"/>
          <w:sz w:val="28"/>
        </w:rPr>
        <w:t>Телефон_____________________________________________</w:t>
      </w:r>
    </w:p>
    <w:p>
      <w:pPr>
        <w:spacing w:after="0"/>
        <w:ind w:left="0"/>
        <w:jc w:val="both"/>
      </w:pPr>
      <w:r>
        <w:rPr>
          <w:rFonts w:ascii="Times New Roman"/>
          <w:b w:val="false"/>
          <w:i w:val="false"/>
          <w:color w:val="000000"/>
          <w:sz w:val="28"/>
        </w:rPr>
        <w:t>Родители: ___________________________________________</w:t>
      </w:r>
    </w:p>
    <w:p>
      <w:pPr>
        <w:spacing w:after="0"/>
        <w:ind w:left="0"/>
        <w:jc w:val="both"/>
      </w:pPr>
      <w:r>
        <w:rPr>
          <w:rFonts w:ascii="Times New Roman"/>
          <w:b w:val="false"/>
          <w:i w:val="false"/>
          <w:color w:val="000000"/>
          <w:sz w:val="28"/>
        </w:rPr>
        <w:t>Мать _______________________________________________</w:t>
      </w:r>
    </w:p>
    <w:p>
      <w:pPr>
        <w:spacing w:after="0"/>
        <w:ind w:left="0"/>
        <w:jc w:val="both"/>
      </w:pPr>
      <w:r>
        <w:rPr>
          <w:rFonts w:ascii="Times New Roman"/>
          <w:b w:val="false"/>
          <w:i w:val="false"/>
          <w:color w:val="000000"/>
          <w:sz w:val="28"/>
        </w:rPr>
        <w:t>Дата рождения _______________________________________</w:t>
      </w:r>
    </w:p>
    <w:p>
      <w:pPr>
        <w:spacing w:after="0"/>
        <w:ind w:left="0"/>
        <w:jc w:val="both"/>
      </w:pPr>
      <w:r>
        <w:rPr>
          <w:rFonts w:ascii="Times New Roman"/>
          <w:b w:val="false"/>
          <w:i w:val="false"/>
          <w:color w:val="000000"/>
          <w:sz w:val="28"/>
        </w:rPr>
        <w:t>Образование _________________________________________</w:t>
      </w:r>
    </w:p>
    <w:p>
      <w:pPr>
        <w:spacing w:after="0"/>
        <w:ind w:left="0"/>
        <w:jc w:val="both"/>
      </w:pPr>
      <w:r>
        <w:rPr>
          <w:rFonts w:ascii="Times New Roman"/>
          <w:b w:val="false"/>
          <w:i w:val="false"/>
          <w:color w:val="000000"/>
          <w:sz w:val="28"/>
        </w:rPr>
        <w:t>Место работы ________________________________________</w:t>
      </w:r>
    </w:p>
    <w:p>
      <w:pPr>
        <w:spacing w:after="0"/>
        <w:ind w:left="0"/>
        <w:jc w:val="both"/>
      </w:pPr>
      <w:r>
        <w:rPr>
          <w:rFonts w:ascii="Times New Roman"/>
          <w:b w:val="false"/>
          <w:i w:val="false"/>
          <w:color w:val="000000"/>
          <w:sz w:val="28"/>
        </w:rPr>
        <w:t>Отец 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w:t>
      </w:r>
    </w:p>
    <w:p>
      <w:pPr>
        <w:spacing w:after="0"/>
        <w:ind w:left="0"/>
        <w:jc w:val="both"/>
      </w:pPr>
      <w:r>
        <w:rPr>
          <w:rFonts w:ascii="Times New Roman"/>
          <w:b w:val="false"/>
          <w:i w:val="false"/>
          <w:color w:val="000000"/>
          <w:sz w:val="28"/>
        </w:rPr>
        <w:t>Образование ______________________________________________</w:t>
      </w:r>
    </w:p>
    <w:p>
      <w:pPr>
        <w:spacing w:after="0"/>
        <w:ind w:left="0"/>
        <w:jc w:val="both"/>
      </w:pPr>
      <w:r>
        <w:rPr>
          <w:rFonts w:ascii="Times New Roman"/>
          <w:b w:val="false"/>
          <w:i w:val="false"/>
          <w:color w:val="000000"/>
          <w:sz w:val="28"/>
        </w:rPr>
        <w:t>Место работы _____________________________________________</w:t>
      </w:r>
    </w:p>
    <w:p>
      <w:pPr>
        <w:spacing w:after="0"/>
        <w:ind w:left="0"/>
        <w:jc w:val="both"/>
      </w:pPr>
      <w:r>
        <w:rPr>
          <w:rFonts w:ascii="Times New Roman"/>
          <w:b w:val="false"/>
          <w:i w:val="false"/>
          <w:color w:val="000000"/>
          <w:sz w:val="28"/>
        </w:rPr>
        <w:t>Лица, участвующие в воспитании ребенка _____________________</w:t>
      </w:r>
    </w:p>
    <w:p>
      <w:pPr>
        <w:spacing w:after="0"/>
        <w:ind w:left="0"/>
        <w:jc w:val="both"/>
      </w:pPr>
      <w:r>
        <w:rPr>
          <w:rFonts w:ascii="Times New Roman"/>
          <w:b w:val="false"/>
          <w:i w:val="false"/>
          <w:color w:val="000000"/>
          <w:sz w:val="28"/>
        </w:rPr>
        <w:t>Посещение организаций образования _________________________</w:t>
      </w:r>
    </w:p>
    <w:p>
      <w:pPr>
        <w:spacing w:after="0"/>
        <w:ind w:left="0"/>
        <w:jc w:val="both"/>
      </w:pPr>
      <w:r>
        <w:rPr>
          <w:rFonts w:ascii="Times New Roman"/>
          <w:b w:val="false"/>
          <w:i w:val="false"/>
          <w:color w:val="000000"/>
          <w:sz w:val="28"/>
        </w:rPr>
        <w:t>Национальность ___________________________________________</w:t>
      </w:r>
    </w:p>
    <w:p>
      <w:pPr>
        <w:spacing w:after="0"/>
        <w:ind w:left="0"/>
        <w:jc w:val="both"/>
      </w:pPr>
      <w:r>
        <w:rPr>
          <w:rFonts w:ascii="Times New Roman"/>
          <w:b w:val="false"/>
          <w:i w:val="false"/>
          <w:color w:val="000000"/>
          <w:sz w:val="28"/>
        </w:rPr>
        <w:t>Язык обучения ____________________________________________</w:t>
      </w:r>
    </w:p>
    <w:p>
      <w:pPr>
        <w:spacing w:after="0"/>
        <w:ind w:left="0"/>
        <w:jc w:val="both"/>
      </w:pPr>
      <w:r>
        <w:rPr>
          <w:rFonts w:ascii="Times New Roman"/>
          <w:b w:val="false"/>
          <w:i w:val="false"/>
          <w:color w:val="000000"/>
          <w:sz w:val="28"/>
        </w:rPr>
        <w:t>Язык бытового общения ____________________________________</w:t>
      </w:r>
    </w:p>
    <w:p>
      <w:pPr>
        <w:spacing w:after="0"/>
        <w:ind w:left="0"/>
        <w:jc w:val="both"/>
      </w:pPr>
      <w:r>
        <w:rPr>
          <w:rFonts w:ascii="Times New Roman"/>
          <w:b w:val="false"/>
          <w:i w:val="false"/>
          <w:color w:val="000000"/>
          <w:sz w:val="28"/>
        </w:rPr>
        <w:t>Форма обучения___________________________________________</w:t>
      </w:r>
    </w:p>
    <w:p>
      <w:pPr>
        <w:spacing w:after="0"/>
        <w:ind w:left="0"/>
        <w:jc w:val="both"/>
      </w:pPr>
      <w:r>
        <w:rPr>
          <w:rFonts w:ascii="Times New Roman"/>
          <w:b w:val="false"/>
          <w:i w:val="false"/>
          <w:color w:val="000000"/>
          <w:sz w:val="28"/>
        </w:rPr>
        <w:t>Заключение ПМПК ________________________________________</w:t>
      </w:r>
    </w:p>
    <w:p>
      <w:pPr>
        <w:spacing w:after="0"/>
        <w:ind w:left="0"/>
        <w:jc w:val="both"/>
      </w:pPr>
      <w:r>
        <w:rPr>
          <w:rFonts w:ascii="Times New Roman"/>
          <w:b w:val="false"/>
          <w:i w:val="false"/>
          <w:color w:val="000000"/>
          <w:sz w:val="28"/>
        </w:rPr>
        <w:t>Запрос родителей __________________________________________</w:t>
      </w:r>
    </w:p>
    <w:p>
      <w:pPr>
        <w:spacing w:after="0"/>
        <w:ind w:left="0"/>
        <w:jc w:val="both"/>
      </w:pPr>
      <w:r>
        <w:rPr>
          <w:rFonts w:ascii="Times New Roman"/>
          <w:b w:val="false"/>
          <w:i w:val="false"/>
          <w:color w:val="000000"/>
          <w:sz w:val="28"/>
        </w:rPr>
        <w:t>Рекомендации специалистов ПМПК___________________________</w:t>
      </w:r>
    </w:p>
    <w:p>
      <w:pPr>
        <w:spacing w:after="0"/>
        <w:ind w:left="0"/>
        <w:jc w:val="both"/>
      </w:pPr>
      <w:r>
        <w:rPr>
          <w:rFonts w:ascii="Times New Roman"/>
          <w:b w:val="false"/>
          <w:i w:val="false"/>
          <w:color w:val="000000"/>
          <w:sz w:val="28"/>
        </w:rPr>
        <w:t>1.2. Учет видов психолого-педагогической помощи</w:t>
      </w:r>
    </w:p>
    <w:p>
      <w:pPr>
        <w:spacing w:after="0"/>
        <w:ind w:left="0"/>
        <w:jc w:val="both"/>
      </w:pPr>
      <w:r>
        <w:rPr>
          <w:rFonts w:ascii="Times New Roman"/>
          <w:b w:val="false"/>
          <w:i w:val="false"/>
          <w:color w:val="000000"/>
          <w:sz w:val="28"/>
        </w:rPr>
        <w:t>Ф.И. ребенка ______________________________________________</w:t>
      </w:r>
    </w:p>
    <w:p>
      <w:pPr>
        <w:spacing w:after="0"/>
        <w:ind w:left="0"/>
        <w:jc w:val="both"/>
      </w:pPr>
      <w:r>
        <w:rPr>
          <w:rFonts w:ascii="Times New Roman"/>
          <w:b w:val="false"/>
          <w:i w:val="false"/>
          <w:color w:val="000000"/>
          <w:sz w:val="28"/>
        </w:rPr>
        <w:t>Заключение: ______________________________________________</w:t>
      </w:r>
    </w:p>
    <w:p>
      <w:pPr>
        <w:spacing w:after="0"/>
        <w:ind w:left="0"/>
        <w:jc w:val="both"/>
      </w:pPr>
      <w:r>
        <w:rPr>
          <w:rFonts w:ascii="Times New Roman"/>
          <w:b w:val="false"/>
          <w:i w:val="false"/>
          <w:color w:val="000000"/>
          <w:sz w:val="28"/>
        </w:rPr>
        <w:t>Сроки оказания услуг специалистами:</w:t>
      </w:r>
    </w:p>
    <w:p>
      <w:pPr>
        <w:spacing w:after="0"/>
        <w:ind w:left="0"/>
        <w:jc w:val="both"/>
      </w:pPr>
      <w:r>
        <w:rPr>
          <w:rFonts w:ascii="Times New Roman"/>
          <w:b w:val="false"/>
          <w:i w:val="false"/>
          <w:color w:val="000000"/>
          <w:sz w:val="28"/>
        </w:rPr>
        <w:t>цикл №___ с ________ по ____/______ цикл №____ с ______ по _</w:t>
      </w:r>
    </w:p>
    <w:p>
      <w:pPr>
        <w:spacing w:after="0"/>
        <w:ind w:left="0"/>
        <w:jc w:val="both"/>
      </w:pPr>
      <w:r>
        <w:rPr>
          <w:rFonts w:ascii="Times New Roman"/>
          <w:b w:val="false"/>
          <w:i w:val="false"/>
          <w:color w:val="000000"/>
          <w:sz w:val="28"/>
        </w:rPr>
        <w:t>цикл №___ с ______ по _____/_____ цикл №______ с ____ по 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5"/>
        <w:gridCol w:w="1098"/>
        <w:gridCol w:w="666"/>
        <w:gridCol w:w="666"/>
        <w:gridCol w:w="666"/>
        <w:gridCol w:w="667"/>
        <w:gridCol w:w="667"/>
        <w:gridCol w:w="667"/>
        <w:gridCol w:w="667"/>
        <w:gridCol w:w="1035"/>
        <w:gridCol w:w="1035"/>
        <w:gridCol w:w="1035"/>
        <w:gridCol w:w="1036"/>
      </w:tblGrid>
      <w:tr>
        <w:trPr>
          <w:trHeight w:val="30" w:hRule="atLeast"/>
        </w:trPr>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помощи в рамках оказания государственных услуг в сфере психолого-педагогической поддержки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услуг в месяц</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группы кратковременного пребывания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группы дневного пребывания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логопедическое занятие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 логопедические занятия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со специальным педагогом (индивидуальные)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со специальным педагогом (подгрупповые)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психолога (индивидуальные)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психолога (подгрупповые)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консультирование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Музыкально-ритмические занятия (подгрупповые)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оценка психофизического состояния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социального педагога / работника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врача -невропатолога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врача-реабилитолога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 (индивидуальные)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 (подгрупповые)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8" w:id="1537"/>
    <w:p>
      <w:pPr>
        <w:spacing w:after="0"/>
        <w:ind w:left="0"/>
        <w:jc w:val="both"/>
      </w:pPr>
      <w:r>
        <w:rPr>
          <w:rFonts w:ascii="Times New Roman"/>
          <w:b w:val="false"/>
          <w:i w:val="false"/>
          <w:color w:val="000000"/>
          <w:sz w:val="28"/>
        </w:rPr>
        <w:t>
      Продолжение таблицы</w:t>
      </w:r>
    </w:p>
    <w:bookmarkEnd w:id="1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 в месяц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99" w:id="1538"/>
      <w:r>
        <w:rPr>
          <w:rFonts w:ascii="Times New Roman"/>
          <w:b w:val="false"/>
          <w:i w:val="false"/>
          <w:color w:val="000000"/>
          <w:sz w:val="28"/>
        </w:rPr>
        <w:t>
      Заведующий РЦ ____________________________________________</w:t>
      </w:r>
    </w:p>
    <w:bookmarkEnd w:id="1538"/>
    <w:p>
      <w:pPr>
        <w:spacing w:after="0"/>
        <w:ind w:left="0"/>
        <w:jc w:val="both"/>
      </w:pPr>
      <w:r>
        <w:rPr>
          <w:rFonts w:ascii="Times New Roman"/>
          <w:b w:val="false"/>
          <w:i w:val="false"/>
          <w:color w:val="000000"/>
          <w:sz w:val="28"/>
        </w:rPr>
        <w:t>1.3 Учет пребывания ребенка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2646"/>
        <w:gridCol w:w="5832"/>
        <w:gridCol w:w="1912"/>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Цикла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планируемого пребывания</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индивидуально - развивающей программе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специалиста</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00" w:id="1539"/>
      <w:r>
        <w:rPr>
          <w:rFonts w:ascii="Times New Roman"/>
          <w:b w:val="false"/>
          <w:i w:val="false"/>
          <w:color w:val="000000"/>
          <w:sz w:val="28"/>
        </w:rPr>
        <w:t>
      Заведующий РЦ _____________________________________________</w:t>
      </w:r>
    </w:p>
    <w:bookmarkEnd w:id="1539"/>
    <w:p>
      <w:pPr>
        <w:spacing w:after="0"/>
        <w:ind w:left="0"/>
        <w:jc w:val="both"/>
      </w:pPr>
      <w:r>
        <w:rPr>
          <w:rFonts w:ascii="Times New Roman"/>
          <w:b w:val="false"/>
          <w:i w:val="false"/>
          <w:color w:val="000000"/>
          <w:sz w:val="28"/>
        </w:rPr>
        <w:t>2. Сбор информации о ребенке</w:t>
      </w:r>
    </w:p>
    <w:p>
      <w:pPr>
        <w:spacing w:after="0"/>
        <w:ind w:left="0"/>
        <w:jc w:val="both"/>
      </w:pPr>
      <w:r>
        <w:rPr>
          <w:rFonts w:ascii="Times New Roman"/>
          <w:b w:val="false"/>
          <w:i w:val="false"/>
          <w:color w:val="000000"/>
          <w:sz w:val="28"/>
        </w:rPr>
        <w:t>2.1 Краткая история развития ребенка</w:t>
      </w:r>
    </w:p>
    <w:p>
      <w:pPr>
        <w:spacing w:after="0"/>
        <w:ind w:left="0"/>
        <w:jc w:val="both"/>
      </w:pPr>
      <w:r>
        <w:rPr>
          <w:rFonts w:ascii="Times New Roman"/>
          <w:b w:val="false"/>
          <w:i w:val="false"/>
          <w:color w:val="000000"/>
          <w:sz w:val="28"/>
        </w:rPr>
        <w:t>Моторное развитие:</w:t>
      </w:r>
    </w:p>
    <w:p>
      <w:pPr>
        <w:spacing w:after="0"/>
        <w:ind w:left="0"/>
        <w:jc w:val="both"/>
      </w:pPr>
      <w:r>
        <w:rPr>
          <w:rFonts w:ascii="Times New Roman"/>
          <w:b w:val="false"/>
          <w:i w:val="false"/>
          <w:color w:val="000000"/>
          <w:sz w:val="28"/>
        </w:rPr>
        <w:t>Держать голову _____сидеть ______ ползать _______ходить_____мес.</w:t>
      </w:r>
    </w:p>
    <w:p>
      <w:pPr>
        <w:spacing w:after="0"/>
        <w:ind w:left="0"/>
        <w:jc w:val="both"/>
      </w:pPr>
      <w:r>
        <w:rPr>
          <w:rFonts w:ascii="Times New Roman"/>
          <w:b w:val="false"/>
          <w:i w:val="false"/>
          <w:color w:val="000000"/>
          <w:sz w:val="28"/>
        </w:rPr>
        <w:t>Речевое развитие_____________________________________________</w:t>
      </w:r>
    </w:p>
    <w:p>
      <w:pPr>
        <w:spacing w:after="0"/>
        <w:ind w:left="0"/>
        <w:jc w:val="both"/>
      </w:pPr>
      <w:r>
        <w:rPr>
          <w:rFonts w:ascii="Times New Roman"/>
          <w:b w:val="false"/>
          <w:i w:val="false"/>
          <w:color w:val="000000"/>
          <w:sz w:val="28"/>
        </w:rPr>
        <w:t>Лепет ______________________________________________________</w:t>
      </w:r>
    </w:p>
    <w:p>
      <w:pPr>
        <w:spacing w:after="0"/>
        <w:ind w:left="0"/>
        <w:jc w:val="both"/>
      </w:pPr>
      <w:r>
        <w:rPr>
          <w:rFonts w:ascii="Times New Roman"/>
          <w:b w:val="false"/>
          <w:i w:val="false"/>
          <w:color w:val="000000"/>
          <w:sz w:val="28"/>
        </w:rPr>
        <w:t>Понимать речь взрослого _____________________________________</w:t>
      </w:r>
    </w:p>
    <w:p>
      <w:pPr>
        <w:spacing w:after="0"/>
        <w:ind w:left="0"/>
        <w:jc w:val="both"/>
      </w:pPr>
      <w:r>
        <w:rPr>
          <w:rFonts w:ascii="Times New Roman"/>
          <w:b w:val="false"/>
          <w:i w:val="false"/>
          <w:color w:val="000000"/>
          <w:sz w:val="28"/>
        </w:rPr>
        <w:t>Первые слова ______________________________00_______________</w:t>
      </w:r>
    </w:p>
    <w:p>
      <w:pPr>
        <w:spacing w:after="0"/>
        <w:ind w:left="0"/>
        <w:jc w:val="both"/>
      </w:pPr>
      <w:r>
        <w:rPr>
          <w:rFonts w:ascii="Times New Roman"/>
          <w:b w:val="false"/>
          <w:i w:val="false"/>
          <w:color w:val="000000"/>
          <w:sz w:val="28"/>
        </w:rPr>
        <w:t>Первые фразы ______________________________________________</w:t>
      </w:r>
    </w:p>
    <w:p>
      <w:pPr>
        <w:spacing w:after="0"/>
        <w:ind w:left="0"/>
        <w:jc w:val="both"/>
      </w:pPr>
      <w:r>
        <w:rPr>
          <w:rFonts w:ascii="Times New Roman"/>
          <w:b w:val="false"/>
          <w:i w:val="false"/>
          <w:color w:val="000000"/>
          <w:sz w:val="28"/>
        </w:rPr>
        <w:t>Психическое развитие:</w:t>
      </w:r>
    </w:p>
    <w:p>
      <w:pPr>
        <w:spacing w:after="0"/>
        <w:ind w:left="0"/>
        <w:jc w:val="both"/>
      </w:pPr>
      <w:r>
        <w:rPr>
          <w:rFonts w:ascii="Times New Roman"/>
          <w:b w:val="false"/>
          <w:i w:val="false"/>
          <w:color w:val="000000"/>
          <w:sz w:val="28"/>
        </w:rPr>
        <w:t>Комплекс оживления ________________________________________</w:t>
      </w:r>
    </w:p>
    <w:p>
      <w:pPr>
        <w:spacing w:after="0"/>
        <w:ind w:left="0"/>
        <w:jc w:val="both"/>
      </w:pPr>
      <w:r>
        <w:rPr>
          <w:rFonts w:ascii="Times New Roman"/>
          <w:b w:val="false"/>
          <w:i w:val="false"/>
          <w:color w:val="000000"/>
          <w:sz w:val="28"/>
        </w:rPr>
        <w:t>Первые действия с предметами _______________________________</w:t>
      </w:r>
    </w:p>
    <w:p>
      <w:pPr>
        <w:spacing w:after="0"/>
        <w:ind w:left="0"/>
        <w:jc w:val="both"/>
      </w:pPr>
      <w:r>
        <w:rPr>
          <w:rFonts w:ascii="Times New Roman"/>
          <w:b w:val="false"/>
          <w:i w:val="false"/>
          <w:color w:val="000000"/>
          <w:sz w:val="28"/>
        </w:rPr>
        <w:t>Процессуальная игра ________________________________________</w:t>
      </w:r>
    </w:p>
    <w:p>
      <w:pPr>
        <w:spacing w:after="0"/>
        <w:ind w:left="0"/>
        <w:jc w:val="both"/>
      </w:pPr>
      <w:r>
        <w:rPr>
          <w:rFonts w:ascii="Times New Roman"/>
          <w:b w:val="false"/>
          <w:i w:val="false"/>
          <w:color w:val="000000"/>
          <w:sz w:val="28"/>
        </w:rPr>
        <w:t>Сюжетная игра _____________________________________________</w:t>
      </w:r>
    </w:p>
    <w:p>
      <w:pPr>
        <w:spacing w:after="0"/>
        <w:ind w:left="0"/>
        <w:jc w:val="both"/>
      </w:pPr>
      <w:r>
        <w:rPr>
          <w:rFonts w:ascii="Times New Roman"/>
          <w:b w:val="false"/>
          <w:i w:val="false"/>
          <w:color w:val="000000"/>
          <w:sz w:val="28"/>
        </w:rPr>
        <w:t>Сюжетно-ролевая игра _______________________________________</w:t>
      </w:r>
    </w:p>
    <w:p>
      <w:pPr>
        <w:spacing w:after="0"/>
        <w:ind w:left="0"/>
        <w:jc w:val="both"/>
      </w:pPr>
      <w:r>
        <w:rPr>
          <w:rFonts w:ascii="Times New Roman"/>
          <w:b w:val="false"/>
          <w:i w:val="false"/>
          <w:color w:val="000000"/>
          <w:sz w:val="28"/>
        </w:rPr>
        <w:t>Навыки опрятности и самообслуживания _______________________</w:t>
      </w:r>
    </w:p>
    <w:p>
      <w:pPr>
        <w:spacing w:after="0"/>
        <w:ind w:left="0"/>
        <w:jc w:val="both"/>
      </w:pPr>
      <w:r>
        <w:rPr>
          <w:rFonts w:ascii="Times New Roman"/>
          <w:b w:val="false"/>
          <w:i w:val="false"/>
          <w:color w:val="000000"/>
          <w:sz w:val="28"/>
        </w:rPr>
        <w:t>Особенности семейного воспитания____________________________</w:t>
      </w:r>
    </w:p>
    <w:p>
      <w:pPr>
        <w:spacing w:after="0"/>
        <w:ind w:left="0"/>
        <w:jc w:val="both"/>
      </w:pPr>
      <w:r>
        <w:rPr>
          <w:rFonts w:ascii="Times New Roman"/>
          <w:b w:val="false"/>
          <w:i w:val="false"/>
          <w:color w:val="000000"/>
          <w:sz w:val="28"/>
        </w:rPr>
        <w:t>Специалисты для работы по индивидуально-развивающей программе: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7167"/>
        <w:gridCol w:w="1579"/>
      </w:tblGrid>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педагог</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ЛФК</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педагог</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Врач-реабилитолог</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Педагог-воспитатель</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Ответственный специалист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1" w:id="1540"/>
    <w:p>
      <w:pPr>
        <w:spacing w:after="0"/>
        <w:ind w:left="0"/>
        <w:jc w:val="both"/>
      </w:pPr>
      <w:r>
        <w:rPr>
          <w:rFonts w:ascii="Times New Roman"/>
          <w:b w:val="false"/>
          <w:i w:val="false"/>
          <w:color w:val="000000"/>
          <w:sz w:val="28"/>
        </w:rPr>
        <w:t>
      2.2 Протокол оценки психофизического развития (описание свободной деятельности ребенка и его реакции на предлагаемые задания)</w:t>
      </w:r>
    </w:p>
    <w:bookmarkEnd w:id="1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1"/>
        <w:gridCol w:w="2665"/>
        <w:gridCol w:w="2665"/>
        <w:gridCol w:w="1639"/>
        <w:gridCol w:w="1640"/>
      </w:tblGrid>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команды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02" w:id="1541"/>
      <w:r>
        <w:rPr>
          <w:rFonts w:ascii="Times New Roman"/>
          <w:b w:val="false"/>
          <w:i w:val="false"/>
          <w:color w:val="000000"/>
          <w:sz w:val="28"/>
        </w:rPr>
        <w:t>
      2.3 Состояние психофизического развития ребенка на начало коррекционно-развивающего обучения:</w:t>
      </w:r>
    </w:p>
    <w:bookmarkEnd w:id="1541"/>
    <w:p>
      <w:pPr>
        <w:spacing w:after="0"/>
        <w:ind w:left="0"/>
        <w:jc w:val="both"/>
      </w:pPr>
      <w:r>
        <w:rPr>
          <w:rFonts w:ascii="Times New Roman"/>
          <w:b w:val="false"/>
          <w:i w:val="false"/>
          <w:color w:val="000000"/>
          <w:sz w:val="28"/>
        </w:rPr>
        <w:t>2.3.1 Социальная ситуация развития (состав семьи, жилищно-бытовые условия, особенности воспитания ребенка, интересы и увлечения ребенка)</w:t>
      </w:r>
    </w:p>
    <w:p>
      <w:pPr>
        <w:spacing w:after="0"/>
        <w:ind w:left="0"/>
        <w:jc w:val="both"/>
      </w:pPr>
      <w:r>
        <w:rPr>
          <w:rFonts w:ascii="Times New Roman"/>
          <w:b w:val="false"/>
          <w:i w:val="false"/>
          <w:color w:val="000000"/>
          <w:sz w:val="28"/>
        </w:rPr>
        <w:t>2.3.2 Социальное взаимодействие и коммуникация ________________________</w:t>
      </w:r>
    </w:p>
    <w:p>
      <w:pPr>
        <w:spacing w:after="0"/>
        <w:ind w:left="0"/>
        <w:jc w:val="both"/>
      </w:pPr>
      <w:r>
        <w:rPr>
          <w:rFonts w:ascii="Times New Roman"/>
          <w:b w:val="false"/>
          <w:i w:val="false"/>
          <w:color w:val="000000"/>
          <w:sz w:val="28"/>
        </w:rPr>
        <w:t>2.3.3 Речевое развитие:</w:t>
      </w:r>
    </w:p>
    <w:p>
      <w:pPr>
        <w:spacing w:after="0"/>
        <w:ind w:left="0"/>
        <w:jc w:val="both"/>
      </w:pPr>
      <w:r>
        <w:rPr>
          <w:rFonts w:ascii="Times New Roman"/>
          <w:b w:val="false"/>
          <w:i w:val="false"/>
          <w:color w:val="000000"/>
          <w:sz w:val="28"/>
        </w:rPr>
        <w:t>2.3.4 Развитие познавательной деятельности (мышления, восприятия, внимания, памяти).</w:t>
      </w:r>
    </w:p>
    <w:p>
      <w:pPr>
        <w:spacing w:after="0"/>
        <w:ind w:left="0"/>
        <w:jc w:val="both"/>
      </w:pPr>
      <w:r>
        <w:rPr>
          <w:rFonts w:ascii="Times New Roman"/>
          <w:b w:val="false"/>
          <w:i w:val="false"/>
          <w:color w:val="000000"/>
          <w:sz w:val="28"/>
        </w:rPr>
        <w:t>2.3.5. Развитие ведущей и других видов детской деятельности (изобразительная, конструктивная и пр.)</w:t>
      </w:r>
    </w:p>
    <w:p>
      <w:pPr>
        <w:spacing w:after="0"/>
        <w:ind w:left="0"/>
        <w:jc w:val="both"/>
      </w:pPr>
      <w:r>
        <w:rPr>
          <w:rFonts w:ascii="Times New Roman"/>
          <w:b w:val="false"/>
          <w:i w:val="false"/>
          <w:color w:val="000000"/>
          <w:sz w:val="28"/>
        </w:rPr>
        <w:t>2.3.5 Моторное развитие (крупная, мелкая моторика)_______________________</w:t>
      </w:r>
    </w:p>
    <w:p>
      <w:pPr>
        <w:spacing w:after="0"/>
        <w:ind w:left="0"/>
        <w:jc w:val="both"/>
      </w:pPr>
      <w:r>
        <w:rPr>
          <w:rFonts w:ascii="Times New Roman"/>
          <w:b w:val="false"/>
          <w:i w:val="false"/>
          <w:color w:val="000000"/>
          <w:sz w:val="28"/>
        </w:rPr>
        <w:t>2.3.6 Социально-бытовые и адаптивные навыки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 ________ 20____г</w:t>
            </w:r>
            <w:r>
              <w:br/>
            </w:r>
            <w:r>
              <w:rPr>
                <w:rFonts w:ascii="Times New Roman"/>
                <w:b w:val="false"/>
                <w:i w:val="false"/>
                <w:color w:val="000000"/>
                <w:sz w:val="20"/>
              </w:rPr>
              <w:t>Методист</w:t>
            </w:r>
            <w:r>
              <w:br/>
            </w:r>
            <w:r>
              <w:rPr>
                <w:rFonts w:ascii="Times New Roman"/>
                <w:b w:val="false"/>
                <w:i w:val="false"/>
                <w:color w:val="000000"/>
                <w:sz w:val="20"/>
              </w:rPr>
              <w:t>(подпись) ____________</w:t>
            </w:r>
          </w:p>
        </w:tc>
      </w:tr>
    </w:tbl>
    <w:p>
      <w:pPr>
        <w:spacing w:after="0"/>
        <w:ind w:left="0"/>
        <w:jc w:val="both"/>
      </w:pPr>
      <w:bookmarkStart w:name="z1604" w:id="1542"/>
      <w:r>
        <w:rPr>
          <w:rFonts w:ascii="Times New Roman"/>
          <w:b w:val="false"/>
          <w:i w:val="false"/>
          <w:color w:val="000000"/>
          <w:sz w:val="28"/>
        </w:rPr>
        <w:t>
      3. Коррекционно-развивающая программа</w:t>
      </w:r>
    </w:p>
    <w:bookmarkEnd w:id="1542"/>
    <w:p>
      <w:pPr>
        <w:spacing w:after="0"/>
        <w:ind w:left="0"/>
        <w:jc w:val="both"/>
      </w:pPr>
      <w:r>
        <w:rPr>
          <w:rFonts w:ascii="Times New Roman"/>
          <w:b w:val="false"/>
          <w:i w:val="false"/>
          <w:color w:val="000000"/>
          <w:sz w:val="28"/>
        </w:rPr>
        <w:t>Дата составления программы _________________</w:t>
      </w:r>
    </w:p>
    <w:p>
      <w:pPr>
        <w:spacing w:after="0"/>
        <w:ind w:left="0"/>
        <w:jc w:val="both"/>
      </w:pPr>
      <w:r>
        <w:rPr>
          <w:rFonts w:ascii="Times New Roman"/>
          <w:b w:val="false"/>
          <w:i w:val="false"/>
          <w:color w:val="000000"/>
          <w:sz w:val="28"/>
        </w:rPr>
        <w:t>Ф.И. ______________________________________</w:t>
      </w:r>
    </w:p>
    <w:p>
      <w:pPr>
        <w:spacing w:after="0"/>
        <w:ind w:left="0"/>
        <w:jc w:val="both"/>
      </w:pPr>
      <w:r>
        <w:rPr>
          <w:rFonts w:ascii="Times New Roman"/>
          <w:b w:val="false"/>
          <w:i w:val="false"/>
          <w:color w:val="000000"/>
          <w:sz w:val="28"/>
        </w:rPr>
        <w:t>Возраст ___________________________________</w:t>
      </w:r>
    </w:p>
    <w:p>
      <w:pPr>
        <w:spacing w:after="0"/>
        <w:ind w:left="0"/>
        <w:jc w:val="both"/>
      </w:pPr>
      <w:r>
        <w:rPr>
          <w:rFonts w:ascii="Times New Roman"/>
          <w:b w:val="false"/>
          <w:i w:val="false"/>
          <w:color w:val="000000"/>
          <w:sz w:val="28"/>
        </w:rPr>
        <w:t>Специалисты (профиль)____________________________________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4505"/>
        <w:gridCol w:w="4128"/>
        <w:gridCol w:w="1834"/>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Сроки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543"/>
          <w:p>
            <w:pPr>
              <w:spacing w:after="20"/>
              <w:ind w:left="20"/>
              <w:jc w:val="both"/>
            </w:pPr>
            <w:r>
              <w:rPr>
                <w:rFonts w:ascii="Times New Roman"/>
                <w:b w:val="false"/>
                <w:i w:val="false"/>
                <w:color w:val="000000"/>
                <w:sz w:val="20"/>
              </w:rPr>
              <w:t>
Направления развивающей работы</w:t>
            </w:r>
          </w:p>
          <w:bookmarkEnd w:id="1543"/>
          <w:p>
            <w:pPr>
              <w:spacing w:after="20"/>
              <w:ind w:left="20"/>
              <w:jc w:val="both"/>
            </w:pPr>
            <w:r>
              <w:rPr>
                <w:rFonts w:ascii="Times New Roman"/>
                <w:b w:val="false"/>
                <w:i w:val="false"/>
                <w:color w:val="000000"/>
                <w:sz w:val="20"/>
              </w:rPr>
              <w:t xml:space="preserve">
Цели-ожидаемые результаты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достижении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6" w:id="1544"/>
    <w:p>
      <w:pPr>
        <w:spacing w:after="0"/>
        <w:ind w:left="0"/>
        <w:jc w:val="both"/>
      </w:pPr>
      <w:r>
        <w:rPr>
          <w:rFonts w:ascii="Times New Roman"/>
          <w:b w:val="false"/>
          <w:i w:val="false"/>
          <w:color w:val="000000"/>
          <w:sz w:val="28"/>
        </w:rPr>
        <w:t>
      3.1. Содержание коррекционно-развивающей программы</w:t>
      </w:r>
    </w:p>
    <w:bookmarkEnd w:id="1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развивающей работы</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методики, приемы, средства развивающей работы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07" w:id="1545"/>
      <w:r>
        <w:rPr>
          <w:rFonts w:ascii="Times New Roman"/>
          <w:b w:val="false"/>
          <w:i w:val="false"/>
          <w:color w:val="000000"/>
          <w:sz w:val="28"/>
        </w:rPr>
        <w:t>
      Заведующий РЦ _____________________________</w:t>
      </w:r>
    </w:p>
    <w:bookmarkEnd w:id="1545"/>
    <w:p>
      <w:pPr>
        <w:spacing w:after="0"/>
        <w:ind w:left="0"/>
        <w:jc w:val="both"/>
      </w:pPr>
      <w:r>
        <w:rPr>
          <w:rFonts w:ascii="Times New Roman"/>
          <w:b w:val="false"/>
          <w:i w:val="false"/>
          <w:color w:val="000000"/>
          <w:sz w:val="28"/>
        </w:rPr>
        <w:t>4. Результаты коррекционо-развивающей помощи</w:t>
      </w:r>
    </w:p>
    <w:p>
      <w:pPr>
        <w:spacing w:after="0"/>
        <w:ind w:left="0"/>
        <w:jc w:val="both"/>
      </w:pPr>
      <w:r>
        <w:rPr>
          <w:rFonts w:ascii="Times New Roman"/>
          <w:b w:val="false"/>
          <w:i w:val="false"/>
          <w:color w:val="000000"/>
          <w:sz w:val="28"/>
        </w:rPr>
        <w:t>4.1 Балльная оценка (0 – цели не достигнуты, 1 – цели достигнуты частично (25%); цели достигнуты не полностью (50%), 3 – цели достигнуты (100%)</w:t>
      </w:r>
    </w:p>
    <w:p>
      <w:pPr>
        <w:spacing w:after="0"/>
        <w:ind w:left="0"/>
        <w:jc w:val="both"/>
      </w:pPr>
      <w:r>
        <w:rPr>
          <w:rFonts w:ascii="Times New Roman"/>
          <w:b w:val="false"/>
          <w:i w:val="false"/>
          <w:color w:val="000000"/>
          <w:sz w:val="28"/>
        </w:rPr>
        <w:t>Дата окончания коррекционного обучения ___________________________</w:t>
      </w:r>
    </w:p>
    <w:p>
      <w:pPr>
        <w:spacing w:after="0"/>
        <w:ind w:left="0"/>
        <w:jc w:val="both"/>
      </w:pPr>
      <w:r>
        <w:rPr>
          <w:rFonts w:ascii="Times New Roman"/>
          <w:b w:val="false"/>
          <w:i w:val="false"/>
          <w:color w:val="000000"/>
          <w:sz w:val="28"/>
        </w:rPr>
        <w:t>Куда направлен (выбыл) __________________________________________</w:t>
      </w:r>
    </w:p>
    <w:p>
      <w:pPr>
        <w:spacing w:after="0"/>
        <w:ind w:left="0"/>
        <w:jc w:val="both"/>
      </w:pPr>
      <w:r>
        <w:rPr>
          <w:rFonts w:ascii="Times New Roman"/>
          <w:b w:val="false"/>
          <w:i w:val="false"/>
          <w:color w:val="000000"/>
          <w:sz w:val="28"/>
        </w:rPr>
        <w:t>4.2 Заключение специалистов: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специальных</w:t>
            </w:r>
            <w:r>
              <w:br/>
            </w:r>
            <w:r>
              <w:rPr>
                <w:rFonts w:ascii="Times New Roman"/>
                <w:b w:val="false"/>
                <w:i w:val="false"/>
                <w:color w:val="000000"/>
                <w:sz w:val="20"/>
              </w:rPr>
              <w:t>организации образования</w:t>
            </w:r>
          </w:p>
        </w:tc>
      </w:tr>
    </w:tbl>
    <w:bookmarkStart w:name="z1609" w:id="1546"/>
    <w:p>
      <w:pPr>
        <w:spacing w:after="0"/>
        <w:ind w:left="0"/>
        <w:jc w:val="left"/>
      </w:pPr>
      <w:r>
        <w:rPr>
          <w:rFonts w:ascii="Times New Roman"/>
          <w:b/>
          <w:i w:val="false"/>
          <w:color w:val="000000"/>
        </w:rPr>
        <w:t xml:space="preserve"> Рабочий учебный план</w:t>
      </w:r>
    </w:p>
    <w:bookmarkEnd w:id="1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4715"/>
        <w:gridCol w:w="2300"/>
        <w:gridCol w:w="545"/>
        <w:gridCol w:w="545"/>
        <w:gridCol w:w="1644"/>
        <w:gridCol w:w="1077"/>
        <w:gridCol w:w="652"/>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Коррекционно-развивающая работа (курс 36 занятий. Интенсивность 3 раза в неделю. Продолжительность занятия 60 минут)</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помощи</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семьей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w:t>
            </w: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супервизирование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поддержка"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547"/>
          <w:p>
            <w:pPr>
              <w:spacing w:after="20"/>
              <w:ind w:left="20"/>
              <w:jc w:val="both"/>
            </w:pPr>
            <w:r>
              <w:rPr>
                <w:rFonts w:ascii="Times New Roman"/>
                <w:b w:val="false"/>
                <w:i w:val="false"/>
                <w:color w:val="000000"/>
                <w:sz w:val="20"/>
              </w:rPr>
              <w:t>
по завершению курса</w:t>
            </w:r>
          </w:p>
          <w:bookmarkEnd w:id="1547"/>
          <w:p>
            <w:pPr>
              <w:spacing w:after="20"/>
              <w:ind w:left="20"/>
              <w:jc w:val="both"/>
            </w:pPr>
            <w:r>
              <w:rPr>
                <w:rFonts w:ascii="Times New Roman"/>
                <w:b w:val="false"/>
                <w:i w:val="false"/>
                <w:color w:val="000000"/>
                <w:sz w:val="20"/>
              </w:rPr>
              <w:t>
по запросу</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обучающих навыков"</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речевых навыков" (по методике ДЖАСПЕР)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социальных навыков"</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 лет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жизненных навыков"</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лет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"Интенсивный курс"</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за цикл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мероприятия</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консультация и сбор анамнестических данных ребенка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развития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M-CHAT-R- скрининг тест оценки риска расстройств аутистического спектра (РАС)</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16 -30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через 6 месяцев</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обследование психофизического состояния ребенка - ADOS-2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ментального возраста (от 12 месяцев) и противопоказаний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степени выраженности аутистических проявлений, направление в программу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и повторное обращение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семьи</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и в теч. цикла</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клинический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мин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заключении договора и по запросу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цикла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цикла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педагог</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и в теч. цикла</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клинический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специалистов</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дней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Супервайзер/клинические педагоги</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(семинар он-лайн)</w:t>
            </w:r>
          </w:p>
        </w:tc>
        <w:tc>
          <w:tcPr>
            <w:tcW w:w="0" w:type="auto"/>
            <w:gridSpan w:val="2"/>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 онлайн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мес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 Онлайн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специальных</w:t>
            </w:r>
            <w:r>
              <w:br/>
            </w:r>
            <w:r>
              <w:rPr>
                <w:rFonts w:ascii="Times New Roman"/>
                <w:b w:val="false"/>
                <w:i w:val="false"/>
                <w:color w:val="000000"/>
                <w:sz w:val="20"/>
              </w:rPr>
              <w:t>организации образования</w:t>
            </w:r>
          </w:p>
        </w:tc>
      </w:tr>
    </w:tbl>
    <w:bookmarkStart w:name="z1612" w:id="1548"/>
    <w:p>
      <w:pPr>
        <w:spacing w:after="0"/>
        <w:ind w:left="0"/>
        <w:jc w:val="left"/>
      </w:pPr>
      <w:r>
        <w:rPr>
          <w:rFonts w:ascii="Times New Roman"/>
          <w:b/>
          <w:i w:val="false"/>
          <w:color w:val="000000"/>
        </w:rPr>
        <w:t xml:space="preserve"> Журнал регистрации детей по заключению ПМПК</w:t>
      </w:r>
    </w:p>
    <w:bookmarkEnd w:id="1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1546"/>
        <w:gridCol w:w="486"/>
        <w:gridCol w:w="673"/>
        <w:gridCol w:w="2237"/>
        <w:gridCol w:w="1381"/>
        <w:gridCol w:w="861"/>
        <w:gridCol w:w="1921"/>
        <w:gridCol w:w="1734"/>
        <w:gridCol w:w="862"/>
        <w:gridCol w:w="300"/>
      </w:tblGrid>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ребенка (при его наличии)</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по заключению</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 диагноз)</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 (каз/рус)</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телефон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заключения и кем (номер ПМПК)</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организован (Место посещения других учреждений)</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Центре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специальных</w:t>
            </w:r>
            <w:r>
              <w:br/>
            </w:r>
            <w:r>
              <w:rPr>
                <w:rFonts w:ascii="Times New Roman"/>
                <w:b w:val="false"/>
                <w:i w:val="false"/>
                <w:color w:val="000000"/>
                <w:sz w:val="20"/>
              </w:rPr>
              <w:t>организации образования</w:t>
            </w:r>
          </w:p>
        </w:tc>
      </w:tr>
    </w:tbl>
    <w:bookmarkStart w:name="z1614" w:id="1549"/>
    <w:p>
      <w:pPr>
        <w:spacing w:after="0"/>
        <w:ind w:left="0"/>
        <w:jc w:val="left"/>
      </w:pPr>
      <w:r>
        <w:rPr>
          <w:rFonts w:ascii="Times New Roman"/>
          <w:b/>
          <w:i w:val="false"/>
          <w:color w:val="000000"/>
        </w:rPr>
        <w:t xml:space="preserve"> Регистрационная форма</w:t>
      </w:r>
    </w:p>
    <w:bookmarkEnd w:id="1549"/>
    <w:p>
      <w:pPr>
        <w:spacing w:after="0"/>
        <w:ind w:left="0"/>
        <w:jc w:val="both"/>
      </w:pPr>
      <w:bookmarkStart w:name="z1615" w:id="1550"/>
      <w:r>
        <w:rPr>
          <w:rFonts w:ascii="Times New Roman"/>
          <w:b w:val="false"/>
          <w:i w:val="false"/>
          <w:color w:val="000000"/>
          <w:sz w:val="28"/>
        </w:rPr>
        <w:t>
      1. Регистрационный номер ___________________________________</w:t>
      </w:r>
    </w:p>
    <w:bookmarkEnd w:id="1550"/>
    <w:p>
      <w:pPr>
        <w:spacing w:after="0"/>
        <w:ind w:left="0"/>
        <w:jc w:val="both"/>
      </w:pPr>
      <w:r>
        <w:rPr>
          <w:rFonts w:ascii="Times New Roman"/>
          <w:b w:val="false"/>
          <w:i w:val="false"/>
          <w:color w:val="000000"/>
          <w:sz w:val="28"/>
        </w:rPr>
        <w:t>2. Дата первичной консультации (сбор анамнеза) ________________</w:t>
      </w:r>
    </w:p>
    <w:p>
      <w:pPr>
        <w:spacing w:after="0"/>
        <w:ind w:left="0"/>
        <w:jc w:val="both"/>
      </w:pPr>
      <w:r>
        <w:rPr>
          <w:rFonts w:ascii="Times New Roman"/>
          <w:b w:val="false"/>
          <w:i w:val="false"/>
          <w:color w:val="000000"/>
          <w:sz w:val="28"/>
        </w:rPr>
        <w:t>3. ФИО ребенка (при его наличии)_____________________________</w:t>
      </w:r>
    </w:p>
    <w:p>
      <w:pPr>
        <w:spacing w:after="0"/>
        <w:ind w:left="0"/>
        <w:jc w:val="both"/>
      </w:pPr>
      <w:r>
        <w:rPr>
          <w:rFonts w:ascii="Times New Roman"/>
          <w:b w:val="false"/>
          <w:i w:val="false"/>
          <w:color w:val="000000"/>
          <w:sz w:val="28"/>
        </w:rPr>
        <w:t>4. Дата рождения (возраст) ребенка ____________________________</w:t>
      </w:r>
    </w:p>
    <w:p>
      <w:pPr>
        <w:spacing w:after="0"/>
        <w:ind w:left="0"/>
        <w:jc w:val="both"/>
      </w:pPr>
      <w:r>
        <w:rPr>
          <w:rFonts w:ascii="Times New Roman"/>
          <w:b w:val="false"/>
          <w:i w:val="false"/>
          <w:color w:val="000000"/>
          <w:sz w:val="28"/>
        </w:rPr>
        <w:t>5. Кто обращается:</w:t>
      </w:r>
    </w:p>
    <w:p>
      <w:pPr>
        <w:spacing w:after="0"/>
        <w:ind w:left="0"/>
        <w:jc w:val="both"/>
      </w:pPr>
      <w:r>
        <w:rPr>
          <w:rFonts w:ascii="Times New Roman"/>
          <w:b w:val="false"/>
          <w:i w:val="false"/>
          <w:color w:val="000000"/>
          <w:sz w:val="28"/>
        </w:rPr>
        <w:t>Родители, др. ФИО (при его наличии)) _________________________</w:t>
      </w:r>
    </w:p>
    <w:p>
      <w:pPr>
        <w:spacing w:after="0"/>
        <w:ind w:left="0"/>
        <w:jc w:val="both"/>
      </w:pPr>
      <w:r>
        <w:rPr>
          <w:rFonts w:ascii="Times New Roman"/>
          <w:b w:val="false"/>
          <w:i w:val="false"/>
          <w:color w:val="000000"/>
          <w:sz w:val="28"/>
        </w:rPr>
        <w:t>Состав семьи</w:t>
      </w:r>
    </w:p>
    <w:p>
      <w:pPr>
        <w:spacing w:after="0"/>
        <w:ind w:left="0"/>
        <w:jc w:val="both"/>
      </w:pPr>
      <w:r>
        <w:rPr>
          <w:rFonts w:ascii="Times New Roman"/>
          <w:b w:val="false"/>
          <w:i w:val="false"/>
          <w:color w:val="000000"/>
          <w:sz w:val="28"/>
        </w:rPr>
        <w:t>6. Место проживания (адрес)__________________________________</w:t>
      </w:r>
    </w:p>
    <w:p>
      <w:pPr>
        <w:spacing w:after="0"/>
        <w:ind w:left="0"/>
        <w:jc w:val="both"/>
      </w:pPr>
      <w:r>
        <w:rPr>
          <w:rFonts w:ascii="Times New Roman"/>
          <w:b w:val="false"/>
          <w:i w:val="false"/>
          <w:color w:val="000000"/>
          <w:sz w:val="28"/>
        </w:rPr>
        <w:t>7. Кем направлен</w:t>
      </w:r>
    </w:p>
    <w:p>
      <w:pPr>
        <w:spacing w:after="0"/>
        <w:ind w:left="0"/>
        <w:jc w:val="both"/>
      </w:pPr>
      <w:r>
        <w:rPr>
          <w:rFonts w:ascii="Times New Roman"/>
          <w:b w:val="false"/>
          <w:i w:val="false"/>
          <w:color w:val="000000"/>
          <w:sz w:val="28"/>
        </w:rPr>
        <w:t>8. Причина обращения (запрос)________________________________</w:t>
      </w:r>
    </w:p>
    <w:p>
      <w:pPr>
        <w:spacing w:after="0"/>
        <w:ind w:left="0"/>
        <w:jc w:val="both"/>
      </w:pPr>
      <w:r>
        <w:rPr>
          <w:rFonts w:ascii="Times New Roman"/>
          <w:b w:val="false"/>
          <w:i w:val="false"/>
          <w:color w:val="000000"/>
          <w:sz w:val="28"/>
        </w:rPr>
        <w:t>9. Что беспокоит (проблемы ребенка)</w:t>
      </w:r>
    </w:p>
    <w:p>
      <w:pPr>
        <w:spacing w:after="0"/>
        <w:ind w:left="0"/>
        <w:jc w:val="both"/>
      </w:pPr>
      <w:r>
        <w:rPr>
          <w:rFonts w:ascii="Times New Roman"/>
          <w:b w:val="false"/>
          <w:i w:val="false"/>
          <w:color w:val="000000"/>
          <w:sz w:val="28"/>
        </w:rPr>
        <w:t>10. Что рекомендовано:</w:t>
      </w:r>
    </w:p>
    <w:p>
      <w:pPr>
        <w:spacing w:after="0"/>
        <w:ind w:left="0"/>
        <w:jc w:val="both"/>
      </w:pPr>
      <w:r>
        <w:rPr>
          <w:rFonts w:ascii="Times New Roman"/>
          <w:b w:val="false"/>
          <w:i w:val="false"/>
          <w:color w:val="000000"/>
          <w:sz w:val="28"/>
        </w:rPr>
        <w:t>Отказ (причина, что рекомендовано) ___________________________</w:t>
      </w:r>
    </w:p>
    <w:p>
      <w:pPr>
        <w:spacing w:after="0"/>
        <w:ind w:left="0"/>
        <w:jc w:val="both"/>
      </w:pPr>
      <w:r>
        <w:rPr>
          <w:rFonts w:ascii="Times New Roman"/>
          <w:b w:val="false"/>
          <w:i w:val="false"/>
          <w:color w:val="000000"/>
          <w:sz w:val="28"/>
        </w:rPr>
        <w:t>Направлен на диагностическое обследование (дата) ______________</w:t>
      </w:r>
    </w:p>
    <w:p>
      <w:pPr>
        <w:spacing w:after="0"/>
        <w:ind w:left="0"/>
        <w:jc w:val="both"/>
      </w:pPr>
      <w:r>
        <w:rPr>
          <w:rFonts w:ascii="Times New Roman"/>
          <w:b w:val="false"/>
          <w:i w:val="false"/>
          <w:color w:val="000000"/>
          <w:sz w:val="28"/>
        </w:rPr>
        <w:t>М-CHAT, АДОС (дата) ______________________________________</w:t>
      </w:r>
    </w:p>
    <w:p>
      <w:pPr>
        <w:spacing w:after="0"/>
        <w:ind w:left="0"/>
        <w:jc w:val="both"/>
      </w:pPr>
      <w:r>
        <w:rPr>
          <w:rFonts w:ascii="Times New Roman"/>
          <w:b w:val="false"/>
          <w:i w:val="false"/>
          <w:color w:val="000000"/>
          <w:sz w:val="28"/>
        </w:rPr>
        <w:t>11. Контактная информация</w:t>
      </w:r>
    </w:p>
    <w:p>
      <w:pPr>
        <w:spacing w:after="0"/>
        <w:ind w:left="0"/>
        <w:jc w:val="both"/>
      </w:pPr>
      <w:r>
        <w:rPr>
          <w:rFonts w:ascii="Times New Roman"/>
          <w:b w:val="false"/>
          <w:i w:val="false"/>
          <w:color w:val="000000"/>
          <w:sz w:val="28"/>
        </w:rPr>
        <w:t>Телефоны _________________________________________________</w:t>
      </w:r>
    </w:p>
    <w:p>
      <w:pPr>
        <w:spacing w:after="0"/>
        <w:ind w:left="0"/>
        <w:jc w:val="both"/>
      </w:pPr>
      <w:r>
        <w:rPr>
          <w:rFonts w:ascii="Times New Roman"/>
          <w:b w:val="false"/>
          <w:i w:val="false"/>
          <w:color w:val="000000"/>
          <w:sz w:val="28"/>
        </w:rPr>
        <w:t>e-mail _____________________________________________________</w:t>
      </w:r>
    </w:p>
    <w:p>
      <w:pPr>
        <w:spacing w:after="0"/>
        <w:ind w:left="0"/>
        <w:jc w:val="both"/>
      </w:pPr>
      <w:r>
        <w:rPr>
          <w:rFonts w:ascii="Times New Roman"/>
          <w:b w:val="false"/>
          <w:i w:val="false"/>
          <w:color w:val="000000"/>
          <w:sz w:val="28"/>
        </w:rPr>
        <w:t>12. Ответственный за сбор анамнеза __________________________</w:t>
      </w:r>
    </w:p>
    <w:bookmarkStart w:name="z1616" w:id="1551"/>
    <w:p>
      <w:pPr>
        <w:spacing w:after="0"/>
        <w:ind w:left="0"/>
        <w:jc w:val="left"/>
      </w:pPr>
      <w:r>
        <w:rPr>
          <w:rFonts w:ascii="Times New Roman"/>
          <w:b/>
          <w:i w:val="false"/>
          <w:color w:val="000000"/>
        </w:rPr>
        <w:t xml:space="preserve"> Карта развития ребенка</w:t>
      </w:r>
      <w:r>
        <w:br/>
      </w:r>
      <w:r>
        <w:rPr>
          <w:rFonts w:ascii="Times New Roman"/>
          <w:b/>
          <w:i w:val="false"/>
          <w:color w:val="000000"/>
        </w:rPr>
        <w:t>I. Анамнестические данные</w:t>
      </w:r>
    </w:p>
    <w:bookmarkEnd w:id="1551"/>
    <w:bookmarkStart w:name="z1617" w:id="1552"/>
    <w:p>
      <w:pPr>
        <w:spacing w:after="0"/>
        <w:ind w:left="0"/>
        <w:jc w:val="both"/>
      </w:pPr>
      <w:r>
        <w:rPr>
          <w:rFonts w:ascii="Times New Roman"/>
          <w:b w:val="false"/>
          <w:i w:val="false"/>
          <w:color w:val="000000"/>
          <w:sz w:val="28"/>
        </w:rPr>
        <w:t>
      1. Течение беременности: токсикоз (слабый, выраженный), анемия, кровотечение, ОРЗ, грипп. Угроза выкидыша (срок)_____ нефропатия (отеки, белок в моче), быстрый набор веса, повышенное/пониженное артериальное давление. Обострение хронических заболеваний ___ проявление острых заболеваний.</w:t>
      </w:r>
    </w:p>
    <w:bookmarkEnd w:id="1552"/>
    <w:bookmarkStart w:name="z1618" w:id="1553"/>
    <w:p>
      <w:pPr>
        <w:spacing w:after="0"/>
        <w:ind w:left="0"/>
        <w:jc w:val="both"/>
      </w:pPr>
      <w:r>
        <w:rPr>
          <w:rFonts w:ascii="Times New Roman"/>
          <w:b w:val="false"/>
          <w:i w:val="false"/>
          <w:color w:val="000000"/>
          <w:sz w:val="28"/>
        </w:rPr>
        <w:t>
      Лечение (амбулаторное, стационар) ___________________________</w:t>
      </w:r>
    </w:p>
    <w:bookmarkEnd w:id="1553"/>
    <w:bookmarkStart w:name="z1619" w:id="1554"/>
    <w:p>
      <w:pPr>
        <w:spacing w:after="0"/>
        <w:ind w:left="0"/>
        <w:jc w:val="both"/>
      </w:pPr>
      <w:r>
        <w:rPr>
          <w:rFonts w:ascii="Times New Roman"/>
          <w:b w:val="false"/>
          <w:i w:val="false"/>
          <w:color w:val="000000"/>
          <w:sz w:val="28"/>
        </w:rPr>
        <w:t xml:space="preserve">
      Психотравмирующие ситуации, психологические перегрузки _________ Психологическое состояние: агрессия, плаксивость, постоянная усталость, раздражительность, другое </w:t>
      </w:r>
    </w:p>
    <w:bookmarkEnd w:id="1554"/>
    <w:bookmarkStart w:name="z1620" w:id="1555"/>
    <w:p>
      <w:pPr>
        <w:spacing w:after="0"/>
        <w:ind w:left="0"/>
        <w:jc w:val="both"/>
      </w:pPr>
      <w:r>
        <w:rPr>
          <w:rFonts w:ascii="Times New Roman"/>
          <w:b w:val="false"/>
          <w:i w:val="false"/>
          <w:color w:val="000000"/>
          <w:sz w:val="28"/>
        </w:rPr>
        <w:t>
      2. Роды: срок_____________ (раньше, позже срока) _________ самостоятельные,вызванные, оперативные – кесарево сечение). Родовспоможение: стимуляция, капельница, механическое выдавливание плода, щипцы, вакуум.</w:t>
      </w:r>
    </w:p>
    <w:bookmarkEnd w:id="1555"/>
    <w:bookmarkStart w:name="z1621" w:id="1556"/>
    <w:p>
      <w:pPr>
        <w:spacing w:after="0"/>
        <w:ind w:left="0"/>
        <w:jc w:val="both"/>
      </w:pPr>
      <w:r>
        <w:rPr>
          <w:rFonts w:ascii="Times New Roman"/>
          <w:b w:val="false"/>
          <w:i w:val="false"/>
          <w:color w:val="000000"/>
          <w:sz w:val="28"/>
        </w:rPr>
        <w:t>
      Ребенок родился: в головном, ягодичном, ножном прилежании.</w:t>
      </w:r>
    </w:p>
    <w:bookmarkEnd w:id="1556"/>
    <w:bookmarkStart w:name="z1622" w:id="1557"/>
    <w:p>
      <w:pPr>
        <w:spacing w:after="0"/>
        <w:ind w:left="0"/>
        <w:jc w:val="both"/>
      </w:pPr>
      <w:r>
        <w:rPr>
          <w:rFonts w:ascii="Times New Roman"/>
          <w:b w:val="false"/>
          <w:i w:val="false"/>
          <w:color w:val="000000"/>
          <w:sz w:val="28"/>
        </w:rPr>
        <w:t>
      Вес_____окр.груди_____окр.гол. ____ Ребенок закричал: сразу, проводилась реанимация. Имели место: зеленые околоплодные воды, обвитие пуповины вокруг шеи/туловища (тугое, нет), асфиксия, другое.</w:t>
      </w:r>
    </w:p>
    <w:bookmarkEnd w:id="1557"/>
    <w:bookmarkStart w:name="z1623" w:id="1558"/>
    <w:p>
      <w:pPr>
        <w:spacing w:after="0"/>
        <w:ind w:left="0"/>
        <w:jc w:val="both"/>
      </w:pPr>
      <w:r>
        <w:rPr>
          <w:rFonts w:ascii="Times New Roman"/>
          <w:b w:val="false"/>
          <w:i w:val="false"/>
          <w:color w:val="000000"/>
          <w:sz w:val="28"/>
        </w:rPr>
        <w:t>
      Диагноз при рождении: __________________________________</w:t>
      </w:r>
    </w:p>
    <w:bookmarkEnd w:id="1558"/>
    <w:bookmarkStart w:name="z1624" w:id="1559"/>
    <w:p>
      <w:pPr>
        <w:spacing w:after="0"/>
        <w:ind w:left="0"/>
        <w:jc w:val="both"/>
      </w:pPr>
      <w:r>
        <w:rPr>
          <w:rFonts w:ascii="Times New Roman"/>
          <w:b w:val="false"/>
          <w:i w:val="false"/>
          <w:color w:val="000000"/>
          <w:sz w:val="28"/>
        </w:rPr>
        <w:t>
      Стационарное лечение: (заключение после стационара) ________</w:t>
      </w:r>
    </w:p>
    <w:bookmarkEnd w:id="1559"/>
    <w:bookmarkStart w:name="z1625" w:id="1560"/>
    <w:p>
      <w:pPr>
        <w:spacing w:after="0"/>
        <w:ind w:left="0"/>
        <w:jc w:val="both"/>
      </w:pPr>
      <w:r>
        <w:rPr>
          <w:rFonts w:ascii="Times New Roman"/>
          <w:b w:val="false"/>
          <w:i w:val="false"/>
          <w:color w:val="000000"/>
          <w:sz w:val="28"/>
        </w:rPr>
        <w:t>
      Оценка по шкале Апгар______</w:t>
      </w:r>
    </w:p>
    <w:bookmarkEnd w:id="1560"/>
    <w:bookmarkStart w:name="z1626" w:id="1561"/>
    <w:p>
      <w:pPr>
        <w:spacing w:after="0"/>
        <w:ind w:left="0"/>
        <w:jc w:val="both"/>
      </w:pPr>
      <w:r>
        <w:rPr>
          <w:rFonts w:ascii="Times New Roman"/>
          <w:b w:val="false"/>
          <w:i w:val="false"/>
          <w:color w:val="000000"/>
          <w:sz w:val="28"/>
        </w:rPr>
        <w:t>
      3. Вскармливание1-е кормление на_____сутки, взял грудь: активно, вяло, отказался; грудное/искусственно. Отнятие от груди____________</w:t>
      </w:r>
    </w:p>
    <w:bookmarkEnd w:id="1561"/>
    <w:bookmarkStart w:name="z1627" w:id="1562"/>
    <w:p>
      <w:pPr>
        <w:spacing w:after="0"/>
        <w:ind w:left="0"/>
        <w:jc w:val="both"/>
      </w:pPr>
      <w:r>
        <w:rPr>
          <w:rFonts w:ascii="Times New Roman"/>
          <w:b w:val="false"/>
          <w:i w:val="false"/>
          <w:color w:val="000000"/>
          <w:sz w:val="28"/>
        </w:rPr>
        <w:t>
      4. Заболевания(перенесенные с рождения и до настоящего времени)</w:t>
      </w:r>
    </w:p>
    <w:bookmarkEnd w:id="1562"/>
    <w:bookmarkStart w:name="z1628" w:id="1563"/>
    <w:p>
      <w:pPr>
        <w:spacing w:after="0"/>
        <w:ind w:left="0"/>
        <w:jc w:val="both"/>
      </w:pPr>
      <w:r>
        <w:rPr>
          <w:rFonts w:ascii="Times New Roman"/>
          <w:b w:val="false"/>
          <w:i w:val="false"/>
          <w:color w:val="000000"/>
          <w:sz w:val="28"/>
        </w:rPr>
        <w:t>
      Судороги (вздрагивания, тремор ручек/подбородка, судороги при повышении температуры тела до 1 года, дебют и частота судорог)_________</w:t>
      </w:r>
    </w:p>
    <w:bookmarkEnd w:id="1563"/>
    <w:bookmarkStart w:name="z1629" w:id="1564"/>
    <w:p>
      <w:pPr>
        <w:spacing w:after="0"/>
        <w:ind w:left="0"/>
        <w:jc w:val="both"/>
      </w:pPr>
      <w:r>
        <w:rPr>
          <w:rFonts w:ascii="Times New Roman"/>
          <w:b w:val="false"/>
          <w:i w:val="false"/>
          <w:color w:val="000000"/>
          <w:sz w:val="28"/>
        </w:rPr>
        <w:t>
      Нейроинфекции_________________________________________</w:t>
      </w:r>
    </w:p>
    <w:bookmarkEnd w:id="1564"/>
    <w:bookmarkStart w:name="z1630" w:id="1565"/>
    <w:p>
      <w:pPr>
        <w:spacing w:after="0"/>
        <w:ind w:left="0"/>
        <w:jc w:val="both"/>
      </w:pPr>
      <w:r>
        <w:rPr>
          <w:rFonts w:ascii="Times New Roman"/>
          <w:b w:val="false"/>
          <w:i w:val="false"/>
          <w:color w:val="000000"/>
          <w:sz w:val="28"/>
        </w:rPr>
        <w:t>
      Черепно-мозговые травмы__________________________________</w:t>
      </w:r>
    </w:p>
    <w:bookmarkEnd w:id="1565"/>
    <w:bookmarkStart w:name="z1631" w:id="1566"/>
    <w:p>
      <w:pPr>
        <w:spacing w:after="0"/>
        <w:ind w:left="0"/>
        <w:jc w:val="both"/>
      </w:pPr>
      <w:r>
        <w:rPr>
          <w:rFonts w:ascii="Times New Roman"/>
          <w:b w:val="false"/>
          <w:i w:val="false"/>
          <w:color w:val="000000"/>
          <w:sz w:val="28"/>
        </w:rPr>
        <w:t>
      Поствакцинальные осложнения_____________________________</w:t>
      </w:r>
    </w:p>
    <w:bookmarkEnd w:id="1566"/>
    <w:bookmarkStart w:name="z1632" w:id="1567"/>
    <w:p>
      <w:pPr>
        <w:spacing w:after="0"/>
        <w:ind w:left="0"/>
        <w:jc w:val="both"/>
      </w:pPr>
      <w:r>
        <w:rPr>
          <w:rFonts w:ascii="Times New Roman"/>
          <w:b w:val="false"/>
          <w:i w:val="false"/>
          <w:color w:val="000000"/>
          <w:sz w:val="28"/>
        </w:rPr>
        <w:t>
      Инфекционные заболевания_____________________________________</w:t>
      </w:r>
    </w:p>
    <w:bookmarkEnd w:id="1567"/>
    <w:bookmarkStart w:name="z1633" w:id="1568"/>
    <w:p>
      <w:pPr>
        <w:spacing w:after="0"/>
        <w:ind w:left="0"/>
        <w:jc w:val="both"/>
      </w:pPr>
      <w:r>
        <w:rPr>
          <w:rFonts w:ascii="Times New Roman"/>
          <w:b w:val="false"/>
          <w:i w:val="false"/>
          <w:color w:val="000000"/>
          <w:sz w:val="28"/>
        </w:rPr>
        <w:t>
      Заболевания внутренних органов_______________________________</w:t>
      </w:r>
    </w:p>
    <w:bookmarkEnd w:id="1568"/>
    <w:bookmarkStart w:name="z1634" w:id="1569"/>
    <w:p>
      <w:pPr>
        <w:spacing w:after="0"/>
        <w:ind w:left="0"/>
        <w:jc w:val="both"/>
      </w:pPr>
      <w:r>
        <w:rPr>
          <w:rFonts w:ascii="Times New Roman"/>
          <w:b w:val="false"/>
          <w:i w:val="false"/>
          <w:color w:val="000000"/>
          <w:sz w:val="28"/>
        </w:rPr>
        <w:t>
      Диатез, дисбактериоз, аллергия__________________________________</w:t>
      </w:r>
    </w:p>
    <w:bookmarkEnd w:id="1569"/>
    <w:bookmarkStart w:name="z1635" w:id="1570"/>
    <w:p>
      <w:pPr>
        <w:spacing w:after="0"/>
        <w:ind w:left="0"/>
        <w:jc w:val="both"/>
      </w:pPr>
      <w:r>
        <w:rPr>
          <w:rFonts w:ascii="Times New Roman"/>
          <w:b w:val="false"/>
          <w:i w:val="false"/>
          <w:color w:val="000000"/>
          <w:sz w:val="28"/>
        </w:rPr>
        <w:t>
      Связь ухудшения психического состояния с соматическим неблагополучием: тревоги, страхи, другие аффективные расстройства, стереотипии_______________</w:t>
      </w:r>
    </w:p>
    <w:bookmarkEnd w:id="1570"/>
    <w:bookmarkStart w:name="z1636" w:id="1571"/>
    <w:p>
      <w:pPr>
        <w:spacing w:after="0"/>
        <w:ind w:left="0"/>
        <w:jc w:val="both"/>
      </w:pPr>
      <w:r>
        <w:rPr>
          <w:rFonts w:ascii="Times New Roman"/>
          <w:b w:val="false"/>
          <w:i w:val="false"/>
          <w:color w:val="000000"/>
          <w:sz w:val="28"/>
        </w:rPr>
        <w:t>
      Манифестация проявлений аутизма, регресс приобретенных навыков, общения, речи после соматического заболевания, вакцинации, стресса______</w:t>
      </w:r>
    </w:p>
    <w:bookmarkEnd w:id="1571"/>
    <w:bookmarkStart w:name="z1637" w:id="1572"/>
    <w:p>
      <w:pPr>
        <w:spacing w:after="0"/>
        <w:ind w:left="0"/>
        <w:jc w:val="both"/>
      </w:pPr>
      <w:r>
        <w:rPr>
          <w:rFonts w:ascii="Times New Roman"/>
          <w:b w:val="false"/>
          <w:i w:val="false"/>
          <w:color w:val="000000"/>
          <w:sz w:val="28"/>
        </w:rPr>
        <w:t>
      Семейный анамнез_______________________________________</w:t>
      </w:r>
    </w:p>
    <w:bookmarkEnd w:id="1572"/>
    <w:bookmarkStart w:name="z1638" w:id="1573"/>
    <w:p>
      <w:pPr>
        <w:spacing w:after="0"/>
        <w:ind w:left="0"/>
        <w:jc w:val="both"/>
      </w:pPr>
      <w:r>
        <w:rPr>
          <w:rFonts w:ascii="Times New Roman"/>
          <w:b w:val="false"/>
          <w:i w:val="false"/>
          <w:color w:val="000000"/>
          <w:sz w:val="28"/>
        </w:rPr>
        <w:t>
      Психическое развитие:</w:t>
      </w:r>
    </w:p>
    <w:bookmarkEnd w:id="1573"/>
    <w:bookmarkStart w:name="z1639" w:id="1574"/>
    <w:p>
      <w:pPr>
        <w:spacing w:after="0"/>
        <w:ind w:left="0"/>
        <w:jc w:val="both"/>
      </w:pPr>
      <w:r>
        <w:rPr>
          <w:rFonts w:ascii="Times New Roman"/>
          <w:b w:val="false"/>
          <w:i w:val="false"/>
          <w:color w:val="000000"/>
          <w:sz w:val="28"/>
        </w:rPr>
        <w:t>
      1 год жизни</w:t>
      </w:r>
    </w:p>
    <w:bookmarkEnd w:id="1574"/>
    <w:bookmarkStart w:name="z1640" w:id="1575"/>
    <w:p>
      <w:pPr>
        <w:spacing w:after="0"/>
        <w:ind w:left="0"/>
        <w:jc w:val="both"/>
      </w:pPr>
      <w:r>
        <w:rPr>
          <w:rFonts w:ascii="Times New Roman"/>
          <w:b w:val="false"/>
          <w:i w:val="false"/>
          <w:color w:val="000000"/>
          <w:sz w:val="28"/>
        </w:rPr>
        <w:t>
      Моторное развитие: голову держит с____мес., сидит с ____мес., ползал (да/нет) с ____мес. много/мало, (вперед, боком, пятился назад), ходит самостоятельно с _____мес. Особенности дебюта ходьбы: часто падал, боялся самостоятельно ходить, ходил боком, "на цыпочках", на пяточках, косолапил, часто оступался, сразу побежал, другое</w:t>
      </w:r>
    </w:p>
    <w:bookmarkEnd w:id="1575"/>
    <w:bookmarkStart w:name="z1641" w:id="1576"/>
    <w:p>
      <w:pPr>
        <w:spacing w:after="0"/>
        <w:ind w:left="0"/>
        <w:jc w:val="both"/>
      </w:pPr>
      <w:r>
        <w:rPr>
          <w:rFonts w:ascii="Times New Roman"/>
          <w:b w:val="false"/>
          <w:i w:val="false"/>
          <w:color w:val="000000"/>
          <w:sz w:val="28"/>
        </w:rPr>
        <w:t xml:space="preserve">
      Нарушение мышечного тонуса: гипертонус, гипотонус. </w:t>
      </w:r>
    </w:p>
    <w:bookmarkEnd w:id="1576"/>
    <w:bookmarkStart w:name="z1642" w:id="1577"/>
    <w:p>
      <w:pPr>
        <w:spacing w:after="0"/>
        <w:ind w:left="0"/>
        <w:jc w:val="both"/>
      </w:pPr>
      <w:r>
        <w:rPr>
          <w:rFonts w:ascii="Times New Roman"/>
          <w:b w:val="false"/>
          <w:i w:val="false"/>
          <w:color w:val="000000"/>
          <w:sz w:val="28"/>
        </w:rPr>
        <w:t>
      Психосоматическое состояние:нарушения режима сна (путает день с ночью, засыпает лишь в определенных условиях (на улице, балконе, при укачивании). Крик и сопротивление при пеленании, прикосновении, взятии на руки, купании, массаже. Страхи, тревога, нарушения питания: возможность кормления лишь в особых условиях (ночью, в просоночном состоянии и т.д.). Избирательность в еде. Гиперсензитивность к твердой пище, употребление только протертой.</w:t>
      </w:r>
    </w:p>
    <w:bookmarkEnd w:id="1577"/>
    <w:bookmarkStart w:name="z1643" w:id="1578"/>
    <w:p>
      <w:pPr>
        <w:spacing w:after="0"/>
        <w:ind w:left="0"/>
        <w:jc w:val="both"/>
      </w:pPr>
      <w:r>
        <w:rPr>
          <w:rFonts w:ascii="Times New Roman"/>
          <w:b w:val="false"/>
          <w:i w:val="false"/>
          <w:color w:val="000000"/>
          <w:sz w:val="28"/>
        </w:rPr>
        <w:t>
      Сенсорное развитие:реакции зрительного и слухового сосредоточения ______________ прослеживания _____ локализации источника звука ______</w:t>
      </w:r>
    </w:p>
    <w:bookmarkEnd w:id="1578"/>
    <w:bookmarkStart w:name="z1644" w:id="1579"/>
    <w:p>
      <w:pPr>
        <w:spacing w:after="0"/>
        <w:ind w:left="0"/>
        <w:jc w:val="both"/>
      </w:pPr>
      <w:r>
        <w:rPr>
          <w:rFonts w:ascii="Times New Roman"/>
          <w:b w:val="false"/>
          <w:i w:val="false"/>
          <w:color w:val="000000"/>
          <w:sz w:val="28"/>
        </w:rPr>
        <w:t xml:space="preserve">
      Чрезмерная сосредоточенность, завороженность в рассматривании объектов (световое пятно, узор обоев, ковра, мелькании теней, рекламному ролику и пр.), или вслушании определенной музыки, стойкое предпочтение только одному объекту рассматривания и слушания. </w:t>
      </w:r>
    </w:p>
    <w:bookmarkEnd w:id="1579"/>
    <w:bookmarkStart w:name="z1645" w:id="1580"/>
    <w:p>
      <w:pPr>
        <w:spacing w:after="0"/>
        <w:ind w:left="0"/>
        <w:jc w:val="both"/>
      </w:pPr>
      <w:r>
        <w:rPr>
          <w:rFonts w:ascii="Times New Roman"/>
          <w:b w:val="false"/>
          <w:i w:val="false"/>
          <w:color w:val="000000"/>
          <w:sz w:val="28"/>
        </w:rPr>
        <w:t>
      Эмоциональное развитие. Улыбка, комплекс оживления с ______мес. Слабость, редкость, отставленность комплекса оживления, отнесенность не к человеку, а неодушевленному предмету. Фиксация взгляда на лице и глазах человека –отсутствие, слабость______________________ (взгляд вверх, "мимо", "сквозь").</w:t>
      </w:r>
    </w:p>
    <w:bookmarkEnd w:id="1580"/>
    <w:bookmarkStart w:name="z1646" w:id="1581"/>
    <w:p>
      <w:pPr>
        <w:spacing w:after="0"/>
        <w:ind w:left="0"/>
        <w:jc w:val="both"/>
      </w:pPr>
      <w:r>
        <w:rPr>
          <w:rFonts w:ascii="Times New Roman"/>
          <w:b w:val="false"/>
          <w:i w:val="false"/>
          <w:color w:val="000000"/>
          <w:sz w:val="28"/>
        </w:rPr>
        <w:t xml:space="preserve">
      Эмоциональные игры "Ладушки", "Ку-ку" ______________________ </w:t>
      </w:r>
    </w:p>
    <w:bookmarkEnd w:id="1581"/>
    <w:bookmarkStart w:name="z1647" w:id="1582"/>
    <w:p>
      <w:pPr>
        <w:spacing w:after="0"/>
        <w:ind w:left="0"/>
        <w:jc w:val="both"/>
      </w:pPr>
      <w:r>
        <w:rPr>
          <w:rFonts w:ascii="Times New Roman"/>
          <w:b w:val="false"/>
          <w:i w:val="false"/>
          <w:color w:val="000000"/>
          <w:sz w:val="28"/>
        </w:rPr>
        <w:t xml:space="preserve">
      Слабая эмоциональная откликаемость. Быстрая пресыщаемость в контакте. Трудности вызывания эмоциональной реакции, заражения эмоцией взрослого. Отрешенный, безразличный или тревожный, напряженный, испуганный взгляд. </w:t>
      </w:r>
    </w:p>
    <w:bookmarkEnd w:id="1582"/>
    <w:bookmarkStart w:name="z1648" w:id="1583"/>
    <w:p>
      <w:pPr>
        <w:spacing w:after="0"/>
        <w:ind w:left="0"/>
        <w:jc w:val="both"/>
      </w:pPr>
      <w:r>
        <w:rPr>
          <w:rFonts w:ascii="Times New Roman"/>
          <w:b w:val="false"/>
          <w:i w:val="false"/>
          <w:color w:val="000000"/>
          <w:sz w:val="28"/>
        </w:rPr>
        <w:t>
      Формирование привязанности__________________________________</w:t>
      </w:r>
    </w:p>
    <w:bookmarkEnd w:id="1583"/>
    <w:bookmarkStart w:name="z1649" w:id="1584"/>
    <w:p>
      <w:pPr>
        <w:spacing w:after="0"/>
        <w:ind w:left="0"/>
        <w:jc w:val="both"/>
      </w:pPr>
      <w:r>
        <w:rPr>
          <w:rFonts w:ascii="Times New Roman"/>
          <w:b w:val="false"/>
          <w:i w:val="false"/>
          <w:color w:val="000000"/>
          <w:sz w:val="28"/>
        </w:rPr>
        <w:t>
      Задержка и слабость реакции узнавания матери: не требует внимания, не просится на руки, слабо реагирует на ее уход. Сопротивление при взятии на руки. Отсутствие страха незнакомых лиц, спокойное пребывание у чужих на руках. "Сверхобщительность".</w:t>
      </w:r>
    </w:p>
    <w:bookmarkEnd w:id="1584"/>
    <w:bookmarkStart w:name="z1650" w:id="1585"/>
    <w:p>
      <w:pPr>
        <w:spacing w:after="0"/>
        <w:ind w:left="0"/>
        <w:jc w:val="both"/>
      </w:pPr>
      <w:r>
        <w:rPr>
          <w:rFonts w:ascii="Times New Roman"/>
          <w:b w:val="false"/>
          <w:i w:val="false"/>
          <w:color w:val="000000"/>
          <w:sz w:val="28"/>
        </w:rPr>
        <w:t>
      Симбиотическая связь с матерью (или с кем-нибудь из близких): непереносимость ее самого кратковременного отсутствия (патологические вегетативные реакции). Непереносимость незнакомых лиц: тревога, страхи, сопротивление при взятии на руки, агрессия.</w:t>
      </w:r>
    </w:p>
    <w:bookmarkEnd w:id="1585"/>
    <w:bookmarkStart w:name="z1651" w:id="1586"/>
    <w:p>
      <w:pPr>
        <w:spacing w:after="0"/>
        <w:ind w:left="0"/>
        <w:jc w:val="both"/>
      </w:pPr>
      <w:r>
        <w:rPr>
          <w:rFonts w:ascii="Times New Roman"/>
          <w:b w:val="false"/>
          <w:i w:val="false"/>
          <w:color w:val="000000"/>
          <w:sz w:val="28"/>
        </w:rPr>
        <w:t>
      2-3 год жизни</w:t>
      </w:r>
    </w:p>
    <w:bookmarkEnd w:id="1586"/>
    <w:bookmarkStart w:name="z1652" w:id="1587"/>
    <w:p>
      <w:pPr>
        <w:spacing w:after="0"/>
        <w:ind w:left="0"/>
        <w:jc w:val="both"/>
      </w:pPr>
      <w:r>
        <w:rPr>
          <w:rFonts w:ascii="Times New Roman"/>
          <w:b w:val="false"/>
          <w:i w:val="false"/>
          <w:color w:val="000000"/>
          <w:sz w:val="28"/>
        </w:rPr>
        <w:t>
      Особенности двигательной сферы. Двигательное беспокойство, "полевое" поведение с хаотической миграцией.Лазанье по мебели. Плавность движений, ловкость при лазанье, балансировании. Угловатость, неуклюжесть, порывистость, некоординированностьмарионеточность движений. Двигательные стереотипии: однообразные повороты головы. Ритмические сгибания и разгибания пальцев рук. Машущие движения пальцами либо всей кистью. Кружение вокруг своей оси, бег по кругу, от стенки к стенке, разряды прыжков____________________________</w:t>
      </w:r>
    </w:p>
    <w:bookmarkEnd w:id="1587"/>
    <w:bookmarkStart w:name="z1653" w:id="1588"/>
    <w:p>
      <w:pPr>
        <w:spacing w:after="0"/>
        <w:ind w:left="0"/>
        <w:jc w:val="both"/>
      </w:pPr>
      <w:r>
        <w:rPr>
          <w:rFonts w:ascii="Times New Roman"/>
          <w:b w:val="false"/>
          <w:i w:val="false"/>
          <w:color w:val="000000"/>
          <w:sz w:val="28"/>
        </w:rPr>
        <w:t>
      Психосоматическое состояние: нарушения сна и питания: приверженность к узкому кругу</w:t>
      </w:r>
    </w:p>
    <w:bookmarkEnd w:id="1588"/>
    <w:bookmarkStart w:name="z1654" w:id="1589"/>
    <w:p>
      <w:pPr>
        <w:spacing w:after="0"/>
        <w:ind w:left="0"/>
        <w:jc w:val="both"/>
      </w:pPr>
      <w:r>
        <w:rPr>
          <w:rFonts w:ascii="Times New Roman"/>
          <w:b w:val="false"/>
          <w:i w:val="false"/>
          <w:color w:val="000000"/>
          <w:sz w:val="28"/>
        </w:rPr>
        <w:t>
      еды. Отвергание новых видов пищи. _____________________________</w:t>
      </w:r>
    </w:p>
    <w:bookmarkEnd w:id="1589"/>
    <w:bookmarkStart w:name="z1655" w:id="1590"/>
    <w:p>
      <w:pPr>
        <w:spacing w:after="0"/>
        <w:ind w:left="0"/>
        <w:jc w:val="both"/>
      </w:pPr>
      <w:r>
        <w:rPr>
          <w:rFonts w:ascii="Times New Roman"/>
          <w:b w:val="false"/>
          <w:i w:val="false"/>
          <w:color w:val="000000"/>
          <w:sz w:val="28"/>
        </w:rPr>
        <w:t>
      Соблюдает ли диету (безглютеновая, безказеиновая диета (БГБК), кетогенная диета)?</w:t>
      </w:r>
    </w:p>
    <w:bookmarkEnd w:id="1590"/>
    <w:bookmarkStart w:name="z1656" w:id="1591"/>
    <w:p>
      <w:pPr>
        <w:spacing w:after="0"/>
        <w:ind w:left="0"/>
        <w:jc w:val="both"/>
      </w:pPr>
      <w:r>
        <w:rPr>
          <w:rFonts w:ascii="Times New Roman"/>
          <w:b w:val="false"/>
          <w:i w:val="false"/>
          <w:color w:val="000000"/>
          <w:sz w:val="28"/>
        </w:rPr>
        <w:t>
      Страхи: __________________________________________________</w:t>
      </w:r>
    </w:p>
    <w:bookmarkEnd w:id="1591"/>
    <w:bookmarkStart w:name="z1657" w:id="1592"/>
    <w:p>
      <w:pPr>
        <w:spacing w:after="0"/>
        <w:ind w:left="0"/>
        <w:jc w:val="both"/>
      </w:pPr>
      <w:r>
        <w:rPr>
          <w:rFonts w:ascii="Times New Roman"/>
          <w:b w:val="false"/>
          <w:i w:val="false"/>
          <w:color w:val="000000"/>
          <w:sz w:val="28"/>
        </w:rPr>
        <w:t>
      Необычность страхов. Отсутствие страха темноты, высоты. Нарушение чувства самосохранения:отсутствие "чувства края", стремление выбежать на проезжую часть улицы, убежать на прогулке). _______________Повышенная или сниженная чувствительность (к чему?):</w:t>
      </w:r>
    </w:p>
    <w:bookmarkEnd w:id="1592"/>
    <w:bookmarkStart w:name="z1658" w:id="1593"/>
    <w:p>
      <w:pPr>
        <w:spacing w:after="0"/>
        <w:ind w:left="0"/>
        <w:jc w:val="both"/>
      </w:pPr>
      <w:r>
        <w:rPr>
          <w:rFonts w:ascii="Times New Roman"/>
          <w:b w:val="false"/>
          <w:i w:val="false"/>
          <w:color w:val="000000"/>
          <w:sz w:val="28"/>
        </w:rPr>
        <w:t>
      Агрессия, самоагрессия______________________________________</w:t>
      </w:r>
    </w:p>
    <w:bookmarkEnd w:id="1593"/>
    <w:bookmarkStart w:name="z1659" w:id="1594"/>
    <w:p>
      <w:pPr>
        <w:spacing w:after="0"/>
        <w:ind w:left="0"/>
        <w:jc w:val="both"/>
      </w:pPr>
      <w:r>
        <w:rPr>
          <w:rFonts w:ascii="Times New Roman"/>
          <w:b w:val="false"/>
          <w:i w:val="false"/>
          <w:color w:val="000000"/>
          <w:sz w:val="28"/>
        </w:rPr>
        <w:t>
      Жесткое следование усвоенному режиму. Приверженность привычным деталям окружающего (расположение мебели, предметов, игрушек), к одной и той же одежде. Болезненная реакция на их изменения____________________.</w:t>
      </w:r>
    </w:p>
    <w:bookmarkEnd w:id="1594"/>
    <w:bookmarkStart w:name="z1660" w:id="1595"/>
    <w:p>
      <w:pPr>
        <w:spacing w:after="0"/>
        <w:ind w:left="0"/>
        <w:jc w:val="both"/>
      </w:pPr>
      <w:r>
        <w:rPr>
          <w:rFonts w:ascii="Times New Roman"/>
          <w:b w:val="false"/>
          <w:i w:val="false"/>
          <w:color w:val="000000"/>
          <w:sz w:val="28"/>
        </w:rPr>
        <w:t>
      Эмоционально-коммуникативное и социальное развитие (развитие на данный момент и с какого возраста)</w:t>
      </w:r>
    </w:p>
    <w:bookmarkEnd w:id="1595"/>
    <w:bookmarkStart w:name="z1661" w:id="1596"/>
    <w:p>
      <w:pPr>
        <w:spacing w:after="0"/>
        <w:ind w:left="0"/>
        <w:jc w:val="both"/>
      </w:pPr>
      <w:r>
        <w:rPr>
          <w:rFonts w:ascii="Times New Roman"/>
          <w:b w:val="false"/>
          <w:i w:val="false"/>
          <w:color w:val="000000"/>
          <w:sz w:val="28"/>
        </w:rPr>
        <w:t>
      Смотрит в лицо, глаза, когда к нему обращаются: да, нет, непостоянно_______</w:t>
      </w:r>
    </w:p>
    <w:bookmarkEnd w:id="1596"/>
    <w:bookmarkStart w:name="z1662" w:id="1597"/>
    <w:p>
      <w:pPr>
        <w:spacing w:after="0"/>
        <w:ind w:left="0"/>
        <w:jc w:val="both"/>
      </w:pPr>
      <w:r>
        <w:rPr>
          <w:rFonts w:ascii="Times New Roman"/>
          <w:b w:val="false"/>
          <w:i w:val="false"/>
          <w:color w:val="000000"/>
          <w:sz w:val="28"/>
        </w:rPr>
        <w:t>
      Проявляет внимание и слушает, что ему показывают и говорят: да, нет, непостоянно_____</w:t>
      </w:r>
    </w:p>
    <w:bookmarkEnd w:id="1597"/>
    <w:bookmarkStart w:name="z1663" w:id="1598"/>
    <w:p>
      <w:pPr>
        <w:spacing w:after="0"/>
        <w:ind w:left="0"/>
        <w:jc w:val="both"/>
      </w:pPr>
      <w:r>
        <w:rPr>
          <w:rFonts w:ascii="Times New Roman"/>
          <w:b w:val="false"/>
          <w:i w:val="false"/>
          <w:color w:val="000000"/>
          <w:sz w:val="28"/>
        </w:rPr>
        <w:t>
      Смотрит туда, куда показывают рукой, пальцем, привлекая внимание: да, нет, непостоянно_______</w:t>
      </w:r>
    </w:p>
    <w:bookmarkEnd w:id="1598"/>
    <w:bookmarkStart w:name="z1664" w:id="1599"/>
    <w:p>
      <w:pPr>
        <w:spacing w:after="0"/>
        <w:ind w:left="0"/>
        <w:jc w:val="both"/>
      </w:pPr>
      <w:r>
        <w:rPr>
          <w:rFonts w:ascii="Times New Roman"/>
          <w:b w:val="false"/>
          <w:i w:val="false"/>
          <w:color w:val="000000"/>
          <w:sz w:val="28"/>
        </w:rPr>
        <w:t>
      Отсутствие/использование любых жестов, движений, поз, вокализаций, механическое использование руки, туловища взрослого для удовлетворения своих желаний: _____________________</w:t>
      </w:r>
    </w:p>
    <w:bookmarkEnd w:id="1599"/>
    <w:bookmarkStart w:name="z1665" w:id="1600"/>
    <w:p>
      <w:pPr>
        <w:spacing w:after="0"/>
        <w:ind w:left="0"/>
        <w:jc w:val="both"/>
      </w:pPr>
      <w:r>
        <w:rPr>
          <w:rFonts w:ascii="Times New Roman"/>
          <w:b w:val="false"/>
          <w:i w:val="false"/>
          <w:color w:val="000000"/>
          <w:sz w:val="28"/>
        </w:rPr>
        <w:t>
      Наличие/ отсутствие указательных, иных социальных жестов, движений головой, означающих утверждение либо отрицание, жестов приветствия или прощания____________________________________</w:t>
      </w:r>
    </w:p>
    <w:bookmarkEnd w:id="1600"/>
    <w:bookmarkStart w:name="z1666" w:id="1601"/>
    <w:p>
      <w:pPr>
        <w:spacing w:after="0"/>
        <w:ind w:left="0"/>
        <w:jc w:val="both"/>
      </w:pPr>
      <w:r>
        <w:rPr>
          <w:rFonts w:ascii="Times New Roman"/>
          <w:b w:val="false"/>
          <w:i w:val="false"/>
          <w:color w:val="000000"/>
          <w:sz w:val="28"/>
        </w:rPr>
        <w:t>
      Отклик на имя: отсутствие, непостоянно, всегда____________________</w:t>
      </w:r>
    </w:p>
    <w:bookmarkEnd w:id="1601"/>
    <w:bookmarkStart w:name="z1667" w:id="1602"/>
    <w:p>
      <w:pPr>
        <w:spacing w:after="0"/>
        <w:ind w:left="0"/>
        <w:jc w:val="both"/>
      </w:pPr>
      <w:r>
        <w:rPr>
          <w:rFonts w:ascii="Times New Roman"/>
          <w:b w:val="false"/>
          <w:i w:val="false"/>
          <w:color w:val="000000"/>
          <w:sz w:val="28"/>
        </w:rPr>
        <w:t>
      Реакции на словесные обращения _____________________________</w:t>
      </w:r>
    </w:p>
    <w:bookmarkEnd w:id="1602"/>
    <w:bookmarkStart w:name="z1668" w:id="1603"/>
    <w:p>
      <w:pPr>
        <w:spacing w:after="0"/>
        <w:ind w:left="0"/>
        <w:jc w:val="both"/>
      </w:pPr>
      <w:r>
        <w:rPr>
          <w:rFonts w:ascii="Times New Roman"/>
          <w:b w:val="false"/>
          <w:i w:val="false"/>
          <w:color w:val="000000"/>
          <w:sz w:val="28"/>
        </w:rPr>
        <w:t>
      Избирательность ответных реакций на речь. _______________</w:t>
      </w:r>
    </w:p>
    <w:bookmarkEnd w:id="1603"/>
    <w:bookmarkStart w:name="z1669" w:id="1604"/>
    <w:p>
      <w:pPr>
        <w:spacing w:after="0"/>
        <w:ind w:left="0"/>
        <w:jc w:val="both"/>
      </w:pPr>
      <w:r>
        <w:rPr>
          <w:rFonts w:ascii="Times New Roman"/>
          <w:b w:val="false"/>
          <w:i w:val="false"/>
          <w:color w:val="000000"/>
          <w:sz w:val="28"/>
        </w:rPr>
        <w:t>
      Первые слова__________Какие ________________________________</w:t>
      </w:r>
    </w:p>
    <w:bookmarkEnd w:id="1604"/>
    <w:bookmarkStart w:name="z1670" w:id="1605"/>
    <w:p>
      <w:pPr>
        <w:spacing w:after="0"/>
        <w:ind w:left="0"/>
        <w:jc w:val="both"/>
      </w:pPr>
      <w:r>
        <w:rPr>
          <w:rFonts w:ascii="Times New Roman"/>
          <w:b w:val="false"/>
          <w:i w:val="false"/>
          <w:color w:val="000000"/>
          <w:sz w:val="28"/>
        </w:rPr>
        <w:t>
      Первые фразы ___________________________________________</w:t>
      </w:r>
    </w:p>
    <w:bookmarkEnd w:id="1605"/>
    <w:bookmarkStart w:name="z1671" w:id="1606"/>
    <w:p>
      <w:pPr>
        <w:spacing w:after="0"/>
        <w:ind w:left="0"/>
        <w:jc w:val="both"/>
      </w:pPr>
      <w:r>
        <w:rPr>
          <w:rFonts w:ascii="Times New Roman"/>
          <w:b w:val="false"/>
          <w:i w:val="false"/>
          <w:color w:val="000000"/>
          <w:sz w:val="28"/>
        </w:rPr>
        <w:t>
      Использование слов, фраз для обращения к взрослым с просьбой: да, нет, иногда____</w:t>
      </w:r>
    </w:p>
    <w:bookmarkEnd w:id="1606"/>
    <w:bookmarkStart w:name="z1672" w:id="1607"/>
    <w:p>
      <w:pPr>
        <w:spacing w:after="0"/>
        <w:ind w:left="0"/>
        <w:jc w:val="both"/>
      </w:pPr>
      <w:r>
        <w:rPr>
          <w:rFonts w:ascii="Times New Roman"/>
          <w:b w:val="false"/>
          <w:i w:val="false"/>
          <w:color w:val="000000"/>
          <w:sz w:val="28"/>
        </w:rPr>
        <w:t>
      Подражание действиям взрослых, использование предметов соответственно функциональному назначению: да, нет, иногда___________</w:t>
      </w:r>
    </w:p>
    <w:bookmarkEnd w:id="1607"/>
    <w:bookmarkStart w:name="z1673" w:id="1608"/>
    <w:p>
      <w:pPr>
        <w:spacing w:after="0"/>
        <w:ind w:left="0"/>
        <w:jc w:val="both"/>
      </w:pPr>
      <w:r>
        <w:rPr>
          <w:rFonts w:ascii="Times New Roman"/>
          <w:b w:val="false"/>
          <w:i w:val="false"/>
          <w:color w:val="000000"/>
          <w:sz w:val="28"/>
        </w:rPr>
        <w:t>
      Совместные игры со взрослым: да, нет, иногда________________</w:t>
      </w:r>
    </w:p>
    <w:bookmarkEnd w:id="1608"/>
    <w:bookmarkStart w:name="z1674" w:id="1609"/>
    <w:p>
      <w:pPr>
        <w:spacing w:after="0"/>
        <w:ind w:left="0"/>
        <w:jc w:val="both"/>
      </w:pPr>
      <w:r>
        <w:rPr>
          <w:rFonts w:ascii="Times New Roman"/>
          <w:b w:val="false"/>
          <w:i w:val="false"/>
          <w:color w:val="000000"/>
          <w:sz w:val="28"/>
        </w:rPr>
        <w:t>
      Игры, любимые занятия ребенка, поглощенность ими__________</w:t>
      </w:r>
    </w:p>
    <w:bookmarkEnd w:id="1609"/>
    <w:bookmarkStart w:name="z1675" w:id="1610"/>
    <w:p>
      <w:pPr>
        <w:spacing w:after="0"/>
        <w:ind w:left="0"/>
        <w:jc w:val="both"/>
      </w:pPr>
      <w:r>
        <w:rPr>
          <w:rFonts w:ascii="Times New Roman"/>
          <w:b w:val="false"/>
          <w:i w:val="false"/>
          <w:color w:val="000000"/>
          <w:sz w:val="28"/>
        </w:rPr>
        <w:t>
      Игнорирование игрушек. Манипулирование с неигровыми предметами, дающими сенсорный эффект. Группировка игрушек и неигровых предметов по цвету, форме, размеру. Склонность к выкладыванию рядов, орнаментов. Стереотипность манипуляций и игры. Игра в одиночку. _______________</w:t>
      </w:r>
    </w:p>
    <w:bookmarkEnd w:id="1610"/>
    <w:bookmarkStart w:name="z1676" w:id="1611"/>
    <w:p>
      <w:pPr>
        <w:spacing w:after="0"/>
        <w:ind w:left="0"/>
        <w:jc w:val="both"/>
      </w:pPr>
      <w:r>
        <w:rPr>
          <w:rFonts w:ascii="Times New Roman"/>
          <w:b w:val="false"/>
          <w:i w:val="false"/>
          <w:color w:val="000000"/>
          <w:sz w:val="28"/>
        </w:rPr>
        <w:t>
      Отсутствие/ наличие интереса к детям. Игнорирование пассивное, активное. Игра "рядом". "Механическое" заражение подвижными играми и поведением детей. Страх детей. Сопротивление при попытке организации контакта извне. Агрессивность к детям. ___________________________</w:t>
      </w:r>
    </w:p>
    <w:bookmarkEnd w:id="1611"/>
    <w:bookmarkStart w:name="z1677" w:id="1612"/>
    <w:p>
      <w:pPr>
        <w:spacing w:after="0"/>
        <w:ind w:left="0"/>
        <w:jc w:val="both"/>
      </w:pPr>
      <w:r>
        <w:rPr>
          <w:rFonts w:ascii="Times New Roman"/>
          <w:b w:val="false"/>
          <w:i w:val="false"/>
          <w:color w:val="000000"/>
          <w:sz w:val="28"/>
        </w:rPr>
        <w:t>
      Социально-бытовые навыки. Своевременное, отсутствие, задержка формирования навыков опрятности, самообслуживания ______________</w:t>
      </w:r>
    </w:p>
    <w:bookmarkEnd w:id="1612"/>
    <w:bookmarkStart w:name="z1678" w:id="1613"/>
    <w:p>
      <w:pPr>
        <w:spacing w:after="0"/>
        <w:ind w:left="0"/>
        <w:jc w:val="both"/>
      </w:pPr>
      <w:r>
        <w:rPr>
          <w:rFonts w:ascii="Times New Roman"/>
          <w:b w:val="false"/>
          <w:i w:val="false"/>
          <w:color w:val="000000"/>
          <w:sz w:val="28"/>
        </w:rPr>
        <w:t>
      Выполнение общепринятых норм поведения _______________________</w:t>
      </w:r>
    </w:p>
    <w:bookmarkEnd w:id="1613"/>
    <w:bookmarkStart w:name="z1679" w:id="1614"/>
    <w:p>
      <w:pPr>
        <w:spacing w:after="0"/>
        <w:ind w:left="0"/>
        <w:jc w:val="both"/>
      </w:pPr>
      <w:r>
        <w:rPr>
          <w:rFonts w:ascii="Times New Roman"/>
          <w:b w:val="false"/>
          <w:i w:val="false"/>
          <w:color w:val="000000"/>
          <w:sz w:val="28"/>
        </w:rPr>
        <w:t>
      Трудности обучения навыкам и правилам поведения_________________</w:t>
      </w:r>
    </w:p>
    <w:bookmarkEnd w:id="1614"/>
    <w:bookmarkStart w:name="z1680" w:id="1615"/>
    <w:p>
      <w:pPr>
        <w:spacing w:after="0"/>
        <w:ind w:left="0"/>
        <w:jc w:val="both"/>
      </w:pPr>
      <w:r>
        <w:rPr>
          <w:rFonts w:ascii="Times New Roman"/>
          <w:b w:val="false"/>
          <w:i w:val="false"/>
          <w:color w:val="000000"/>
          <w:sz w:val="28"/>
        </w:rPr>
        <w:t>
      Особенности психического развития: высокие способности выполнения в отдельных областях _____</w:t>
      </w:r>
    </w:p>
    <w:bookmarkEnd w:id="1615"/>
    <w:bookmarkStart w:name="z1681" w:id="1616"/>
    <w:p>
      <w:pPr>
        <w:spacing w:after="0"/>
        <w:ind w:left="0"/>
        <w:jc w:val="left"/>
      </w:pPr>
      <w:r>
        <w:rPr>
          <w:rFonts w:ascii="Times New Roman"/>
          <w:b/>
          <w:i w:val="false"/>
          <w:color w:val="000000"/>
        </w:rPr>
        <w:t xml:space="preserve"> Социальная ситуация развития ребенка</w:t>
      </w:r>
    </w:p>
    <w:bookmarkEnd w:id="1616"/>
    <w:p>
      <w:pPr>
        <w:spacing w:after="0"/>
        <w:ind w:left="0"/>
        <w:jc w:val="both"/>
      </w:pPr>
      <w:bookmarkStart w:name="z1682" w:id="1617"/>
      <w:r>
        <w:rPr>
          <w:rFonts w:ascii="Times New Roman"/>
          <w:b w:val="false"/>
          <w:i w:val="false"/>
          <w:color w:val="000000"/>
          <w:sz w:val="28"/>
        </w:rPr>
        <w:t>
      1. Социально-психологическая характеристика семьи- состав семьи (полная, неполная, однодетная, многодетная)</w:t>
      </w:r>
    </w:p>
    <w:bookmarkEnd w:id="1617"/>
    <w:p>
      <w:pPr>
        <w:spacing w:after="0"/>
        <w:ind w:left="0"/>
        <w:jc w:val="both"/>
      </w:pPr>
      <w:r>
        <w:rPr>
          <w:rFonts w:ascii="Times New Roman"/>
          <w:b w:val="false"/>
          <w:i w:val="false"/>
          <w:color w:val="000000"/>
          <w:sz w:val="28"/>
        </w:rPr>
        <w:t>2. Наличие инвалидности и других факторов социального риска______________________</w:t>
      </w:r>
    </w:p>
    <w:p>
      <w:pPr>
        <w:spacing w:after="0"/>
        <w:ind w:left="0"/>
        <w:jc w:val="both"/>
      </w:pPr>
      <w:r>
        <w:rPr>
          <w:rFonts w:ascii="Times New Roman"/>
          <w:b w:val="false"/>
          <w:i w:val="false"/>
          <w:color w:val="000000"/>
          <w:sz w:val="28"/>
        </w:rPr>
        <w:t>Посещение детских учреждений: да, нет (тип учреждения: частный, государственный)</w:t>
      </w:r>
    </w:p>
    <w:p>
      <w:pPr>
        <w:spacing w:after="0"/>
        <w:ind w:left="0"/>
        <w:jc w:val="both"/>
      </w:pPr>
      <w:r>
        <w:rPr>
          <w:rFonts w:ascii="Times New Roman"/>
          <w:b w:val="false"/>
          <w:i w:val="false"/>
          <w:color w:val="000000"/>
          <w:sz w:val="28"/>
        </w:rPr>
        <w:t>Особенности адаптации: да, нет, с трудом _____________________________________</w:t>
      </w:r>
    </w:p>
    <w:p>
      <w:pPr>
        <w:spacing w:after="0"/>
        <w:ind w:left="0"/>
        <w:jc w:val="both"/>
      </w:pPr>
      <w:r>
        <w:rPr>
          <w:rFonts w:ascii="Times New Roman"/>
          <w:b w:val="false"/>
          <w:i w:val="false"/>
          <w:color w:val="000000"/>
          <w:sz w:val="28"/>
        </w:rPr>
        <w:t>Усвоение режима детского учреждения _______________________________________</w:t>
      </w:r>
    </w:p>
    <w:p>
      <w:pPr>
        <w:spacing w:after="0"/>
        <w:ind w:left="0"/>
        <w:jc w:val="both"/>
      </w:pPr>
      <w:r>
        <w:rPr>
          <w:rFonts w:ascii="Times New Roman"/>
          <w:b w:val="false"/>
          <w:i w:val="false"/>
          <w:color w:val="000000"/>
          <w:sz w:val="28"/>
        </w:rPr>
        <w:t>Получение коррекционной помощи (коррекционная организация и специалисты) ___</w:t>
      </w:r>
    </w:p>
    <w:p>
      <w:pPr>
        <w:spacing w:after="0"/>
        <w:ind w:left="0"/>
        <w:jc w:val="both"/>
      </w:pPr>
      <w:r>
        <w:rPr>
          <w:rFonts w:ascii="Times New Roman"/>
          <w:b w:val="false"/>
          <w:i w:val="false"/>
          <w:color w:val="000000"/>
          <w:sz w:val="28"/>
        </w:rPr>
        <w:t>Состоит на учете у врачей (невропатолога, психиатра, педиатра и других врачей).</w:t>
      </w:r>
    </w:p>
    <w:p>
      <w:pPr>
        <w:spacing w:after="0"/>
        <w:ind w:left="0"/>
        <w:jc w:val="both"/>
      </w:pPr>
      <w:r>
        <w:rPr>
          <w:rFonts w:ascii="Times New Roman"/>
          <w:b w:val="false"/>
          <w:i w:val="false"/>
          <w:color w:val="000000"/>
          <w:sz w:val="28"/>
        </w:rPr>
        <w:t>Заключение: ______</w:t>
      </w:r>
    </w:p>
    <w:p>
      <w:pPr>
        <w:spacing w:after="0"/>
        <w:ind w:left="0"/>
        <w:jc w:val="both"/>
      </w:pPr>
      <w:r>
        <w:rPr>
          <w:rFonts w:ascii="Times New Roman"/>
          <w:b w:val="false"/>
          <w:i w:val="false"/>
          <w:color w:val="000000"/>
          <w:sz w:val="28"/>
        </w:rPr>
        <w:t>Результаты медицинских и параклинических исследований</w:t>
      </w:r>
    </w:p>
    <w:p>
      <w:pPr>
        <w:spacing w:after="0"/>
        <w:ind w:left="0"/>
        <w:jc w:val="both"/>
      </w:pPr>
      <w:r>
        <w:rPr>
          <w:rFonts w:ascii="Times New Roman"/>
          <w:b w:val="false"/>
          <w:i w:val="false"/>
          <w:color w:val="000000"/>
          <w:sz w:val="28"/>
        </w:rPr>
        <w:t>1. Состояние слуха____________________________________________</w:t>
      </w:r>
    </w:p>
    <w:p>
      <w:pPr>
        <w:spacing w:after="0"/>
        <w:ind w:left="0"/>
        <w:jc w:val="both"/>
      </w:pPr>
      <w:r>
        <w:rPr>
          <w:rFonts w:ascii="Times New Roman"/>
          <w:b w:val="false"/>
          <w:i w:val="false"/>
          <w:color w:val="000000"/>
          <w:sz w:val="28"/>
        </w:rPr>
        <w:t>2. Состояние зрения___________________________________________</w:t>
      </w:r>
    </w:p>
    <w:p>
      <w:pPr>
        <w:spacing w:after="0"/>
        <w:ind w:left="0"/>
        <w:jc w:val="both"/>
      </w:pPr>
      <w:r>
        <w:rPr>
          <w:rFonts w:ascii="Times New Roman"/>
          <w:b w:val="false"/>
          <w:i w:val="false"/>
          <w:color w:val="000000"/>
          <w:sz w:val="28"/>
        </w:rPr>
        <w:t>3. ЭЭГ_______________________________________________________</w:t>
      </w:r>
    </w:p>
    <w:p>
      <w:pPr>
        <w:spacing w:after="0"/>
        <w:ind w:left="0"/>
        <w:jc w:val="both"/>
      </w:pPr>
      <w:r>
        <w:rPr>
          <w:rFonts w:ascii="Times New Roman"/>
          <w:b w:val="false"/>
          <w:i w:val="false"/>
          <w:color w:val="000000"/>
          <w:sz w:val="28"/>
        </w:rPr>
        <w:t>4. МРТ_______________________________________________________</w:t>
      </w:r>
    </w:p>
    <w:p>
      <w:pPr>
        <w:spacing w:after="0"/>
        <w:ind w:left="0"/>
        <w:jc w:val="both"/>
      </w:pPr>
      <w:r>
        <w:rPr>
          <w:rFonts w:ascii="Times New Roman"/>
          <w:b w:val="false"/>
          <w:i w:val="false"/>
          <w:color w:val="000000"/>
          <w:sz w:val="28"/>
        </w:rPr>
        <w:t>5. КМТ головного мозга_________________________________________</w:t>
      </w:r>
    </w:p>
    <w:p>
      <w:pPr>
        <w:spacing w:after="0"/>
        <w:ind w:left="0"/>
        <w:jc w:val="both"/>
      </w:pPr>
      <w:r>
        <w:rPr>
          <w:rFonts w:ascii="Times New Roman"/>
          <w:b w:val="false"/>
          <w:i w:val="false"/>
          <w:color w:val="000000"/>
          <w:sz w:val="28"/>
        </w:rPr>
        <w:t>6. Результаты медико-генетическое обследования___________________</w:t>
      </w:r>
    </w:p>
    <w:p>
      <w:pPr>
        <w:spacing w:after="0"/>
        <w:ind w:left="0"/>
        <w:jc w:val="both"/>
      </w:pPr>
      <w:r>
        <w:rPr>
          <w:rFonts w:ascii="Times New Roman"/>
          <w:b w:val="false"/>
          <w:i w:val="false"/>
          <w:color w:val="000000"/>
          <w:sz w:val="28"/>
        </w:rPr>
        <w:t>7. Результаты эндокринологического обследования__________________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Типовым правилам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специальных организации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7" w:id="1618"/>
    <w:p>
      <w:pPr>
        <w:spacing w:after="0"/>
        <w:ind w:left="0"/>
        <w:jc w:val="left"/>
      </w:pPr>
      <w:r>
        <w:rPr>
          <w:rFonts w:ascii="Times New Roman"/>
          <w:b/>
          <w:i w:val="false"/>
          <w:color w:val="000000"/>
        </w:rPr>
        <w:t xml:space="preserve"> Инивидуальный план развития ребенка Программа "РАННЯЯ ПОДДЕРЖКА"</w:t>
      </w:r>
    </w:p>
    <w:bookmarkEnd w:id="1618"/>
    <w:p>
      <w:pPr>
        <w:spacing w:after="0"/>
        <w:ind w:left="0"/>
        <w:jc w:val="both"/>
      </w:pPr>
      <w:bookmarkStart w:name="z1688" w:id="1619"/>
      <w:r>
        <w:rPr>
          <w:rFonts w:ascii="Times New Roman"/>
          <w:b w:val="false"/>
          <w:i w:val="false"/>
          <w:color w:val="000000"/>
          <w:sz w:val="28"/>
        </w:rPr>
        <w:t>
      ФИО (при его наличии) ребенка: _________________________________</w:t>
      </w:r>
    </w:p>
    <w:bookmarkEnd w:id="1619"/>
    <w:p>
      <w:pPr>
        <w:spacing w:after="0"/>
        <w:ind w:left="0"/>
        <w:jc w:val="both"/>
      </w:pPr>
      <w:r>
        <w:rPr>
          <w:rFonts w:ascii="Times New Roman"/>
          <w:b w:val="false"/>
          <w:i w:val="false"/>
          <w:color w:val="000000"/>
          <w:sz w:val="28"/>
        </w:rPr>
        <w:t>ФИО (при его наличии) родителя: ________________________________</w:t>
      </w:r>
    </w:p>
    <w:p>
      <w:pPr>
        <w:spacing w:after="0"/>
        <w:ind w:left="0"/>
        <w:jc w:val="both"/>
      </w:pPr>
      <w:r>
        <w:rPr>
          <w:rFonts w:ascii="Times New Roman"/>
          <w:b w:val="false"/>
          <w:i w:val="false"/>
          <w:color w:val="000000"/>
          <w:sz w:val="28"/>
        </w:rPr>
        <w:t>Дата рождения ребенка: ________________________________________</w:t>
      </w:r>
    </w:p>
    <w:p>
      <w:pPr>
        <w:spacing w:after="0"/>
        <w:ind w:left="0"/>
        <w:jc w:val="both"/>
      </w:pPr>
      <w:r>
        <w:rPr>
          <w:rFonts w:ascii="Times New Roman"/>
          <w:b w:val="false"/>
          <w:i w:val="false"/>
          <w:color w:val="000000"/>
          <w:sz w:val="28"/>
        </w:rPr>
        <w:t>Клинический педагог: __________________________________________</w:t>
      </w:r>
    </w:p>
    <w:p>
      <w:pPr>
        <w:spacing w:after="0"/>
        <w:ind w:left="0"/>
        <w:jc w:val="both"/>
      </w:pPr>
      <w:r>
        <w:rPr>
          <w:rFonts w:ascii="Times New Roman"/>
          <w:b w:val="false"/>
          <w:i w:val="false"/>
          <w:color w:val="000000"/>
          <w:sz w:val="28"/>
        </w:rPr>
        <w:t>Дата начала и окончания Программы: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1156"/>
        <w:gridCol w:w="1156"/>
        <w:gridCol w:w="4778"/>
        <w:gridCol w:w="2606"/>
      </w:tblGrid>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методики, стратегия интервенции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интервенции</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9" w:id="1620"/>
    <w:p>
      <w:pPr>
        <w:spacing w:after="0"/>
        <w:ind w:left="0"/>
        <w:jc w:val="left"/>
      </w:pPr>
      <w:r>
        <w:rPr>
          <w:rFonts w:ascii="Times New Roman"/>
          <w:b/>
          <w:i w:val="false"/>
          <w:color w:val="000000"/>
        </w:rPr>
        <w:t xml:space="preserve"> ПРИМЕЧАНИЕ:</w:t>
      </w:r>
      <w:r>
        <w:br/>
      </w:r>
      <w:r>
        <w:rPr>
          <w:rFonts w:ascii="Times New Roman"/>
          <w:b/>
          <w:i w:val="false"/>
          <w:color w:val="000000"/>
        </w:rPr>
        <w:t>МОНИТОРИНГ ПРОГРЕССА</w:t>
      </w:r>
    </w:p>
    <w:bookmarkEnd w:id="1620"/>
    <w:p>
      <w:pPr>
        <w:spacing w:after="0"/>
        <w:ind w:left="0"/>
        <w:jc w:val="both"/>
      </w:pPr>
      <w:bookmarkStart w:name="z1690" w:id="1621"/>
      <w:r>
        <w:rPr>
          <w:rFonts w:ascii="Times New Roman"/>
          <w:b w:val="false"/>
          <w:i w:val="false"/>
          <w:color w:val="000000"/>
          <w:sz w:val="28"/>
        </w:rPr>
        <w:t>
      Программа Ранняя поддержка</w:t>
      </w:r>
    </w:p>
    <w:bookmarkEnd w:id="1621"/>
    <w:p>
      <w:pPr>
        <w:spacing w:after="0"/>
        <w:ind w:left="0"/>
        <w:jc w:val="both"/>
      </w:pPr>
      <w:r>
        <w:rPr>
          <w:rFonts w:ascii="Times New Roman"/>
          <w:b w:val="false"/>
          <w:i w:val="false"/>
          <w:color w:val="000000"/>
          <w:sz w:val="28"/>
        </w:rPr>
        <w:t>ФИО (при его наличии) ребенка_____________</w:t>
      </w:r>
    </w:p>
    <w:p>
      <w:pPr>
        <w:spacing w:after="0"/>
        <w:ind w:left="0"/>
        <w:jc w:val="both"/>
      </w:pPr>
      <w:r>
        <w:rPr>
          <w:rFonts w:ascii="Times New Roman"/>
          <w:b w:val="false"/>
          <w:i w:val="false"/>
          <w:color w:val="000000"/>
          <w:sz w:val="28"/>
        </w:rPr>
        <w:t>ФИО (при его наличии) клинического педагога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571"/>
        <w:gridCol w:w="1934"/>
        <w:gridCol w:w="4506"/>
        <w:gridCol w:w="1067"/>
        <w:gridCol w:w="1068"/>
        <w:gridCol w:w="819"/>
        <w:gridCol w:w="819"/>
        <w:gridCol w:w="1069"/>
      </w:tblGrid>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ВЫБРАННЫЕ ИНДИКАТОРЫ ИЗ ИПР</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Шкала оценки, баллы </w:t>
            </w:r>
          </w:p>
        </w:tc>
        <w:tc>
          <w:tcPr>
            <w:tcW w:w="4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с даты 1 до даты 36</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среднее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36</w:t>
            </w:r>
          </w:p>
        </w:tc>
        <w:tc>
          <w:tcPr>
            <w:tcW w:w="0" w:type="auto"/>
            <w:vMerge/>
            <w:tcBorders>
              <w:top w:val="nil"/>
              <w:left w:val="single" w:color="cfcfcf" w:sz="5"/>
              <w:bottom w:val="single" w:color="cfcfcf" w:sz="5"/>
              <w:right w:val="single" w:color="cfcfcf" w:sz="5"/>
            </w:tcBorders>
          </w:tcP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(Например)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(Например) 0,1,2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2=ребенок берет предмет в течение 3 сек; 1= берет предмет не каждый раз или берет позже, чем в пределах 3 сек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0,1,2,3,4</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прогресса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bookmarkStart w:name="z1691" w:id="1622"/>
    <w:p>
      <w:pPr>
        <w:spacing w:after="0"/>
        <w:ind w:left="0"/>
        <w:jc w:val="left"/>
      </w:pPr>
      <w:r>
        <w:rPr>
          <w:rFonts w:ascii="Times New Roman"/>
          <w:b/>
          <w:i w:val="false"/>
          <w:color w:val="000000"/>
        </w:rPr>
        <w:t xml:space="preserve"> Рекомендаций для родителей Программа "РАННЯЯ ПОДДЕРЖКА"</w:t>
      </w:r>
    </w:p>
    <w:bookmarkEnd w:id="1622"/>
    <w:p>
      <w:pPr>
        <w:spacing w:after="0"/>
        <w:ind w:left="0"/>
        <w:jc w:val="both"/>
      </w:pPr>
      <w:bookmarkStart w:name="z1692" w:id="1623"/>
      <w:r>
        <w:rPr>
          <w:rFonts w:ascii="Times New Roman"/>
          <w:b w:val="false"/>
          <w:i w:val="false"/>
          <w:color w:val="000000"/>
          <w:sz w:val="28"/>
        </w:rPr>
        <w:t>
      ФИО (при его наличии) ребенка: _______________________</w:t>
      </w:r>
    </w:p>
    <w:bookmarkEnd w:id="1623"/>
    <w:p>
      <w:pPr>
        <w:spacing w:after="0"/>
        <w:ind w:left="0"/>
        <w:jc w:val="both"/>
      </w:pPr>
      <w:r>
        <w:rPr>
          <w:rFonts w:ascii="Times New Roman"/>
          <w:b w:val="false"/>
          <w:i w:val="false"/>
          <w:color w:val="000000"/>
          <w:sz w:val="28"/>
        </w:rPr>
        <w:t>Дата рождения ребенка: ______________________________</w:t>
      </w:r>
    </w:p>
    <w:p>
      <w:pPr>
        <w:spacing w:after="0"/>
        <w:ind w:left="0"/>
        <w:jc w:val="both"/>
      </w:pPr>
      <w:r>
        <w:rPr>
          <w:rFonts w:ascii="Times New Roman"/>
          <w:b w:val="false"/>
          <w:i w:val="false"/>
          <w:color w:val="000000"/>
          <w:sz w:val="28"/>
        </w:rPr>
        <w:t>ФИО (при его наличии) родителя: _____________________</w:t>
      </w:r>
    </w:p>
    <w:p>
      <w:pPr>
        <w:spacing w:after="0"/>
        <w:ind w:left="0"/>
        <w:jc w:val="both"/>
      </w:pPr>
      <w:r>
        <w:rPr>
          <w:rFonts w:ascii="Times New Roman"/>
          <w:b w:val="false"/>
          <w:i w:val="false"/>
          <w:color w:val="000000"/>
          <w:sz w:val="28"/>
        </w:rPr>
        <w:t>Дата составления: ___________________________________</w:t>
      </w:r>
    </w:p>
    <w:p>
      <w:pPr>
        <w:spacing w:after="0"/>
        <w:ind w:left="0"/>
        <w:jc w:val="both"/>
      </w:pPr>
      <w:r>
        <w:rPr>
          <w:rFonts w:ascii="Times New Roman"/>
          <w:b w:val="false"/>
          <w:i w:val="false"/>
          <w:color w:val="000000"/>
          <w:sz w:val="28"/>
        </w:rPr>
        <w:t>Клинический педагог: ________________________________</w:t>
      </w:r>
    </w:p>
    <w:p>
      <w:pPr>
        <w:spacing w:after="0"/>
        <w:ind w:left="0"/>
        <w:jc w:val="both"/>
      </w:pPr>
      <w:r>
        <w:rPr>
          <w:rFonts w:ascii="Times New Roman"/>
          <w:b w:val="false"/>
          <w:i w:val="false"/>
          <w:color w:val="000000"/>
          <w:sz w:val="28"/>
        </w:rPr>
        <w:t>I. Итоги курса</w:t>
      </w:r>
    </w:p>
    <w:p>
      <w:pPr>
        <w:spacing w:after="0"/>
        <w:ind w:left="0"/>
        <w:jc w:val="both"/>
      </w:pPr>
      <w:r>
        <w:rPr>
          <w:rFonts w:ascii="Times New Roman"/>
          <w:b w:val="false"/>
          <w:i w:val="false"/>
          <w:color w:val="000000"/>
          <w:sz w:val="28"/>
        </w:rPr>
        <w:t>1) Функциональный анализ развития ребенка</w:t>
      </w:r>
    </w:p>
    <w:p>
      <w:pPr>
        <w:spacing w:after="0"/>
        <w:ind w:left="0"/>
        <w:jc w:val="both"/>
      </w:pPr>
      <w:r>
        <w:rPr>
          <w:rFonts w:ascii="Times New Roman"/>
          <w:b w:val="false"/>
          <w:i w:val="false"/>
          <w:color w:val="000000"/>
          <w:sz w:val="28"/>
        </w:rPr>
        <w:t>2) ИПР</w:t>
      </w:r>
    </w:p>
    <w:p>
      <w:pPr>
        <w:spacing w:after="0"/>
        <w:ind w:left="0"/>
        <w:jc w:val="both"/>
      </w:pPr>
      <w:r>
        <w:rPr>
          <w:rFonts w:ascii="Times New Roman"/>
          <w:b w:val="false"/>
          <w:i w:val="false"/>
          <w:color w:val="000000"/>
          <w:sz w:val="28"/>
        </w:rPr>
        <w:t>3) Результаты реализации ИПР</w:t>
      </w:r>
    </w:p>
    <w:p>
      <w:pPr>
        <w:spacing w:after="0"/>
        <w:ind w:left="0"/>
        <w:jc w:val="both"/>
      </w:pPr>
      <w:r>
        <w:rPr>
          <w:rFonts w:ascii="Times New Roman"/>
          <w:b w:val="false"/>
          <w:i w:val="false"/>
          <w:color w:val="000000"/>
          <w:sz w:val="28"/>
        </w:rPr>
        <w:t>II. Домашнее задание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8259"/>
        <w:gridCol w:w="2021"/>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комментарии</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Визуальное восприятие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624"/>
          <w:p>
            <w:pPr>
              <w:spacing w:after="20"/>
              <w:ind w:left="20"/>
              <w:jc w:val="both"/>
            </w:pPr>
            <w:r>
              <w:rPr>
                <w:rFonts w:ascii="Times New Roman"/>
                <w:b w:val="false"/>
                <w:i w:val="false"/>
                <w:color w:val="000000"/>
                <w:sz w:val="20"/>
              </w:rPr>
              <w:t>
Узнавание изображений</w:t>
            </w:r>
          </w:p>
          <w:bookmarkEnd w:id="1624"/>
          <w:p>
            <w:pPr>
              <w:spacing w:after="20"/>
              <w:ind w:left="20"/>
              <w:jc w:val="both"/>
            </w:pPr>
            <w:r>
              <w:rPr>
                <w:rFonts w:ascii="Times New Roman"/>
                <w:b w:val="false"/>
                <w:i w:val="false"/>
                <w:color w:val="000000"/>
                <w:sz w:val="20"/>
              </w:rPr>
              <w:t>
</w:t>
            </w:r>
            <w:r>
              <w:rPr>
                <w:rFonts w:ascii="Times New Roman"/>
                <w:b w:val="false"/>
                <w:i w:val="false"/>
                <w:color w:val="000000"/>
                <w:sz w:val="20"/>
              </w:rPr>
              <w:t>Цель: научить узнавать и называть изображения.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10 изображений фруктов, животных и мебели.</w:t>
            </w:r>
          </w:p>
          <w:p>
            <w:pPr>
              <w:spacing w:after="20"/>
              <w:ind w:left="20"/>
              <w:jc w:val="both"/>
            </w:pPr>
            <w:r>
              <w:rPr>
                <w:rFonts w:ascii="Times New Roman"/>
                <w:b w:val="false"/>
                <w:i w:val="false"/>
                <w:color w:val="000000"/>
                <w:sz w:val="20"/>
              </w:rPr>
              <w:t>
Способ реализации: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Моторная имитация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96" w:id="1625"/>
      <w:r>
        <w:rPr>
          <w:rFonts w:ascii="Times New Roman"/>
          <w:b w:val="false"/>
          <w:i w:val="false"/>
          <w:color w:val="000000"/>
          <w:sz w:val="28"/>
        </w:rPr>
        <w:t>
      III. Общие рекомендации</w:t>
      </w:r>
    </w:p>
    <w:bookmarkEnd w:id="1625"/>
    <w:p>
      <w:pPr>
        <w:spacing w:after="0"/>
        <w:ind w:left="0"/>
        <w:jc w:val="both"/>
      </w:pPr>
      <w:r>
        <w:rPr>
          <w:rFonts w:ascii="Times New Roman"/>
          <w:b w:val="false"/>
          <w:i w:val="false"/>
          <w:color w:val="000000"/>
          <w:sz w:val="28"/>
        </w:rPr>
        <w:t>(Даем рекомендации, исходя из особенностей ребенка)</w:t>
      </w:r>
    </w:p>
    <w:p>
      <w:pPr>
        <w:spacing w:after="0"/>
        <w:ind w:left="0"/>
        <w:jc w:val="both"/>
      </w:pPr>
      <w:r>
        <w:rPr>
          <w:rFonts w:ascii="Times New Roman"/>
          <w:b w:val="false"/>
          <w:i w:val="false"/>
          <w:color w:val="000000"/>
          <w:sz w:val="28"/>
        </w:rPr>
        <w:t>Памятка для родителей при работе над программами.</w:t>
      </w:r>
    </w:p>
    <w:p>
      <w:pPr>
        <w:spacing w:after="0"/>
        <w:ind w:left="0"/>
        <w:jc w:val="both"/>
      </w:pPr>
      <w:r>
        <w:rPr>
          <w:rFonts w:ascii="Times New Roman"/>
          <w:b w:val="false"/>
          <w:i w:val="false"/>
          <w:color w:val="000000"/>
          <w:sz w:val="28"/>
        </w:rPr>
        <w:t>1. Всегда ищите новые подкрепления.</w:t>
      </w:r>
    </w:p>
    <w:p>
      <w:pPr>
        <w:spacing w:after="0"/>
        <w:ind w:left="0"/>
        <w:jc w:val="both"/>
      </w:pPr>
      <w:r>
        <w:rPr>
          <w:rFonts w:ascii="Times New Roman"/>
          <w:b w:val="false"/>
          <w:i w:val="false"/>
          <w:color w:val="000000"/>
          <w:sz w:val="28"/>
        </w:rPr>
        <w:t>2. Хвалите ребенка, улыбайтесь, говорите: "Дай пять!" - за правильное выполнение задания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и.о.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2021 года № 614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1699" w:id="1626"/>
    <w:p>
      <w:pPr>
        <w:spacing w:after="0"/>
        <w:ind w:left="0"/>
        <w:jc w:val="left"/>
      </w:pPr>
      <w:r>
        <w:rPr>
          <w:rFonts w:ascii="Times New Roman"/>
          <w:b/>
          <w:i w:val="false"/>
          <w:color w:val="000000"/>
        </w:rPr>
        <w:t xml:space="preserve"> Типовые правила деятельности организаций образования для детей-сирот и детей, оставшихся без попечения родителей</w:t>
      </w:r>
    </w:p>
    <w:bookmarkEnd w:id="1626"/>
    <w:bookmarkStart w:name="z1700" w:id="1627"/>
    <w:p>
      <w:pPr>
        <w:spacing w:after="0"/>
        <w:ind w:left="0"/>
        <w:jc w:val="left"/>
      </w:pPr>
      <w:r>
        <w:rPr>
          <w:rFonts w:ascii="Times New Roman"/>
          <w:b/>
          <w:i w:val="false"/>
          <w:color w:val="000000"/>
        </w:rPr>
        <w:t xml:space="preserve"> Глава 1.Общие положения</w:t>
      </w:r>
    </w:p>
    <w:bookmarkEnd w:id="1627"/>
    <w:bookmarkStart w:name="z1701" w:id="1628"/>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для детей-сирот и детей, оставшихся без попечения родителей (далее – Правила), разработаны в соответствии с подпунктом 11-1) </w:t>
      </w:r>
      <w:r>
        <w:rPr>
          <w:rFonts w:ascii="Times New Roman"/>
          <w:b w:val="false"/>
          <w:i w:val="false"/>
          <w:color w:val="000000"/>
          <w:sz w:val="28"/>
        </w:rPr>
        <w:t>статьей 5</w:t>
      </w:r>
      <w:r>
        <w:rPr>
          <w:rFonts w:ascii="Times New Roman"/>
          <w:b w:val="false"/>
          <w:i w:val="false"/>
          <w:color w:val="000000"/>
          <w:sz w:val="28"/>
        </w:rPr>
        <w:t xml:space="preserve"> Законом Республики Казахстан "Об образовании" (далее – Закон "Об образовании") и регулируют деятельность организаций образования для детей-сирот и детей, оставшихся без попечения родителей.</w:t>
      </w:r>
    </w:p>
    <w:bookmarkEnd w:id="1628"/>
    <w:bookmarkStart w:name="z1702" w:id="162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29"/>
    <w:bookmarkStart w:name="z1703" w:id="1630"/>
    <w:p>
      <w:pPr>
        <w:spacing w:after="0"/>
        <w:ind w:left="0"/>
        <w:jc w:val="both"/>
      </w:pPr>
      <w:r>
        <w:rPr>
          <w:rFonts w:ascii="Times New Roman"/>
          <w:b w:val="false"/>
          <w:i w:val="false"/>
          <w:color w:val="000000"/>
          <w:sz w:val="28"/>
        </w:rPr>
        <w:t>
      1) специальные социальные услуги – комплекс услуг, обеспечивающих лицу (семье), находящемуся в трудной жизненной ситуации, условия для преодоления возникших социальных проблем и направленных на создание им равных с другими гражданами возможностей участия в жизни общества;</w:t>
      </w:r>
    </w:p>
    <w:bookmarkEnd w:id="1630"/>
    <w:bookmarkStart w:name="z1704" w:id="1631"/>
    <w:p>
      <w:pPr>
        <w:spacing w:after="0"/>
        <w:ind w:left="0"/>
        <w:jc w:val="both"/>
      </w:pPr>
      <w:r>
        <w:rPr>
          <w:rFonts w:ascii="Times New Roman"/>
          <w:b w:val="false"/>
          <w:i w:val="false"/>
          <w:color w:val="000000"/>
          <w:sz w:val="28"/>
        </w:rPr>
        <w:t>
      2)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1631"/>
    <w:bookmarkStart w:name="z1705" w:id="1632"/>
    <w:p>
      <w:pPr>
        <w:spacing w:after="0"/>
        <w:ind w:left="0"/>
        <w:jc w:val="both"/>
      </w:pPr>
      <w:r>
        <w:rPr>
          <w:rFonts w:ascii="Times New Roman"/>
          <w:b w:val="false"/>
          <w:i w:val="false"/>
          <w:color w:val="000000"/>
          <w:sz w:val="28"/>
        </w:rPr>
        <w:t>
      3) трудная жизненная ситуация – ситуация, признанная по предусмотренным Законом Республики Казахстан "О специальных социальных услугах" основаниям, объективно нарушающим жизнедеятельность человека, которую он не может преодолеть самостоятельно;</w:t>
      </w:r>
    </w:p>
    <w:bookmarkEnd w:id="1632"/>
    <w:bookmarkStart w:name="z1706" w:id="1633"/>
    <w:p>
      <w:pPr>
        <w:spacing w:after="0"/>
        <w:ind w:left="0"/>
        <w:jc w:val="both"/>
      </w:pPr>
      <w:r>
        <w:rPr>
          <w:rFonts w:ascii="Times New Roman"/>
          <w:b w:val="false"/>
          <w:i w:val="false"/>
          <w:color w:val="000000"/>
          <w:sz w:val="28"/>
        </w:rPr>
        <w:t>
      4)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bookmarkEnd w:id="1633"/>
    <w:bookmarkStart w:name="z1707" w:id="1634"/>
    <w:p>
      <w:pPr>
        <w:spacing w:after="0"/>
        <w:ind w:left="0"/>
        <w:jc w:val="both"/>
      </w:pPr>
      <w:r>
        <w:rPr>
          <w:rFonts w:ascii="Times New Roman"/>
          <w:b w:val="false"/>
          <w:i w:val="false"/>
          <w:color w:val="000000"/>
          <w:sz w:val="28"/>
        </w:rPr>
        <w:t>
      5)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bookmarkEnd w:id="1634"/>
    <w:bookmarkStart w:name="z1708" w:id="1635"/>
    <w:p>
      <w:pPr>
        <w:spacing w:after="0"/>
        <w:ind w:left="0"/>
        <w:jc w:val="both"/>
      </w:pPr>
      <w:r>
        <w:rPr>
          <w:rFonts w:ascii="Times New Roman"/>
          <w:b w:val="false"/>
          <w:i w:val="false"/>
          <w:color w:val="000000"/>
          <w:sz w:val="28"/>
        </w:rPr>
        <w:t>
      3. Организации образования для детей-сирот и детей, оставшихся без попечения родителей (далее – Организация)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w:t>
      </w:r>
    </w:p>
    <w:bookmarkEnd w:id="1635"/>
    <w:bookmarkStart w:name="z1709" w:id="1636"/>
    <w:p>
      <w:pPr>
        <w:spacing w:after="0"/>
        <w:ind w:left="0"/>
        <w:jc w:val="both"/>
      </w:pPr>
      <w:r>
        <w:rPr>
          <w:rFonts w:ascii="Times New Roman"/>
          <w:b w:val="false"/>
          <w:i w:val="false"/>
          <w:color w:val="000000"/>
          <w:sz w:val="28"/>
        </w:rPr>
        <w:t xml:space="preserve">
      4. Виды Организаций определены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1636"/>
    <w:bookmarkStart w:name="z1710" w:id="1637"/>
    <w:p>
      <w:pPr>
        <w:spacing w:after="0"/>
        <w:ind w:left="0"/>
        <w:jc w:val="both"/>
      </w:pPr>
      <w:r>
        <w:rPr>
          <w:rFonts w:ascii="Times New Roman"/>
          <w:b w:val="false"/>
          <w:i w:val="false"/>
          <w:color w:val="000000"/>
          <w:sz w:val="28"/>
        </w:rPr>
        <w:t>
      5. Дети-сироты и дети, оставшиеся без попечения родителей, обучающиеся и (или) воспитывающиеся в государственных Организациях содержатся на полном государственном обеспечении.</w:t>
      </w:r>
    </w:p>
    <w:bookmarkEnd w:id="1637"/>
    <w:bookmarkStart w:name="z1711" w:id="1638"/>
    <w:p>
      <w:pPr>
        <w:spacing w:after="0"/>
        <w:ind w:left="0"/>
        <w:jc w:val="both"/>
      </w:pPr>
      <w:r>
        <w:rPr>
          <w:rFonts w:ascii="Times New Roman"/>
          <w:b w:val="false"/>
          <w:i w:val="false"/>
          <w:color w:val="000000"/>
          <w:sz w:val="28"/>
        </w:rPr>
        <w:t xml:space="preserve">
      6. Свою деятельность Организация осуществляет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w:t>
      </w:r>
      <w:r>
        <w:rPr>
          <w:rFonts w:ascii="Times New Roman"/>
          <w:b w:val="false"/>
          <w:i w:val="false"/>
          <w:color w:val="000000"/>
          <w:sz w:val="28"/>
        </w:rPr>
        <w:t xml:space="preserve"> в Республике Казахстан" (далее – Закон "О правах ребенка"), "</w:t>
      </w:r>
      <w:r>
        <w:rPr>
          <w:rFonts w:ascii="Times New Roman"/>
          <w:b w:val="false"/>
          <w:i w:val="false"/>
          <w:color w:val="000000"/>
          <w:sz w:val="28"/>
        </w:rPr>
        <w:t>О специальных социальных услугах</w:t>
      </w:r>
      <w:r>
        <w:rPr>
          <w:rFonts w:ascii="Times New Roman"/>
          <w:b w:val="false"/>
          <w:i w:val="false"/>
          <w:color w:val="000000"/>
          <w:sz w:val="28"/>
        </w:rPr>
        <w:t>", настоящими Правилами и уставом Организации.</w:t>
      </w:r>
    </w:p>
    <w:bookmarkEnd w:id="1638"/>
    <w:bookmarkStart w:name="z1712" w:id="1639"/>
    <w:p>
      <w:pPr>
        <w:spacing w:after="0"/>
        <w:ind w:left="0"/>
        <w:jc w:val="left"/>
      </w:pPr>
      <w:r>
        <w:rPr>
          <w:rFonts w:ascii="Times New Roman"/>
          <w:b/>
          <w:i w:val="false"/>
          <w:color w:val="000000"/>
        </w:rPr>
        <w:t xml:space="preserve"> Глава 2. Порядок деятельности организаций образования для детей-сирот и детей, оставшихся без попечения родителей</w:t>
      </w:r>
    </w:p>
    <w:bookmarkEnd w:id="1639"/>
    <w:bookmarkStart w:name="z1713" w:id="1640"/>
    <w:p>
      <w:pPr>
        <w:spacing w:after="0"/>
        <w:ind w:left="0"/>
        <w:jc w:val="both"/>
      </w:pPr>
      <w:r>
        <w:rPr>
          <w:rFonts w:ascii="Times New Roman"/>
          <w:b w:val="false"/>
          <w:i w:val="false"/>
          <w:color w:val="000000"/>
          <w:sz w:val="28"/>
        </w:rPr>
        <w:t>
      7. Организация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w:t>
      </w:r>
    </w:p>
    <w:bookmarkEnd w:id="1640"/>
    <w:bookmarkStart w:name="z1714" w:id="1641"/>
    <w:p>
      <w:pPr>
        <w:spacing w:after="0"/>
        <w:ind w:left="0"/>
        <w:jc w:val="both"/>
      </w:pPr>
      <w:r>
        <w:rPr>
          <w:rFonts w:ascii="Times New Roman"/>
          <w:b w:val="false"/>
          <w:i w:val="false"/>
          <w:color w:val="000000"/>
          <w:sz w:val="28"/>
        </w:rPr>
        <w:t>
      Организация проводит работы по формированию у учащихся культуры питания, в том числе посредством пропаганды сбалансированного здорового питания и потребления натуральных и свежих продуктов.</w:t>
      </w:r>
    </w:p>
    <w:bookmarkEnd w:id="1641"/>
    <w:bookmarkStart w:name="z1715" w:id="1642"/>
    <w:p>
      <w:pPr>
        <w:spacing w:after="0"/>
        <w:ind w:left="0"/>
        <w:jc w:val="both"/>
      </w:pPr>
      <w:r>
        <w:rPr>
          <w:rFonts w:ascii="Times New Roman"/>
          <w:b w:val="false"/>
          <w:i w:val="false"/>
          <w:color w:val="000000"/>
          <w:sz w:val="28"/>
        </w:rPr>
        <w:t>
      8. Задачи Организации:</w:t>
      </w:r>
    </w:p>
    <w:bookmarkEnd w:id="1642"/>
    <w:bookmarkStart w:name="z1716" w:id="1643"/>
    <w:p>
      <w:pPr>
        <w:spacing w:after="0"/>
        <w:ind w:left="0"/>
        <w:jc w:val="both"/>
      </w:pPr>
      <w:r>
        <w:rPr>
          <w:rFonts w:ascii="Times New Roman"/>
          <w:b w:val="false"/>
          <w:i w:val="false"/>
          <w:color w:val="000000"/>
          <w:sz w:val="28"/>
        </w:rPr>
        <w:t>
      1) создание условий для освоения образовательных программ образования детьми, нуждающимся в государственной помощи и поддержке, путем обеспечения необходимых условий для жизни, обучения и воспитания, предоставления места проживания;</w:t>
      </w:r>
    </w:p>
    <w:bookmarkEnd w:id="1643"/>
    <w:bookmarkStart w:name="z1717" w:id="1644"/>
    <w:p>
      <w:pPr>
        <w:spacing w:after="0"/>
        <w:ind w:left="0"/>
        <w:jc w:val="both"/>
      </w:pPr>
      <w:r>
        <w:rPr>
          <w:rFonts w:ascii="Times New Roman"/>
          <w:b w:val="false"/>
          <w:i w:val="false"/>
          <w:color w:val="000000"/>
          <w:sz w:val="28"/>
        </w:rPr>
        <w:t>
      2) оказание содействия органам, осуществляющим функции по опеке или попечительству (далее – орган) в принятии мер по выявлению близких родственников воспитанников и возврату их в семьи близких родственников;</w:t>
      </w:r>
    </w:p>
    <w:bookmarkEnd w:id="1644"/>
    <w:bookmarkStart w:name="z1718" w:id="1645"/>
    <w:p>
      <w:pPr>
        <w:spacing w:after="0"/>
        <w:ind w:left="0"/>
        <w:jc w:val="both"/>
      </w:pPr>
      <w:r>
        <w:rPr>
          <w:rFonts w:ascii="Times New Roman"/>
          <w:b w:val="false"/>
          <w:i w:val="false"/>
          <w:color w:val="000000"/>
          <w:sz w:val="28"/>
        </w:rPr>
        <w:t>
      3) психологическая подготовка воспитанников к жизни в приемных семьях (опека (попечительство), патронат, приемная семья и усыновление);</w:t>
      </w:r>
    </w:p>
    <w:bookmarkEnd w:id="1645"/>
    <w:bookmarkStart w:name="z1719" w:id="1646"/>
    <w:p>
      <w:pPr>
        <w:spacing w:after="0"/>
        <w:ind w:left="0"/>
        <w:jc w:val="both"/>
      </w:pPr>
      <w:r>
        <w:rPr>
          <w:rFonts w:ascii="Times New Roman"/>
          <w:b w:val="false"/>
          <w:i w:val="false"/>
          <w:color w:val="000000"/>
          <w:sz w:val="28"/>
        </w:rPr>
        <w:t>
      4) оказание социальной и психологической помощи несовершеннолетним, их родителям и иным законным представителям в преодолении трудной жизненной ситуации;</w:t>
      </w:r>
    </w:p>
    <w:bookmarkEnd w:id="1646"/>
    <w:bookmarkStart w:name="z1720" w:id="1647"/>
    <w:p>
      <w:pPr>
        <w:spacing w:after="0"/>
        <w:ind w:left="0"/>
        <w:jc w:val="both"/>
      </w:pPr>
      <w:r>
        <w:rPr>
          <w:rFonts w:ascii="Times New Roman"/>
          <w:b w:val="false"/>
          <w:i w:val="false"/>
          <w:color w:val="000000"/>
          <w:sz w:val="28"/>
        </w:rPr>
        <w:t>
      5) работа по определению социального статуса несовершеннолетних;</w:t>
      </w:r>
    </w:p>
    <w:bookmarkEnd w:id="1647"/>
    <w:bookmarkStart w:name="z1721" w:id="1648"/>
    <w:p>
      <w:pPr>
        <w:spacing w:after="0"/>
        <w:ind w:left="0"/>
        <w:jc w:val="both"/>
      </w:pPr>
      <w:r>
        <w:rPr>
          <w:rFonts w:ascii="Times New Roman"/>
          <w:b w:val="false"/>
          <w:i w:val="false"/>
          <w:color w:val="000000"/>
          <w:sz w:val="28"/>
        </w:rPr>
        <w:t>
      6) профилактическая работа по предупреждению безнадзорности и беспризорности среди несовершеннолетних;</w:t>
      </w:r>
    </w:p>
    <w:bookmarkEnd w:id="1648"/>
    <w:bookmarkStart w:name="z1722" w:id="1649"/>
    <w:p>
      <w:pPr>
        <w:spacing w:after="0"/>
        <w:ind w:left="0"/>
        <w:jc w:val="both"/>
      </w:pPr>
      <w:r>
        <w:rPr>
          <w:rFonts w:ascii="Times New Roman"/>
          <w:b w:val="false"/>
          <w:i w:val="false"/>
          <w:color w:val="000000"/>
          <w:sz w:val="28"/>
        </w:rPr>
        <w:t>
      7)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1649"/>
    <w:bookmarkStart w:name="z1723" w:id="1650"/>
    <w:p>
      <w:pPr>
        <w:spacing w:after="0"/>
        <w:ind w:left="0"/>
        <w:jc w:val="both"/>
      </w:pPr>
      <w:r>
        <w:rPr>
          <w:rFonts w:ascii="Times New Roman"/>
          <w:b w:val="false"/>
          <w:i w:val="false"/>
          <w:color w:val="000000"/>
          <w:sz w:val="28"/>
        </w:rPr>
        <w:t>
      8) воспитание гражданственности и патриотизма,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bookmarkEnd w:id="1650"/>
    <w:bookmarkStart w:name="z1724" w:id="1651"/>
    <w:p>
      <w:pPr>
        <w:spacing w:after="0"/>
        <w:ind w:left="0"/>
        <w:jc w:val="both"/>
      </w:pPr>
      <w:r>
        <w:rPr>
          <w:rFonts w:ascii="Times New Roman"/>
          <w:b w:val="false"/>
          <w:i w:val="false"/>
          <w:color w:val="000000"/>
          <w:sz w:val="28"/>
        </w:rPr>
        <w:t>
      9) формирование потребностей участвовать в общественно-политической, экономической и культурной жизни Республики Казахстан, осознанного отношения личности к своим правам и обязанностям;</w:t>
      </w:r>
    </w:p>
    <w:bookmarkEnd w:id="1651"/>
    <w:bookmarkStart w:name="z1725" w:id="1652"/>
    <w:p>
      <w:pPr>
        <w:spacing w:after="0"/>
        <w:ind w:left="0"/>
        <w:jc w:val="both"/>
      </w:pPr>
      <w:r>
        <w:rPr>
          <w:rFonts w:ascii="Times New Roman"/>
          <w:b w:val="false"/>
          <w:i w:val="false"/>
          <w:color w:val="000000"/>
          <w:sz w:val="28"/>
        </w:rPr>
        <w:t>
      10) приобщение к достижениям мировой и отечественной культуры, изучение истории, обычаев и традиций казахского и других народов, знание государственного, русского, иностранного языков;</w:t>
      </w:r>
    </w:p>
    <w:bookmarkEnd w:id="1652"/>
    <w:bookmarkStart w:name="z1726" w:id="1653"/>
    <w:p>
      <w:pPr>
        <w:spacing w:after="0"/>
        <w:ind w:left="0"/>
        <w:jc w:val="both"/>
      </w:pPr>
      <w:r>
        <w:rPr>
          <w:rFonts w:ascii="Times New Roman"/>
          <w:b w:val="false"/>
          <w:i w:val="false"/>
          <w:color w:val="000000"/>
          <w:sz w:val="28"/>
        </w:rPr>
        <w:t>
      11) внедрение новых технологий обучения, информатизация образования;</w:t>
      </w:r>
    </w:p>
    <w:bookmarkEnd w:id="1653"/>
    <w:bookmarkStart w:name="z1727" w:id="1654"/>
    <w:p>
      <w:pPr>
        <w:spacing w:after="0"/>
        <w:ind w:left="0"/>
        <w:jc w:val="both"/>
      </w:pPr>
      <w:r>
        <w:rPr>
          <w:rFonts w:ascii="Times New Roman"/>
          <w:b w:val="false"/>
          <w:i w:val="false"/>
          <w:color w:val="000000"/>
          <w:sz w:val="28"/>
        </w:rPr>
        <w:t>
      12) обеспечение социальной защиты, медико-психолого-педагогической реабилитации и социальной адаптации воспитанников;</w:t>
      </w:r>
    </w:p>
    <w:bookmarkEnd w:id="1654"/>
    <w:bookmarkStart w:name="z1728" w:id="1655"/>
    <w:p>
      <w:pPr>
        <w:spacing w:after="0"/>
        <w:ind w:left="0"/>
        <w:jc w:val="both"/>
      </w:pPr>
      <w:r>
        <w:rPr>
          <w:rFonts w:ascii="Times New Roman"/>
          <w:b w:val="false"/>
          <w:i w:val="false"/>
          <w:color w:val="000000"/>
          <w:sz w:val="28"/>
        </w:rPr>
        <w:t>
      13) обеспечение воспитанникам условий для обучения, воспитания, лечения, социальной адаптации, реабилитации и интеграции в общество.</w:t>
      </w:r>
    </w:p>
    <w:bookmarkEnd w:id="1655"/>
    <w:bookmarkStart w:name="z1729" w:id="1656"/>
    <w:p>
      <w:pPr>
        <w:spacing w:after="0"/>
        <w:ind w:left="0"/>
        <w:jc w:val="both"/>
      </w:pPr>
      <w:r>
        <w:rPr>
          <w:rFonts w:ascii="Times New Roman"/>
          <w:b w:val="false"/>
          <w:i w:val="false"/>
          <w:color w:val="000000"/>
          <w:sz w:val="28"/>
        </w:rPr>
        <w:t>
      9. В Организации создаются разновозрастные и одновозрастные группы для постоянного и временного (дневного) пребывания детей. Количество детей в группах не превышает пятнадцати человек.</w:t>
      </w:r>
    </w:p>
    <w:bookmarkEnd w:id="1656"/>
    <w:bookmarkStart w:name="z1730" w:id="1657"/>
    <w:p>
      <w:pPr>
        <w:spacing w:after="0"/>
        <w:ind w:left="0"/>
        <w:jc w:val="both"/>
      </w:pPr>
      <w:r>
        <w:rPr>
          <w:rFonts w:ascii="Times New Roman"/>
          <w:b w:val="false"/>
          <w:i w:val="false"/>
          <w:color w:val="000000"/>
          <w:sz w:val="28"/>
        </w:rPr>
        <w:t>
      10. Медицинское обслуживание в Организации осуществляется штатным медицинским персоналом, который совместно с администрацией организации и территориальными организациями системы здравоохранения обеспечивает охрану здоровья детей, укрепление их психофизического состояния, проведение профилактических мероприятий, соблюдение требований законодательства Республики Казахстан в сфере санитарно-эпидемиологического благополучия населения.</w:t>
      </w:r>
    </w:p>
    <w:bookmarkEnd w:id="1657"/>
    <w:bookmarkStart w:name="z1731" w:id="1658"/>
    <w:p>
      <w:pPr>
        <w:spacing w:after="0"/>
        <w:ind w:left="0"/>
        <w:jc w:val="both"/>
      </w:pPr>
      <w:r>
        <w:rPr>
          <w:rFonts w:ascii="Times New Roman"/>
          <w:b w:val="false"/>
          <w:i w:val="false"/>
          <w:color w:val="000000"/>
          <w:sz w:val="28"/>
        </w:rPr>
        <w:t>
      11. Организация состоит из следующих блоков:</w:t>
      </w:r>
    </w:p>
    <w:bookmarkEnd w:id="1658"/>
    <w:bookmarkStart w:name="z1732" w:id="1659"/>
    <w:p>
      <w:pPr>
        <w:spacing w:after="0"/>
        <w:ind w:left="0"/>
        <w:jc w:val="both"/>
      </w:pPr>
      <w:r>
        <w:rPr>
          <w:rFonts w:ascii="Times New Roman"/>
          <w:b w:val="false"/>
          <w:i w:val="false"/>
          <w:color w:val="000000"/>
          <w:sz w:val="28"/>
        </w:rPr>
        <w:t>
      1) жилищно-бытовой блок (спальные комнаты, класс для занятий, игровая комната, кинозал, библиотека, комнаты гигиены);</w:t>
      </w:r>
    </w:p>
    <w:bookmarkEnd w:id="1659"/>
    <w:bookmarkStart w:name="z1733" w:id="1660"/>
    <w:p>
      <w:pPr>
        <w:spacing w:after="0"/>
        <w:ind w:left="0"/>
        <w:jc w:val="both"/>
      </w:pPr>
      <w:r>
        <w:rPr>
          <w:rFonts w:ascii="Times New Roman"/>
          <w:b w:val="false"/>
          <w:i w:val="false"/>
          <w:color w:val="000000"/>
          <w:sz w:val="28"/>
        </w:rPr>
        <w:t>
      2) медицинский блок (медицинский пункт, изолятор);</w:t>
      </w:r>
    </w:p>
    <w:bookmarkEnd w:id="1660"/>
    <w:bookmarkStart w:name="z1734" w:id="1661"/>
    <w:p>
      <w:pPr>
        <w:spacing w:after="0"/>
        <w:ind w:left="0"/>
        <w:jc w:val="both"/>
      </w:pPr>
      <w:r>
        <w:rPr>
          <w:rFonts w:ascii="Times New Roman"/>
          <w:b w:val="false"/>
          <w:i w:val="false"/>
          <w:color w:val="000000"/>
          <w:sz w:val="28"/>
        </w:rPr>
        <w:t>
      3) административно-хозяйственный блок (столовая, служебные кабинеты и хозяйственные помещения).</w:t>
      </w:r>
    </w:p>
    <w:bookmarkEnd w:id="1661"/>
    <w:bookmarkStart w:name="z1735" w:id="1662"/>
    <w:p>
      <w:pPr>
        <w:spacing w:after="0"/>
        <w:ind w:left="0"/>
        <w:jc w:val="both"/>
      </w:pPr>
      <w:r>
        <w:rPr>
          <w:rFonts w:ascii="Times New Roman"/>
          <w:b w:val="false"/>
          <w:i w:val="false"/>
          <w:color w:val="000000"/>
          <w:sz w:val="28"/>
        </w:rPr>
        <w:t>
      12. Техническое оснащение Организации обеспечивает условия для круглосуточного наблюдения за несовершеннолетними с возможностью свободного входа и выхода за пределы Организации.</w:t>
      </w:r>
    </w:p>
    <w:bookmarkEnd w:id="1662"/>
    <w:bookmarkStart w:name="z1736" w:id="1663"/>
    <w:p>
      <w:pPr>
        <w:spacing w:after="0"/>
        <w:ind w:left="0"/>
        <w:jc w:val="both"/>
      </w:pPr>
      <w:r>
        <w:rPr>
          <w:rFonts w:ascii="Times New Roman"/>
          <w:b w:val="false"/>
          <w:i w:val="false"/>
          <w:color w:val="000000"/>
          <w:sz w:val="28"/>
        </w:rPr>
        <w:t xml:space="preserve">
      13. Дети – члены одной семьи или, находящиеся в родственных отношениях, направляются в одну Организацию, за исключением случаев, когда по медицинским показаниям воспитание и обучение этих детей осуществляются раздельно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правах ребенка".</w:t>
      </w:r>
    </w:p>
    <w:bookmarkEnd w:id="1663"/>
    <w:bookmarkStart w:name="z1737" w:id="1664"/>
    <w:p>
      <w:pPr>
        <w:spacing w:after="0"/>
        <w:ind w:left="0"/>
        <w:jc w:val="both"/>
      </w:pPr>
      <w:r>
        <w:rPr>
          <w:rFonts w:ascii="Times New Roman"/>
          <w:b w:val="false"/>
          <w:i w:val="false"/>
          <w:color w:val="000000"/>
          <w:sz w:val="28"/>
        </w:rPr>
        <w:t>
      14. Режим дня составляется с учетом круглосуточного пребывания воспитанников в Организации.</w:t>
      </w:r>
    </w:p>
    <w:bookmarkEnd w:id="1664"/>
    <w:bookmarkStart w:name="z1738" w:id="1665"/>
    <w:p>
      <w:pPr>
        <w:spacing w:after="0"/>
        <w:ind w:left="0"/>
        <w:jc w:val="both"/>
      </w:pPr>
      <w:r>
        <w:rPr>
          <w:rFonts w:ascii="Times New Roman"/>
          <w:b w:val="false"/>
          <w:i w:val="false"/>
          <w:color w:val="000000"/>
          <w:sz w:val="28"/>
        </w:rPr>
        <w:t xml:space="preserve">
      15. Учебно-воспитательный процесс в общеобразовательных школах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665"/>
    <w:bookmarkStart w:name="z1739" w:id="1666"/>
    <w:p>
      <w:pPr>
        <w:spacing w:after="0"/>
        <w:ind w:left="0"/>
        <w:jc w:val="both"/>
      </w:pPr>
      <w:r>
        <w:rPr>
          <w:rFonts w:ascii="Times New Roman"/>
          <w:b w:val="false"/>
          <w:i w:val="false"/>
          <w:color w:val="000000"/>
          <w:sz w:val="28"/>
        </w:rPr>
        <w:t>
      Воспитательная работа в Организации ведется с учетом интересов, склонностей и психофизических особенностей воспитанников на принципах сотрудничества детей и взрослых.</w:t>
      </w:r>
    </w:p>
    <w:bookmarkEnd w:id="1666"/>
    <w:bookmarkStart w:name="z1740" w:id="1667"/>
    <w:p>
      <w:pPr>
        <w:spacing w:after="0"/>
        <w:ind w:left="0"/>
        <w:jc w:val="both"/>
      </w:pPr>
      <w:r>
        <w:rPr>
          <w:rFonts w:ascii="Times New Roman"/>
          <w:b w:val="false"/>
          <w:i w:val="false"/>
          <w:color w:val="000000"/>
          <w:sz w:val="28"/>
        </w:rPr>
        <w:t>
      Местные исполнительные органы обеспечивают обучение воспитанников школьного возраста Организации, не имеющей школы, в общеобразовательной школе соответствующего населенного пункта.</w:t>
      </w:r>
    </w:p>
    <w:bookmarkEnd w:id="1667"/>
    <w:bookmarkStart w:name="z1741" w:id="1668"/>
    <w:p>
      <w:pPr>
        <w:spacing w:after="0"/>
        <w:ind w:left="0"/>
        <w:jc w:val="both"/>
      </w:pPr>
      <w:r>
        <w:rPr>
          <w:rFonts w:ascii="Times New Roman"/>
          <w:b w:val="false"/>
          <w:i w:val="false"/>
          <w:color w:val="000000"/>
          <w:sz w:val="28"/>
        </w:rPr>
        <w:t>
      16. В Организации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развитие разносторонних интересов и способностей воспитанников.</w:t>
      </w:r>
    </w:p>
    <w:bookmarkEnd w:id="1668"/>
    <w:bookmarkStart w:name="z1742" w:id="1669"/>
    <w:p>
      <w:pPr>
        <w:spacing w:after="0"/>
        <w:ind w:left="0"/>
        <w:jc w:val="both"/>
      </w:pPr>
      <w:r>
        <w:rPr>
          <w:rFonts w:ascii="Times New Roman"/>
          <w:b w:val="false"/>
          <w:i w:val="false"/>
          <w:color w:val="000000"/>
          <w:sz w:val="28"/>
        </w:rPr>
        <w:t>
      Организация обеспечивает посещение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внешкольных организациях.</w:t>
      </w:r>
    </w:p>
    <w:bookmarkEnd w:id="1669"/>
    <w:bookmarkStart w:name="z1743" w:id="1670"/>
    <w:p>
      <w:pPr>
        <w:spacing w:after="0"/>
        <w:ind w:left="0"/>
        <w:jc w:val="both"/>
      </w:pPr>
      <w:r>
        <w:rPr>
          <w:rFonts w:ascii="Times New Roman"/>
          <w:b w:val="false"/>
          <w:i w:val="false"/>
          <w:color w:val="000000"/>
          <w:sz w:val="28"/>
        </w:rPr>
        <w:t>
      17. Дошкольное отделение (группы) создается в Организации с целью сохранения родственных отношений детьми дошкольного и школьного возраста.</w:t>
      </w:r>
    </w:p>
    <w:bookmarkEnd w:id="1670"/>
    <w:bookmarkStart w:name="z1744" w:id="1671"/>
    <w:p>
      <w:pPr>
        <w:spacing w:after="0"/>
        <w:ind w:left="0"/>
        <w:jc w:val="both"/>
      </w:pPr>
      <w:r>
        <w:rPr>
          <w:rFonts w:ascii="Times New Roman"/>
          <w:b w:val="false"/>
          <w:i w:val="false"/>
          <w:color w:val="000000"/>
          <w:sz w:val="28"/>
        </w:rPr>
        <w:t>
      18. Дошкольное отделение (группы) в своей деятельности руководствуется настоящими Правилами.</w:t>
      </w:r>
    </w:p>
    <w:bookmarkEnd w:id="1671"/>
    <w:bookmarkStart w:name="z1745" w:id="1672"/>
    <w:p>
      <w:pPr>
        <w:spacing w:after="0"/>
        <w:ind w:left="0"/>
        <w:jc w:val="both"/>
      </w:pPr>
      <w:r>
        <w:rPr>
          <w:rFonts w:ascii="Times New Roman"/>
          <w:b w:val="false"/>
          <w:i w:val="false"/>
          <w:color w:val="000000"/>
          <w:sz w:val="28"/>
        </w:rPr>
        <w:t xml:space="preserve">
      19. Воспитание, обучение и режим дня воспитанников Организации дошкольного возраста осуществляются в соответствии с государственным общеобязательным стандартом дошкольного воспитания и обучения,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w:t>
      </w:r>
    </w:p>
    <w:bookmarkEnd w:id="1672"/>
    <w:bookmarkStart w:name="z1746" w:id="1673"/>
    <w:p>
      <w:pPr>
        <w:spacing w:after="0"/>
        <w:ind w:left="0"/>
        <w:jc w:val="both"/>
      </w:pPr>
      <w:r>
        <w:rPr>
          <w:rFonts w:ascii="Times New Roman"/>
          <w:b w:val="false"/>
          <w:i w:val="false"/>
          <w:color w:val="000000"/>
          <w:sz w:val="28"/>
        </w:rPr>
        <w:t>
      20. Во время пребывания в Организации каждому воспитаннику гарантируются:</w:t>
      </w:r>
    </w:p>
    <w:bookmarkEnd w:id="1673"/>
    <w:bookmarkStart w:name="z1747" w:id="1674"/>
    <w:p>
      <w:pPr>
        <w:spacing w:after="0"/>
        <w:ind w:left="0"/>
        <w:jc w:val="both"/>
      </w:pPr>
      <w:r>
        <w:rPr>
          <w:rFonts w:ascii="Times New Roman"/>
          <w:b w:val="false"/>
          <w:i w:val="false"/>
          <w:color w:val="000000"/>
          <w:sz w:val="28"/>
        </w:rPr>
        <w:t>
      1) охрана его жизни и здоровья;</w:t>
      </w:r>
    </w:p>
    <w:bookmarkEnd w:id="1674"/>
    <w:bookmarkStart w:name="z1748" w:id="1675"/>
    <w:p>
      <w:pPr>
        <w:spacing w:after="0"/>
        <w:ind w:left="0"/>
        <w:jc w:val="both"/>
      </w:pPr>
      <w:r>
        <w:rPr>
          <w:rFonts w:ascii="Times New Roman"/>
          <w:b w:val="false"/>
          <w:i w:val="false"/>
          <w:color w:val="000000"/>
          <w:sz w:val="28"/>
        </w:rPr>
        <w:t>
      2) защита его достоинства;</w:t>
      </w:r>
    </w:p>
    <w:bookmarkEnd w:id="1675"/>
    <w:bookmarkStart w:name="z1749" w:id="1676"/>
    <w:p>
      <w:pPr>
        <w:spacing w:after="0"/>
        <w:ind w:left="0"/>
        <w:jc w:val="both"/>
      </w:pPr>
      <w:r>
        <w:rPr>
          <w:rFonts w:ascii="Times New Roman"/>
          <w:b w:val="false"/>
          <w:i w:val="false"/>
          <w:color w:val="000000"/>
          <w:sz w:val="28"/>
        </w:rPr>
        <w:t>
      3) защита от всех форм физического, морального или психического насилия;</w:t>
      </w:r>
    </w:p>
    <w:bookmarkEnd w:id="1676"/>
    <w:bookmarkStart w:name="z1750" w:id="1677"/>
    <w:p>
      <w:pPr>
        <w:spacing w:after="0"/>
        <w:ind w:left="0"/>
        <w:jc w:val="both"/>
      </w:pPr>
      <w:r>
        <w:rPr>
          <w:rFonts w:ascii="Times New Roman"/>
          <w:b w:val="false"/>
          <w:i w:val="false"/>
          <w:color w:val="000000"/>
          <w:sz w:val="28"/>
        </w:rPr>
        <w:t>
      4) развитие его творческих способностей и интересов;</w:t>
      </w:r>
    </w:p>
    <w:bookmarkEnd w:id="1677"/>
    <w:bookmarkStart w:name="z1751" w:id="1678"/>
    <w:p>
      <w:pPr>
        <w:spacing w:after="0"/>
        <w:ind w:left="0"/>
        <w:jc w:val="both"/>
      </w:pPr>
      <w:r>
        <w:rPr>
          <w:rFonts w:ascii="Times New Roman"/>
          <w:b w:val="false"/>
          <w:i w:val="false"/>
          <w:color w:val="000000"/>
          <w:sz w:val="28"/>
        </w:rPr>
        <w:t>
      5) получение квалифицированной помощи в коррекции имеющихся недостатков в развитии;</w:t>
      </w:r>
    </w:p>
    <w:bookmarkEnd w:id="1678"/>
    <w:bookmarkStart w:name="z1752" w:id="1679"/>
    <w:p>
      <w:pPr>
        <w:spacing w:after="0"/>
        <w:ind w:left="0"/>
        <w:jc w:val="both"/>
      </w:pPr>
      <w:r>
        <w:rPr>
          <w:rFonts w:ascii="Times New Roman"/>
          <w:b w:val="false"/>
          <w:i w:val="false"/>
          <w:color w:val="000000"/>
          <w:sz w:val="28"/>
        </w:rPr>
        <w:t>
      6) получение дополнительных образовательных, оздоровительных услуг согласно его склонностям, способностям, желанию и состоянию здоровья.</w:t>
      </w:r>
    </w:p>
    <w:bookmarkEnd w:id="1679"/>
    <w:bookmarkStart w:name="z1753" w:id="1680"/>
    <w:p>
      <w:pPr>
        <w:spacing w:after="0"/>
        <w:ind w:left="0"/>
        <w:jc w:val="both"/>
      </w:pPr>
      <w:r>
        <w:rPr>
          <w:rFonts w:ascii="Times New Roman"/>
          <w:b w:val="false"/>
          <w:i w:val="false"/>
          <w:color w:val="000000"/>
          <w:sz w:val="28"/>
        </w:rPr>
        <w:t>
      21. Организация способствует формированию активно развитой личности посредством посещения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а также в других организациях дополнительного образования.</w:t>
      </w:r>
    </w:p>
    <w:bookmarkEnd w:id="1680"/>
    <w:bookmarkStart w:name="z1754" w:id="1681"/>
    <w:p>
      <w:pPr>
        <w:spacing w:after="0"/>
        <w:ind w:left="0"/>
        <w:jc w:val="both"/>
      </w:pPr>
      <w:r>
        <w:rPr>
          <w:rFonts w:ascii="Times New Roman"/>
          <w:b w:val="false"/>
          <w:i w:val="false"/>
          <w:color w:val="000000"/>
          <w:sz w:val="28"/>
        </w:rPr>
        <w:t>
      22. Организация с учетом мнения воспитанников, по договорам с юридическими лицами, осуществляющими образовательную деятельность при наличии соответствующей лицензии (разрешения) проводит профессиональную подготовку воспитанников.</w:t>
      </w:r>
    </w:p>
    <w:bookmarkEnd w:id="1681"/>
    <w:bookmarkStart w:name="z1755" w:id="1682"/>
    <w:p>
      <w:pPr>
        <w:spacing w:after="0"/>
        <w:ind w:left="0"/>
        <w:jc w:val="both"/>
      </w:pPr>
      <w:r>
        <w:rPr>
          <w:rFonts w:ascii="Times New Roman"/>
          <w:b w:val="false"/>
          <w:i w:val="false"/>
          <w:color w:val="000000"/>
          <w:sz w:val="28"/>
        </w:rPr>
        <w:t>
      23. Формами коллегиального управления Организацией являются педагогический, методический и попечительский советы.</w:t>
      </w:r>
    </w:p>
    <w:bookmarkEnd w:id="1682"/>
    <w:bookmarkStart w:name="z1756" w:id="1683"/>
    <w:p>
      <w:pPr>
        <w:spacing w:after="0"/>
        <w:ind w:left="0"/>
        <w:jc w:val="both"/>
      </w:pPr>
      <w:r>
        <w:rPr>
          <w:rFonts w:ascii="Times New Roman"/>
          <w:b w:val="false"/>
          <w:i w:val="false"/>
          <w:color w:val="000000"/>
          <w:sz w:val="28"/>
        </w:rPr>
        <w:t xml:space="preserve">
      24. Комплектование персонала Организаций регламентируется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w:t>
      </w:r>
    </w:p>
    <w:bookmarkEnd w:id="1683"/>
    <w:bookmarkStart w:name="z1757" w:id="1684"/>
    <w:p>
      <w:pPr>
        <w:spacing w:after="0"/>
        <w:ind w:left="0"/>
        <w:jc w:val="both"/>
      </w:pPr>
      <w:r>
        <w:rPr>
          <w:rFonts w:ascii="Times New Roman"/>
          <w:b w:val="false"/>
          <w:i w:val="false"/>
          <w:color w:val="000000"/>
          <w:sz w:val="28"/>
        </w:rPr>
        <w:t>
      25. Организация в зависимости от местных условий создает учебные хозяйства, учебно-опытные участки, учебно-производственные мастерские.</w:t>
      </w:r>
    </w:p>
    <w:bookmarkEnd w:id="1684"/>
    <w:bookmarkStart w:name="z1758" w:id="1685"/>
    <w:p>
      <w:pPr>
        <w:spacing w:after="0"/>
        <w:ind w:left="0"/>
        <w:jc w:val="both"/>
      </w:pPr>
      <w:r>
        <w:rPr>
          <w:rFonts w:ascii="Times New Roman"/>
          <w:b w:val="false"/>
          <w:i w:val="false"/>
          <w:color w:val="000000"/>
          <w:sz w:val="28"/>
        </w:rPr>
        <w:t>
      26. Трудовое воспитание и обучение осуществляются в учебных мастерских, подсобных хозяйствах, на предприятиях, в организациях,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воспитанников на основе выбора профиля труда, включающего в себя подготовку воспитанника для индивидуальной трудовой деятельности.</w:t>
      </w:r>
    </w:p>
    <w:bookmarkEnd w:id="1685"/>
    <w:bookmarkStart w:name="z1759" w:id="1686"/>
    <w:p>
      <w:pPr>
        <w:spacing w:after="0"/>
        <w:ind w:left="0"/>
        <w:jc w:val="both"/>
      </w:pPr>
      <w:r>
        <w:rPr>
          <w:rFonts w:ascii="Times New Roman"/>
          <w:b w:val="false"/>
          <w:i w:val="false"/>
          <w:color w:val="000000"/>
          <w:sz w:val="28"/>
        </w:rPr>
        <w:t>
      27. Государственная Организация финансируется из местного бюджета.</w:t>
      </w:r>
    </w:p>
    <w:bookmarkEnd w:id="1686"/>
    <w:bookmarkStart w:name="z1760" w:id="1687"/>
    <w:p>
      <w:pPr>
        <w:spacing w:after="0"/>
        <w:ind w:left="0"/>
        <w:jc w:val="both"/>
      </w:pPr>
      <w:r>
        <w:rPr>
          <w:rFonts w:ascii="Times New Roman"/>
          <w:b w:val="false"/>
          <w:i w:val="false"/>
          <w:color w:val="000000"/>
          <w:sz w:val="28"/>
        </w:rPr>
        <w:t xml:space="preserve">
      28. Создание, реорганизация и ликвидация Организаций осуществляются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1687"/>
    <w:bookmarkStart w:name="z1761" w:id="1688"/>
    <w:p>
      <w:pPr>
        <w:spacing w:after="0"/>
        <w:ind w:left="0"/>
        <w:jc w:val="left"/>
      </w:pPr>
      <w:r>
        <w:rPr>
          <w:rFonts w:ascii="Times New Roman"/>
          <w:b/>
          <w:i w:val="false"/>
          <w:color w:val="000000"/>
        </w:rPr>
        <w:t xml:space="preserve"> Глава 3. Порядок деятельности центра поддержки детей, находящихся в трудной жизненной ситуации</w:t>
      </w:r>
    </w:p>
    <w:bookmarkEnd w:id="1688"/>
    <w:bookmarkStart w:name="z1762" w:id="1689"/>
    <w:p>
      <w:pPr>
        <w:spacing w:after="0"/>
        <w:ind w:left="0"/>
        <w:jc w:val="both"/>
      </w:pPr>
      <w:r>
        <w:rPr>
          <w:rFonts w:ascii="Times New Roman"/>
          <w:b w:val="false"/>
          <w:i w:val="false"/>
          <w:color w:val="000000"/>
          <w:sz w:val="28"/>
        </w:rPr>
        <w:t xml:space="preserve">
      29. В центре поддержки детей, находящихся в трудной жизненной ситуации, в течение календарного года специальные социальные услуги в виде: социально-бытовых, социально-медицинских, социально-психологических, социально-педагогических, социально-трудовых, социально-культурных, социально-экономических услуг получают в возрасте от трех до восемнадцати лет: </w:t>
      </w:r>
    </w:p>
    <w:bookmarkEnd w:id="1689"/>
    <w:bookmarkStart w:name="z1763" w:id="1690"/>
    <w:p>
      <w:pPr>
        <w:spacing w:after="0"/>
        <w:ind w:left="0"/>
        <w:jc w:val="both"/>
      </w:pPr>
      <w:r>
        <w:rPr>
          <w:rFonts w:ascii="Times New Roman"/>
          <w:b w:val="false"/>
          <w:i w:val="false"/>
          <w:color w:val="000000"/>
          <w:sz w:val="28"/>
        </w:rPr>
        <w:t>
      1) дети-сироты;</w:t>
      </w:r>
    </w:p>
    <w:bookmarkEnd w:id="1690"/>
    <w:bookmarkStart w:name="z1764" w:id="1691"/>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в случае невозможности их своевременного устройства, а также отобранные при непосредственной угрозе их жизни или здоровью органом от родителей (одного из них) или других лиц, на попечении которых они находились и в иных случаях отсутствия родительского попечения;</w:t>
      </w:r>
    </w:p>
    <w:bookmarkEnd w:id="1691"/>
    <w:bookmarkStart w:name="z1765" w:id="1692"/>
    <w:p>
      <w:pPr>
        <w:spacing w:after="0"/>
        <w:ind w:left="0"/>
        <w:jc w:val="both"/>
      </w:pPr>
      <w:r>
        <w:rPr>
          <w:rFonts w:ascii="Times New Roman"/>
          <w:b w:val="false"/>
          <w:i w:val="false"/>
          <w:color w:val="000000"/>
          <w:sz w:val="28"/>
        </w:rPr>
        <w:t>
      3) безнадзорные и беспризорные дети для установления родителей или иных законных представителей;</w:t>
      </w:r>
    </w:p>
    <w:bookmarkEnd w:id="1692"/>
    <w:bookmarkStart w:name="z1766" w:id="1693"/>
    <w:p>
      <w:pPr>
        <w:spacing w:after="0"/>
        <w:ind w:left="0"/>
        <w:jc w:val="both"/>
      </w:pPr>
      <w:r>
        <w:rPr>
          <w:rFonts w:ascii="Times New Roman"/>
          <w:b w:val="false"/>
          <w:i w:val="false"/>
          <w:color w:val="000000"/>
          <w:sz w:val="28"/>
        </w:rPr>
        <w:t>
      4) дети, направляемые в специальные организации образования;</w:t>
      </w:r>
    </w:p>
    <w:bookmarkEnd w:id="1693"/>
    <w:bookmarkStart w:name="z1767" w:id="1694"/>
    <w:p>
      <w:pPr>
        <w:spacing w:after="0"/>
        <w:ind w:left="0"/>
        <w:jc w:val="both"/>
      </w:pPr>
      <w:r>
        <w:rPr>
          <w:rFonts w:ascii="Times New Roman"/>
          <w:b w:val="false"/>
          <w:i w:val="false"/>
          <w:color w:val="000000"/>
          <w:sz w:val="28"/>
        </w:rPr>
        <w:t>
      5) дети, находящиеся в трудной жизненной ситуации, вследствие жестокого обращения, приведшего к социальной дезадаптации и социальной депривации.</w:t>
      </w:r>
    </w:p>
    <w:bookmarkEnd w:id="1694"/>
    <w:bookmarkStart w:name="z1768" w:id="1695"/>
    <w:p>
      <w:pPr>
        <w:spacing w:after="0"/>
        <w:ind w:left="0"/>
        <w:jc w:val="both"/>
      </w:pPr>
      <w:r>
        <w:rPr>
          <w:rFonts w:ascii="Times New Roman"/>
          <w:b w:val="false"/>
          <w:i w:val="false"/>
          <w:color w:val="000000"/>
          <w:sz w:val="28"/>
        </w:rPr>
        <w:t>
      30. На несовершеннолетних, указанных в подпунктах 1) и 2) пункта 29 настоящих Правил, направляемых в Организацию, органами предоставляются следующие документы:</w:t>
      </w:r>
    </w:p>
    <w:bookmarkEnd w:id="1695"/>
    <w:bookmarkStart w:name="z1769" w:id="1696"/>
    <w:p>
      <w:pPr>
        <w:spacing w:after="0"/>
        <w:ind w:left="0"/>
        <w:jc w:val="both"/>
      </w:pPr>
      <w:r>
        <w:rPr>
          <w:rFonts w:ascii="Times New Roman"/>
          <w:b w:val="false"/>
          <w:i w:val="false"/>
          <w:color w:val="000000"/>
          <w:sz w:val="28"/>
        </w:rPr>
        <w:t>
      1) приказ управления образования о направлении в организацию образования;</w:t>
      </w:r>
    </w:p>
    <w:bookmarkEnd w:id="1696"/>
    <w:bookmarkStart w:name="z1770" w:id="1697"/>
    <w:p>
      <w:pPr>
        <w:spacing w:after="0"/>
        <w:ind w:left="0"/>
        <w:jc w:val="both"/>
      </w:pPr>
      <w:r>
        <w:rPr>
          <w:rFonts w:ascii="Times New Roman"/>
          <w:b w:val="false"/>
          <w:i w:val="false"/>
          <w:color w:val="000000"/>
          <w:sz w:val="28"/>
        </w:rPr>
        <w:t>
      2) свидетельство о рождении (удостоверение личности);</w:t>
      </w:r>
    </w:p>
    <w:bookmarkEnd w:id="1697"/>
    <w:bookmarkStart w:name="z1771" w:id="1698"/>
    <w:p>
      <w:pPr>
        <w:spacing w:after="0"/>
        <w:ind w:left="0"/>
        <w:jc w:val="both"/>
      </w:pPr>
      <w:r>
        <w:rPr>
          <w:rFonts w:ascii="Times New Roman"/>
          <w:b w:val="false"/>
          <w:i w:val="false"/>
          <w:color w:val="000000"/>
          <w:sz w:val="28"/>
        </w:rPr>
        <w:t>
      3) медицинские документы о состоянии здоровья и прививках;</w:t>
      </w:r>
    </w:p>
    <w:bookmarkEnd w:id="1698"/>
    <w:bookmarkStart w:name="z1772" w:id="1699"/>
    <w:p>
      <w:pPr>
        <w:spacing w:after="0"/>
        <w:ind w:left="0"/>
        <w:jc w:val="both"/>
      </w:pPr>
      <w:r>
        <w:rPr>
          <w:rFonts w:ascii="Times New Roman"/>
          <w:b w:val="false"/>
          <w:i w:val="false"/>
          <w:color w:val="000000"/>
          <w:sz w:val="28"/>
        </w:rPr>
        <w:t>
      4) документы об образовании (для детей школьного возраста);</w:t>
      </w:r>
    </w:p>
    <w:bookmarkEnd w:id="1699"/>
    <w:bookmarkStart w:name="z1773" w:id="1700"/>
    <w:p>
      <w:pPr>
        <w:spacing w:after="0"/>
        <w:ind w:left="0"/>
        <w:jc w:val="both"/>
      </w:pPr>
      <w:r>
        <w:rPr>
          <w:rFonts w:ascii="Times New Roman"/>
          <w:b w:val="false"/>
          <w:i w:val="false"/>
          <w:color w:val="000000"/>
          <w:sz w:val="28"/>
        </w:rPr>
        <w:t>
      5) акт обследования условий жизни ребенка;</w:t>
      </w:r>
    </w:p>
    <w:bookmarkEnd w:id="1700"/>
    <w:bookmarkStart w:name="z1774" w:id="1701"/>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bookmarkEnd w:id="1701"/>
    <w:bookmarkStart w:name="z1775" w:id="1702"/>
    <w:p>
      <w:pPr>
        <w:spacing w:after="0"/>
        <w:ind w:left="0"/>
        <w:jc w:val="both"/>
      </w:pPr>
      <w:r>
        <w:rPr>
          <w:rFonts w:ascii="Times New Roman"/>
          <w:b w:val="false"/>
          <w:i w:val="false"/>
          <w:color w:val="000000"/>
          <w:sz w:val="28"/>
        </w:rPr>
        <w:t>
      7) справка о наличии и местожительстве близких родственников;</w:t>
      </w:r>
    </w:p>
    <w:bookmarkEnd w:id="1702"/>
    <w:bookmarkStart w:name="z1776" w:id="1703"/>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1703"/>
    <w:bookmarkStart w:name="z1777" w:id="1704"/>
    <w:p>
      <w:pPr>
        <w:spacing w:after="0"/>
        <w:ind w:left="0"/>
        <w:jc w:val="both"/>
      </w:pPr>
      <w:r>
        <w:rPr>
          <w:rFonts w:ascii="Times New Roman"/>
          <w:b w:val="false"/>
          <w:i w:val="false"/>
          <w:color w:val="000000"/>
          <w:sz w:val="28"/>
        </w:rPr>
        <w:t>
      9) документы о закреплении жилой площади за несовершеннолетними.</w:t>
      </w:r>
    </w:p>
    <w:bookmarkEnd w:id="1704"/>
    <w:bookmarkStart w:name="z1778" w:id="1705"/>
    <w:p>
      <w:pPr>
        <w:spacing w:after="0"/>
        <w:ind w:left="0"/>
        <w:jc w:val="both"/>
      </w:pPr>
      <w:r>
        <w:rPr>
          <w:rFonts w:ascii="Times New Roman"/>
          <w:b w:val="false"/>
          <w:i w:val="false"/>
          <w:color w:val="000000"/>
          <w:sz w:val="28"/>
        </w:rPr>
        <w:t>
      На несовершеннолетних, указанных в подпунктах 3) и 5) пункта 29 настоящих Правил:</w:t>
      </w:r>
    </w:p>
    <w:bookmarkEnd w:id="1705"/>
    <w:bookmarkStart w:name="z1779" w:id="1706"/>
    <w:p>
      <w:pPr>
        <w:spacing w:after="0"/>
        <w:ind w:left="0"/>
        <w:jc w:val="both"/>
      </w:pPr>
      <w:r>
        <w:rPr>
          <w:rFonts w:ascii="Times New Roman"/>
          <w:b w:val="false"/>
          <w:i w:val="false"/>
          <w:color w:val="000000"/>
          <w:sz w:val="28"/>
        </w:rPr>
        <w:t>
      1) постановление органа;</w:t>
      </w:r>
    </w:p>
    <w:bookmarkEnd w:id="1706"/>
    <w:bookmarkStart w:name="z1780" w:id="1707"/>
    <w:p>
      <w:pPr>
        <w:spacing w:after="0"/>
        <w:ind w:left="0"/>
        <w:jc w:val="both"/>
      </w:pPr>
      <w:r>
        <w:rPr>
          <w:rFonts w:ascii="Times New Roman"/>
          <w:b w:val="false"/>
          <w:i w:val="false"/>
          <w:color w:val="000000"/>
          <w:sz w:val="28"/>
        </w:rPr>
        <w:t>
      2) свидетельство о рождении (удостоверение личности) ребенка (при наличии);</w:t>
      </w:r>
    </w:p>
    <w:bookmarkEnd w:id="1707"/>
    <w:bookmarkStart w:name="z1781" w:id="1708"/>
    <w:p>
      <w:pPr>
        <w:spacing w:after="0"/>
        <w:ind w:left="0"/>
        <w:jc w:val="both"/>
      </w:pPr>
      <w:r>
        <w:rPr>
          <w:rFonts w:ascii="Times New Roman"/>
          <w:b w:val="false"/>
          <w:i w:val="false"/>
          <w:color w:val="000000"/>
          <w:sz w:val="28"/>
        </w:rPr>
        <w:t>
      3) акт обследования жилищно-бытовых условий (при установлении места жительства);</w:t>
      </w:r>
    </w:p>
    <w:bookmarkEnd w:id="1708"/>
    <w:bookmarkStart w:name="z1782" w:id="1709"/>
    <w:p>
      <w:pPr>
        <w:spacing w:after="0"/>
        <w:ind w:left="0"/>
        <w:jc w:val="both"/>
      </w:pPr>
      <w:r>
        <w:rPr>
          <w:rFonts w:ascii="Times New Roman"/>
          <w:b w:val="false"/>
          <w:i w:val="false"/>
          <w:color w:val="000000"/>
          <w:sz w:val="28"/>
        </w:rPr>
        <w:t>
      4)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bookmarkEnd w:id="1709"/>
    <w:bookmarkStart w:name="z1783" w:id="1710"/>
    <w:p>
      <w:pPr>
        <w:spacing w:after="0"/>
        <w:ind w:left="0"/>
        <w:jc w:val="both"/>
      </w:pPr>
      <w:r>
        <w:rPr>
          <w:rFonts w:ascii="Times New Roman"/>
          <w:b w:val="false"/>
          <w:i w:val="false"/>
          <w:color w:val="000000"/>
          <w:sz w:val="28"/>
        </w:rPr>
        <w:t>
      5) справка из организации образования (для детей школьного возраста);</w:t>
      </w:r>
    </w:p>
    <w:bookmarkEnd w:id="1710"/>
    <w:bookmarkStart w:name="z1784" w:id="1711"/>
    <w:p>
      <w:pPr>
        <w:spacing w:after="0"/>
        <w:ind w:left="0"/>
        <w:jc w:val="both"/>
      </w:pPr>
      <w:r>
        <w:rPr>
          <w:rFonts w:ascii="Times New Roman"/>
          <w:b w:val="false"/>
          <w:i w:val="false"/>
          <w:color w:val="000000"/>
          <w:sz w:val="28"/>
        </w:rPr>
        <w:t>
      6) медицинские документы (при наличии - прививочный паспорт и амбулаторная карта).</w:t>
      </w:r>
    </w:p>
    <w:bookmarkEnd w:id="1711"/>
    <w:bookmarkStart w:name="z1785" w:id="1712"/>
    <w:p>
      <w:pPr>
        <w:spacing w:after="0"/>
        <w:ind w:left="0"/>
        <w:jc w:val="both"/>
      </w:pPr>
      <w:r>
        <w:rPr>
          <w:rFonts w:ascii="Times New Roman"/>
          <w:b w:val="false"/>
          <w:i w:val="false"/>
          <w:color w:val="000000"/>
          <w:sz w:val="28"/>
        </w:rPr>
        <w:t>
      На несовершеннолетних, указанных в подпункте 4) пункта 29 настоящих Правил:</w:t>
      </w:r>
    </w:p>
    <w:bookmarkEnd w:id="1712"/>
    <w:bookmarkStart w:name="z1786" w:id="1713"/>
    <w:p>
      <w:pPr>
        <w:spacing w:after="0"/>
        <w:ind w:left="0"/>
        <w:jc w:val="both"/>
      </w:pPr>
      <w:r>
        <w:rPr>
          <w:rFonts w:ascii="Times New Roman"/>
          <w:b w:val="false"/>
          <w:i w:val="false"/>
          <w:color w:val="000000"/>
          <w:sz w:val="28"/>
        </w:rPr>
        <w:t>
      1) постановление суда о направлении в специальную организацию образования.</w:t>
      </w:r>
    </w:p>
    <w:bookmarkEnd w:id="1713"/>
    <w:bookmarkStart w:name="z1787" w:id="1714"/>
    <w:p>
      <w:pPr>
        <w:spacing w:after="0"/>
        <w:ind w:left="0"/>
        <w:jc w:val="both"/>
      </w:pPr>
      <w:r>
        <w:rPr>
          <w:rFonts w:ascii="Times New Roman"/>
          <w:b w:val="false"/>
          <w:i w:val="false"/>
          <w:color w:val="000000"/>
          <w:sz w:val="28"/>
        </w:rPr>
        <w:t>
      31. В ночное время, выходные или праздничные дни несовершеннолетние, указанные в подпунктах 1), 2), 3) и 5) пункта 29 настоящих Правил, помещаются в Центр поддержки детей, находящихся в трудной жизненной ситуации на основании акта о приеме несовершеннолетнего в Центр поддержки детей, находящихся в трудной жизненной ситуации, по форме согласно приложению 1 к настоящим Правилам, о чем в течение двадцати четырех часов администрация Центра поддержки детей, находящихся в трудной жизненной ситуации, письменно извещает органы прокуратуры.</w:t>
      </w:r>
    </w:p>
    <w:bookmarkEnd w:id="1714"/>
    <w:bookmarkStart w:name="z1788" w:id="1715"/>
    <w:p>
      <w:pPr>
        <w:spacing w:after="0"/>
        <w:ind w:left="0"/>
        <w:jc w:val="both"/>
      </w:pPr>
      <w:r>
        <w:rPr>
          <w:rFonts w:ascii="Times New Roman"/>
          <w:b w:val="false"/>
          <w:i w:val="false"/>
          <w:color w:val="000000"/>
          <w:sz w:val="28"/>
        </w:rPr>
        <w:t>
      32. Для решения вопроса о дальнейшем содержании либо устройстве несовершеннолетних, сотрудниками Центра поддержки детей, находящихся в трудной жизненной ситуации, в течение трех рабочих дней направляется информация в органы, обосновывающая наличие признаков безнадзорности, беспризорности либо насилия, жестокого обращения угрозы жизни и здоровью ребенка.</w:t>
      </w:r>
    </w:p>
    <w:bookmarkEnd w:id="1715"/>
    <w:bookmarkStart w:name="z1789" w:id="1716"/>
    <w:p>
      <w:pPr>
        <w:spacing w:after="0"/>
        <w:ind w:left="0"/>
        <w:jc w:val="both"/>
      </w:pPr>
      <w:r>
        <w:rPr>
          <w:rFonts w:ascii="Times New Roman"/>
          <w:b w:val="false"/>
          <w:i w:val="false"/>
          <w:color w:val="000000"/>
          <w:sz w:val="28"/>
        </w:rPr>
        <w:t>
      33. Консультативная помощь самостоятельно и добровольно обратившимся детям, и их законным представителям оказывается без направления управления образования.</w:t>
      </w:r>
    </w:p>
    <w:bookmarkEnd w:id="1716"/>
    <w:bookmarkStart w:name="z1790" w:id="1717"/>
    <w:p>
      <w:pPr>
        <w:spacing w:after="0"/>
        <w:ind w:left="0"/>
        <w:jc w:val="both"/>
      </w:pPr>
      <w:r>
        <w:rPr>
          <w:rFonts w:ascii="Times New Roman"/>
          <w:b w:val="false"/>
          <w:i w:val="false"/>
          <w:color w:val="000000"/>
          <w:sz w:val="28"/>
        </w:rPr>
        <w:t>
      34. Перевод воспитанника из центра поддержки детей, находящихся в трудной жизненной ситуации, в другую Организацию осуществляется управлением образования на основании заключения психолого-медико-педагогической комиссии и ходатайства центра поддержки детей, находящихся в трудной жизненной ситуации. При этом, управление образования готовит соответствующий приказ о переводе.</w:t>
      </w:r>
    </w:p>
    <w:bookmarkEnd w:id="1717"/>
    <w:bookmarkStart w:name="z1791" w:id="1718"/>
    <w:p>
      <w:pPr>
        <w:spacing w:after="0"/>
        <w:ind w:left="0"/>
        <w:jc w:val="both"/>
      </w:pPr>
      <w:r>
        <w:rPr>
          <w:rFonts w:ascii="Times New Roman"/>
          <w:b w:val="false"/>
          <w:i w:val="false"/>
          <w:color w:val="000000"/>
          <w:sz w:val="28"/>
        </w:rPr>
        <w:t>
      35. Выпуск воспитанников центра поддержки детей, находящихся в трудной жизненной ситуации, производится по решению педагогического совета центра поддержки детей, находящихся в трудной жизненной ситуации, при его отсутствии – по решению администрации центра поддержки детей, находящихся в трудной жизненной ситуации.</w:t>
      </w:r>
    </w:p>
    <w:bookmarkEnd w:id="1718"/>
    <w:bookmarkStart w:name="z1792" w:id="1719"/>
    <w:p>
      <w:pPr>
        <w:spacing w:after="0"/>
        <w:ind w:left="0"/>
        <w:jc w:val="both"/>
      </w:pPr>
      <w:r>
        <w:rPr>
          <w:rFonts w:ascii="Times New Roman"/>
          <w:b w:val="false"/>
          <w:i w:val="false"/>
          <w:color w:val="000000"/>
          <w:sz w:val="28"/>
        </w:rPr>
        <w:t>
      36. Несовершеннолетние находятся в Центре поддержки детей, находящихся в трудной жизненной ситуации, не более шести месяцев для оказания им помощи и решения вопросов их дальнейшего устройства, в случае невозможности устройства на воспитание в семью, до совершеннолетия.</w:t>
      </w:r>
    </w:p>
    <w:bookmarkEnd w:id="1719"/>
    <w:bookmarkStart w:name="z1793" w:id="1720"/>
    <w:p>
      <w:pPr>
        <w:spacing w:after="0"/>
        <w:ind w:left="0"/>
        <w:jc w:val="both"/>
      </w:pPr>
      <w:r>
        <w:rPr>
          <w:rFonts w:ascii="Times New Roman"/>
          <w:b w:val="false"/>
          <w:i w:val="false"/>
          <w:color w:val="000000"/>
          <w:sz w:val="28"/>
        </w:rPr>
        <w:t>
      37. При установлении в течение шести месяцев статуса ребенка-сироты и ребенка, оставшегося без попечения родителей, с момента поступления в Центр поддержки детей, находящихся в трудной жизненной ситуации, зачисление на постоянное пребывание в Центр поддержки детей, находящихся в трудной жизненной ситуации, осуществляется на основании перечня документов, установленных в соответствии с пунктом 29 настоящих Правил, до последующего устройства в семью.</w:t>
      </w:r>
    </w:p>
    <w:bookmarkEnd w:id="1720"/>
    <w:bookmarkStart w:name="z1794" w:id="1721"/>
    <w:p>
      <w:pPr>
        <w:spacing w:after="0"/>
        <w:ind w:left="0"/>
        <w:jc w:val="both"/>
      </w:pPr>
      <w:r>
        <w:rPr>
          <w:rFonts w:ascii="Times New Roman"/>
          <w:b w:val="false"/>
          <w:i w:val="false"/>
          <w:color w:val="000000"/>
          <w:sz w:val="28"/>
        </w:rPr>
        <w:t>
      38. При переводе (выпуске) воспитанника из центра поддержки детей, находящихся в трудной жизненной ситуации, личные дела передаются представителю Организации, где будет проживать, и обучаться воспитанник, о чем производится соответствующая запись в журнале.</w:t>
      </w:r>
    </w:p>
    <w:bookmarkEnd w:id="1721"/>
    <w:bookmarkStart w:name="z1795" w:id="1722"/>
    <w:p>
      <w:pPr>
        <w:spacing w:after="0"/>
        <w:ind w:left="0"/>
        <w:jc w:val="both"/>
      </w:pPr>
      <w:r>
        <w:rPr>
          <w:rFonts w:ascii="Times New Roman"/>
          <w:b w:val="false"/>
          <w:i w:val="false"/>
          <w:color w:val="000000"/>
          <w:sz w:val="28"/>
        </w:rPr>
        <w:t>
      39. В центре поддержки детей, находящихся в трудной жизненной ситуации организуются службы (отделы):</w:t>
      </w:r>
    </w:p>
    <w:bookmarkEnd w:id="1722"/>
    <w:bookmarkStart w:name="z1796" w:id="1723"/>
    <w:p>
      <w:pPr>
        <w:spacing w:after="0"/>
        <w:ind w:left="0"/>
        <w:jc w:val="both"/>
      </w:pPr>
      <w:r>
        <w:rPr>
          <w:rFonts w:ascii="Times New Roman"/>
          <w:b w:val="false"/>
          <w:i w:val="false"/>
          <w:color w:val="000000"/>
          <w:sz w:val="28"/>
        </w:rPr>
        <w:t>
      1) служба (отдел) психологической и правовой поддержки воспитанников центра и детей, находящихся в трудной жизненной ситуации;</w:t>
      </w:r>
    </w:p>
    <w:bookmarkEnd w:id="1723"/>
    <w:bookmarkStart w:name="z1797" w:id="1724"/>
    <w:p>
      <w:pPr>
        <w:spacing w:after="0"/>
        <w:ind w:left="0"/>
        <w:jc w:val="both"/>
      </w:pPr>
      <w:r>
        <w:rPr>
          <w:rFonts w:ascii="Times New Roman"/>
          <w:b w:val="false"/>
          <w:i w:val="false"/>
          <w:color w:val="000000"/>
          <w:sz w:val="28"/>
        </w:rPr>
        <w:t>
      2) служба (отдел) содействия семейному устройству воспитанников центра поддержки детей, находящихся в трудной жизненной ситуации, сопровождения приемных родителей и постинтернатного сопровождения выпускников центра поддержки детей, находящихся в трудной жизненной ситуации.</w:t>
      </w:r>
    </w:p>
    <w:bookmarkEnd w:id="1724"/>
    <w:bookmarkStart w:name="z1798" w:id="1725"/>
    <w:p>
      <w:pPr>
        <w:spacing w:after="0"/>
        <w:ind w:left="0"/>
        <w:jc w:val="both"/>
      </w:pPr>
      <w:r>
        <w:rPr>
          <w:rFonts w:ascii="Times New Roman"/>
          <w:b w:val="false"/>
          <w:i w:val="false"/>
          <w:color w:val="000000"/>
          <w:sz w:val="28"/>
        </w:rPr>
        <w:t>
      40. Задачи службы (отдела) психологической и правовой поддержки воспитанников центра и детей, находящихся в трудной жизненной ситуации:</w:t>
      </w:r>
    </w:p>
    <w:bookmarkEnd w:id="1725"/>
    <w:bookmarkStart w:name="z1799" w:id="1726"/>
    <w:p>
      <w:pPr>
        <w:spacing w:after="0"/>
        <w:ind w:left="0"/>
        <w:jc w:val="both"/>
      </w:pPr>
      <w:r>
        <w:rPr>
          <w:rFonts w:ascii="Times New Roman"/>
          <w:b w:val="false"/>
          <w:i w:val="false"/>
          <w:color w:val="000000"/>
          <w:sz w:val="28"/>
        </w:rPr>
        <w:t>
      1) содействие личностному и интеллектуальному развитию воспитанников, детей, находящихся в трудной жизненной ситуации, формирование способности к самовоспитанию и саморазвитию;</w:t>
      </w:r>
    </w:p>
    <w:bookmarkEnd w:id="1726"/>
    <w:bookmarkStart w:name="z1800" w:id="1727"/>
    <w:p>
      <w:pPr>
        <w:spacing w:after="0"/>
        <w:ind w:left="0"/>
        <w:jc w:val="both"/>
      </w:pPr>
      <w:r>
        <w:rPr>
          <w:rFonts w:ascii="Times New Roman"/>
          <w:b w:val="false"/>
          <w:i w:val="false"/>
          <w:color w:val="000000"/>
          <w:sz w:val="28"/>
        </w:rPr>
        <w:t>
      2) оказание психологической помощи воспитанникам, детям, находящимся в трудной жизненной ситуации, в их успешной социализации в условиях быстро развивающегося информационного общества;</w:t>
      </w:r>
    </w:p>
    <w:bookmarkEnd w:id="1727"/>
    <w:bookmarkStart w:name="z1801" w:id="1728"/>
    <w:p>
      <w:pPr>
        <w:spacing w:after="0"/>
        <w:ind w:left="0"/>
        <w:jc w:val="both"/>
      </w:pPr>
      <w:r>
        <w:rPr>
          <w:rFonts w:ascii="Times New Roman"/>
          <w:b w:val="false"/>
          <w:i w:val="false"/>
          <w:color w:val="000000"/>
          <w:sz w:val="28"/>
        </w:rPr>
        <w:t>
      3) способствовать индивидуализации подхода к каждому воспитаннику и ребенку, находящемуся в трудной жизненной ситуации на основе психолого-педагогического изучения его личности;</w:t>
      </w:r>
    </w:p>
    <w:bookmarkEnd w:id="1728"/>
    <w:bookmarkStart w:name="z1802" w:id="1729"/>
    <w:p>
      <w:pPr>
        <w:spacing w:after="0"/>
        <w:ind w:left="0"/>
        <w:jc w:val="both"/>
      </w:pPr>
      <w:r>
        <w:rPr>
          <w:rFonts w:ascii="Times New Roman"/>
          <w:b w:val="false"/>
          <w:i w:val="false"/>
          <w:color w:val="000000"/>
          <w:sz w:val="28"/>
        </w:rPr>
        <w:t>
      4) проведение психологической диагностики и развитие творческого потенциала воспитанников и детей, находящихся в трудной жизненной ситуации;</w:t>
      </w:r>
    </w:p>
    <w:bookmarkEnd w:id="1729"/>
    <w:bookmarkStart w:name="z1803" w:id="1730"/>
    <w:p>
      <w:pPr>
        <w:spacing w:after="0"/>
        <w:ind w:left="0"/>
        <w:jc w:val="both"/>
      </w:pPr>
      <w:r>
        <w:rPr>
          <w:rFonts w:ascii="Times New Roman"/>
          <w:b w:val="false"/>
          <w:i w:val="false"/>
          <w:color w:val="000000"/>
          <w:sz w:val="28"/>
        </w:rPr>
        <w:t>
      5) осуществление психокоррекционной работы по решению психологических трудностей и проблем воспитанников и детей, находящихся в трудной жизненной ситуации;</w:t>
      </w:r>
    </w:p>
    <w:bookmarkEnd w:id="1730"/>
    <w:bookmarkStart w:name="z1804" w:id="1731"/>
    <w:p>
      <w:pPr>
        <w:spacing w:after="0"/>
        <w:ind w:left="0"/>
        <w:jc w:val="both"/>
      </w:pPr>
      <w:r>
        <w:rPr>
          <w:rFonts w:ascii="Times New Roman"/>
          <w:b w:val="false"/>
          <w:i w:val="false"/>
          <w:color w:val="000000"/>
          <w:sz w:val="28"/>
        </w:rPr>
        <w:t>
      6) оказание консультативной помощи родителям и сотрудникам центра в решении психологических проблем и в выборе оптимальных методов учебно-воспитательной работы;</w:t>
      </w:r>
    </w:p>
    <w:bookmarkEnd w:id="1731"/>
    <w:bookmarkStart w:name="z1805" w:id="1732"/>
    <w:p>
      <w:pPr>
        <w:spacing w:after="0"/>
        <w:ind w:left="0"/>
        <w:jc w:val="both"/>
      </w:pPr>
      <w:r>
        <w:rPr>
          <w:rFonts w:ascii="Times New Roman"/>
          <w:b w:val="false"/>
          <w:i w:val="false"/>
          <w:color w:val="000000"/>
          <w:sz w:val="28"/>
        </w:rPr>
        <w:t>
      7) осуществление психологической подготовки воспитанников к жизни в приемных семьях.</w:t>
      </w:r>
    </w:p>
    <w:bookmarkEnd w:id="1732"/>
    <w:bookmarkStart w:name="z1806" w:id="1733"/>
    <w:p>
      <w:pPr>
        <w:spacing w:after="0"/>
        <w:ind w:left="0"/>
        <w:jc w:val="both"/>
      </w:pPr>
      <w:r>
        <w:rPr>
          <w:rFonts w:ascii="Times New Roman"/>
          <w:b w:val="false"/>
          <w:i w:val="false"/>
          <w:color w:val="000000"/>
          <w:sz w:val="28"/>
        </w:rPr>
        <w:t>
      41. Задачами службы (отдела) содействия семейному устройству воспитанников центра поддержки детей, находящихся в трудной жизненной ситуации, и сопровождения приемных родителей и постинтернатного сопровождения выпускников центра поддержки детей, находящихся в трудной жизненной ситуации:</w:t>
      </w:r>
    </w:p>
    <w:bookmarkEnd w:id="1733"/>
    <w:bookmarkStart w:name="z1807" w:id="1734"/>
    <w:p>
      <w:pPr>
        <w:spacing w:after="0"/>
        <w:ind w:left="0"/>
        <w:jc w:val="both"/>
      </w:pPr>
      <w:r>
        <w:rPr>
          <w:rFonts w:ascii="Times New Roman"/>
          <w:b w:val="false"/>
          <w:i w:val="false"/>
          <w:color w:val="000000"/>
          <w:sz w:val="28"/>
        </w:rPr>
        <w:t>
      1) осуществление работы с кровными семьями воспитанников центра поддержки детей, находящихся в трудной жизненной ситуации, с целью возврата ребенка в семью;</w:t>
      </w:r>
    </w:p>
    <w:bookmarkEnd w:id="1734"/>
    <w:bookmarkStart w:name="z1808" w:id="1735"/>
    <w:p>
      <w:pPr>
        <w:spacing w:after="0"/>
        <w:ind w:left="0"/>
        <w:jc w:val="both"/>
      </w:pPr>
      <w:r>
        <w:rPr>
          <w:rFonts w:ascii="Times New Roman"/>
          <w:b w:val="false"/>
          <w:i w:val="false"/>
          <w:color w:val="000000"/>
          <w:sz w:val="28"/>
        </w:rPr>
        <w:t>
      2) осуществление психологической подготовки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w:t>
      </w:r>
    </w:p>
    <w:bookmarkEnd w:id="1735"/>
    <w:bookmarkStart w:name="z1809" w:id="1736"/>
    <w:p>
      <w:pPr>
        <w:spacing w:after="0"/>
        <w:ind w:left="0"/>
        <w:jc w:val="both"/>
      </w:pPr>
      <w:r>
        <w:rPr>
          <w:rFonts w:ascii="Times New Roman"/>
          <w:b w:val="false"/>
          <w:i w:val="false"/>
          <w:color w:val="000000"/>
          <w:sz w:val="28"/>
        </w:rPr>
        <w:t>
      3) осуществление работ по определению конкретных обстоятельств утраты родительского попечения воспитанников центра поддержки детей, находящихся в трудной жизненной ситуации, для реализации их прав жить и воспитываться в семье;</w:t>
      </w:r>
    </w:p>
    <w:bookmarkEnd w:id="1736"/>
    <w:bookmarkStart w:name="z1810" w:id="1737"/>
    <w:p>
      <w:pPr>
        <w:spacing w:after="0"/>
        <w:ind w:left="0"/>
        <w:jc w:val="both"/>
      </w:pPr>
      <w:r>
        <w:rPr>
          <w:rFonts w:ascii="Times New Roman"/>
          <w:b w:val="false"/>
          <w:i w:val="false"/>
          <w:color w:val="000000"/>
          <w:sz w:val="28"/>
        </w:rPr>
        <w:t>
      4) оказание консультативной помощи гражданам, постоянно проживающим на территории Республики Казахстан, желающим принять и принявшим детей-сирот, детей, оставшихся без попечения родителей, на воспитание в свою семью;</w:t>
      </w:r>
    </w:p>
    <w:bookmarkEnd w:id="1737"/>
    <w:bookmarkStart w:name="z1811" w:id="1738"/>
    <w:p>
      <w:pPr>
        <w:spacing w:after="0"/>
        <w:ind w:left="0"/>
        <w:jc w:val="both"/>
      </w:pPr>
      <w:r>
        <w:rPr>
          <w:rFonts w:ascii="Times New Roman"/>
          <w:b w:val="false"/>
          <w:i w:val="false"/>
          <w:color w:val="000000"/>
          <w:sz w:val="28"/>
        </w:rPr>
        <w:t>
      5) оказание психологической, консультативной, и иной помощи семьям, принявшим детей-сирот и детей, оставшихся без попечения родителей, на воспитание в свои семью;</w:t>
      </w:r>
    </w:p>
    <w:bookmarkEnd w:id="1738"/>
    <w:bookmarkStart w:name="z1812" w:id="1739"/>
    <w:p>
      <w:pPr>
        <w:spacing w:after="0"/>
        <w:ind w:left="0"/>
        <w:jc w:val="both"/>
      </w:pPr>
      <w:r>
        <w:rPr>
          <w:rFonts w:ascii="Times New Roman"/>
          <w:b w:val="false"/>
          <w:i w:val="false"/>
          <w:color w:val="000000"/>
          <w:sz w:val="28"/>
        </w:rPr>
        <w:t>
      6) осуществление работ с органами по устройству воспитанников в приемные семьи;</w:t>
      </w:r>
    </w:p>
    <w:bookmarkEnd w:id="1739"/>
    <w:bookmarkStart w:name="z1813" w:id="1740"/>
    <w:p>
      <w:pPr>
        <w:spacing w:after="0"/>
        <w:ind w:left="0"/>
        <w:jc w:val="both"/>
      </w:pPr>
      <w:r>
        <w:rPr>
          <w:rFonts w:ascii="Times New Roman"/>
          <w:b w:val="false"/>
          <w:i w:val="false"/>
          <w:color w:val="000000"/>
          <w:sz w:val="28"/>
        </w:rPr>
        <w:t>
      7) оказание содействия выпускникам организаций для детей-сирот и детей, оставшихся без попечения родителей, в адаптации к самостоятельной жизни;</w:t>
      </w:r>
    </w:p>
    <w:bookmarkEnd w:id="1740"/>
    <w:bookmarkStart w:name="z1814" w:id="1741"/>
    <w:p>
      <w:pPr>
        <w:spacing w:after="0"/>
        <w:ind w:left="0"/>
        <w:jc w:val="both"/>
      </w:pPr>
      <w:r>
        <w:rPr>
          <w:rFonts w:ascii="Times New Roman"/>
          <w:b w:val="false"/>
          <w:i w:val="false"/>
          <w:color w:val="000000"/>
          <w:sz w:val="28"/>
        </w:rPr>
        <w:t>
      8) оказание содействия в защите прав и интересов выпускников организаций для детей-сирот и детей, оставшихся без попечения родителей;</w:t>
      </w:r>
    </w:p>
    <w:bookmarkEnd w:id="1741"/>
    <w:bookmarkStart w:name="z1815" w:id="1742"/>
    <w:p>
      <w:pPr>
        <w:spacing w:after="0"/>
        <w:ind w:left="0"/>
        <w:jc w:val="both"/>
      </w:pPr>
      <w:r>
        <w:rPr>
          <w:rFonts w:ascii="Times New Roman"/>
          <w:b w:val="false"/>
          <w:i w:val="false"/>
          <w:color w:val="000000"/>
          <w:sz w:val="28"/>
        </w:rPr>
        <w:t>
      9) поддержка в решении проблем самообеспечения, реализации возможностей по преодолению сложных жизненных ситуаций;</w:t>
      </w:r>
    </w:p>
    <w:bookmarkEnd w:id="1742"/>
    <w:bookmarkStart w:name="z1816" w:id="1743"/>
    <w:p>
      <w:pPr>
        <w:spacing w:after="0"/>
        <w:ind w:left="0"/>
        <w:jc w:val="both"/>
      </w:pPr>
      <w:r>
        <w:rPr>
          <w:rFonts w:ascii="Times New Roman"/>
          <w:b w:val="false"/>
          <w:i w:val="false"/>
          <w:color w:val="000000"/>
          <w:sz w:val="28"/>
        </w:rPr>
        <w:t>
      10) формирование трудолюбия, навыков здорового образа жизни, культуры поведения, законопослушания.</w:t>
      </w:r>
    </w:p>
    <w:bookmarkEnd w:id="1743"/>
    <w:bookmarkStart w:name="z1817" w:id="1744"/>
    <w:p>
      <w:pPr>
        <w:spacing w:after="0"/>
        <w:ind w:left="0"/>
        <w:jc w:val="both"/>
      </w:pPr>
      <w:r>
        <w:rPr>
          <w:rFonts w:ascii="Times New Roman"/>
          <w:b w:val="false"/>
          <w:i w:val="false"/>
          <w:color w:val="000000"/>
          <w:sz w:val="28"/>
        </w:rPr>
        <w:t>
      42. В центре поддержки детей, находящихся в трудной жизненной ситуации, по мере необходимости может создавать другие службы (отделы).</w:t>
      </w:r>
    </w:p>
    <w:bookmarkEnd w:id="1744"/>
    <w:bookmarkStart w:name="z1818" w:id="1745"/>
    <w:p>
      <w:pPr>
        <w:spacing w:after="0"/>
        <w:ind w:left="0"/>
        <w:jc w:val="both"/>
      </w:pPr>
      <w:r>
        <w:rPr>
          <w:rFonts w:ascii="Times New Roman"/>
          <w:b w:val="false"/>
          <w:i w:val="false"/>
          <w:color w:val="000000"/>
          <w:sz w:val="28"/>
        </w:rPr>
        <w:t>
      43. Центр поддержки детей, находящихся в трудной жизненной ситуации, оказывает информационные, консультационные, посреднические услуги юридическим лицам, деятельность которых связана с осуществлением мер по предупреждению трудной жизненной ситуации.</w:t>
      </w:r>
    </w:p>
    <w:bookmarkEnd w:id="1745"/>
    <w:bookmarkStart w:name="z1819" w:id="1746"/>
    <w:p>
      <w:pPr>
        <w:spacing w:after="0"/>
        <w:ind w:left="0"/>
        <w:jc w:val="left"/>
      </w:pPr>
      <w:r>
        <w:rPr>
          <w:rFonts w:ascii="Times New Roman"/>
          <w:b/>
          <w:i w:val="false"/>
          <w:color w:val="000000"/>
        </w:rPr>
        <w:t xml:space="preserve"> Глава 4. Порядок деятельности центра поддержки детей, с особыми образовательными потребностями</w:t>
      </w:r>
    </w:p>
    <w:bookmarkEnd w:id="1746"/>
    <w:bookmarkStart w:name="z1820" w:id="1747"/>
    <w:p>
      <w:pPr>
        <w:spacing w:after="0"/>
        <w:ind w:left="0"/>
        <w:jc w:val="both"/>
      </w:pPr>
      <w:r>
        <w:rPr>
          <w:rFonts w:ascii="Times New Roman"/>
          <w:b w:val="false"/>
          <w:i w:val="false"/>
          <w:color w:val="000000"/>
          <w:sz w:val="28"/>
        </w:rPr>
        <w:t xml:space="preserve">
      44. Воспитанники школьного возраста получают образование в центре поддержки детей, с особыми образовательными потребностями, или в специальных организациях образования, или в специальных коррекционных классах общеобразовательной школы соответствующего населенного пункта. </w:t>
      </w:r>
    </w:p>
    <w:bookmarkEnd w:id="1747"/>
    <w:bookmarkStart w:name="z1821" w:id="1748"/>
    <w:p>
      <w:pPr>
        <w:spacing w:after="0"/>
        <w:ind w:left="0"/>
        <w:jc w:val="both"/>
      </w:pPr>
      <w:r>
        <w:rPr>
          <w:rFonts w:ascii="Times New Roman"/>
          <w:b w:val="false"/>
          <w:i w:val="false"/>
          <w:color w:val="000000"/>
          <w:sz w:val="28"/>
        </w:rPr>
        <w:t>
      45. Организация образовательного процесса (начало и продолжительность учебного года, каникул, учебных занятий, проведение государственной (итоговой) аттестации, порядок выдачи документов об образовании и другие вопросы образовательного характера) осуществляется в соответствии с приказом уполномоченного органа в области образования.</w:t>
      </w:r>
    </w:p>
    <w:bookmarkEnd w:id="1748"/>
    <w:bookmarkStart w:name="z1822" w:id="1749"/>
    <w:p>
      <w:pPr>
        <w:spacing w:after="0"/>
        <w:ind w:left="0"/>
        <w:jc w:val="both"/>
      </w:pPr>
      <w:r>
        <w:rPr>
          <w:rFonts w:ascii="Times New Roman"/>
          <w:b w:val="false"/>
          <w:i w:val="false"/>
          <w:color w:val="000000"/>
          <w:sz w:val="28"/>
        </w:rPr>
        <w:t>
      46. Количество общеобразовательных классов в центре поддержки детей, с особыми образовательными потребностями, зависит от условий, созданных для образовательного процесса с учетом санитарных норм, и определяется исходя из потребности (численности).</w:t>
      </w:r>
    </w:p>
    <w:bookmarkEnd w:id="1749"/>
    <w:bookmarkStart w:name="z1823" w:id="1750"/>
    <w:p>
      <w:pPr>
        <w:spacing w:after="0"/>
        <w:ind w:left="0"/>
        <w:jc w:val="both"/>
      </w:pPr>
      <w:r>
        <w:rPr>
          <w:rFonts w:ascii="Times New Roman"/>
          <w:b w:val="false"/>
          <w:i w:val="false"/>
          <w:color w:val="000000"/>
          <w:sz w:val="28"/>
        </w:rPr>
        <w:t>
      В центре поддержки детей, с особыми образовательными потребностями наполняемость классов не должна превышать 20 человек.</w:t>
      </w:r>
    </w:p>
    <w:bookmarkEnd w:id="1750"/>
    <w:bookmarkStart w:name="z1824" w:id="1751"/>
    <w:p>
      <w:pPr>
        <w:spacing w:after="0"/>
        <w:ind w:left="0"/>
        <w:jc w:val="both"/>
      </w:pPr>
      <w:r>
        <w:rPr>
          <w:rFonts w:ascii="Times New Roman"/>
          <w:b w:val="false"/>
          <w:i w:val="false"/>
          <w:color w:val="000000"/>
          <w:sz w:val="28"/>
        </w:rPr>
        <w:t>
      47. Деление класса на 2 группы осуществляется в городских общеобразовательных организациях при наполнении класса в 24 и более обучающихся, в сельских – в 20 и более обучающихся:</w:t>
      </w:r>
    </w:p>
    <w:bookmarkEnd w:id="1751"/>
    <w:bookmarkStart w:name="z1825" w:id="1752"/>
    <w:p>
      <w:pPr>
        <w:spacing w:after="0"/>
        <w:ind w:left="0"/>
        <w:jc w:val="both"/>
      </w:pPr>
      <w:r>
        <w:rPr>
          <w:rFonts w:ascii="Times New Roman"/>
          <w:b w:val="false"/>
          <w:i w:val="false"/>
          <w:color w:val="000000"/>
          <w:sz w:val="28"/>
        </w:rPr>
        <w:t>
      по казахскому языку в 1-11 классах с неказахским языком обучения;</w:t>
      </w:r>
    </w:p>
    <w:bookmarkEnd w:id="1752"/>
    <w:bookmarkStart w:name="z1826" w:id="1753"/>
    <w:p>
      <w:pPr>
        <w:spacing w:after="0"/>
        <w:ind w:left="0"/>
        <w:jc w:val="both"/>
      </w:pPr>
      <w:r>
        <w:rPr>
          <w:rFonts w:ascii="Times New Roman"/>
          <w:b w:val="false"/>
          <w:i w:val="false"/>
          <w:color w:val="000000"/>
          <w:sz w:val="28"/>
        </w:rPr>
        <w:t>
      по казахской литературе в 5-11 классах с неказахским языком обучения;</w:t>
      </w:r>
    </w:p>
    <w:bookmarkEnd w:id="1753"/>
    <w:bookmarkStart w:name="z1827" w:id="1754"/>
    <w:p>
      <w:pPr>
        <w:spacing w:after="0"/>
        <w:ind w:left="0"/>
        <w:jc w:val="both"/>
      </w:pPr>
      <w:r>
        <w:rPr>
          <w:rFonts w:ascii="Times New Roman"/>
          <w:b w:val="false"/>
          <w:i w:val="false"/>
          <w:color w:val="000000"/>
          <w:sz w:val="28"/>
        </w:rPr>
        <w:t>
      по русскому языку в 3-11 классах с казахским и уйгурским, таджикским и узбекским языками обучения;</w:t>
      </w:r>
    </w:p>
    <w:bookmarkEnd w:id="1754"/>
    <w:bookmarkStart w:name="z1828" w:id="1755"/>
    <w:p>
      <w:pPr>
        <w:spacing w:after="0"/>
        <w:ind w:left="0"/>
        <w:jc w:val="both"/>
      </w:pPr>
      <w:r>
        <w:rPr>
          <w:rFonts w:ascii="Times New Roman"/>
          <w:b w:val="false"/>
          <w:i w:val="false"/>
          <w:color w:val="000000"/>
          <w:sz w:val="28"/>
        </w:rPr>
        <w:t>
      по иностранному языку в 1-11 классах;</w:t>
      </w:r>
    </w:p>
    <w:bookmarkEnd w:id="1755"/>
    <w:bookmarkStart w:name="z1829" w:id="1756"/>
    <w:p>
      <w:pPr>
        <w:spacing w:after="0"/>
        <w:ind w:left="0"/>
        <w:jc w:val="both"/>
      </w:pPr>
      <w:r>
        <w:rPr>
          <w:rFonts w:ascii="Times New Roman"/>
          <w:b w:val="false"/>
          <w:i w:val="false"/>
          <w:color w:val="000000"/>
          <w:sz w:val="28"/>
        </w:rPr>
        <w:t>
      по информатике в 5-11 классах;</w:t>
      </w:r>
    </w:p>
    <w:bookmarkEnd w:id="1756"/>
    <w:bookmarkStart w:name="z1830" w:id="1757"/>
    <w:p>
      <w:pPr>
        <w:spacing w:after="0"/>
        <w:ind w:left="0"/>
        <w:jc w:val="both"/>
      </w:pPr>
      <w:r>
        <w:rPr>
          <w:rFonts w:ascii="Times New Roman"/>
          <w:b w:val="false"/>
          <w:i w:val="false"/>
          <w:color w:val="000000"/>
          <w:sz w:val="28"/>
        </w:rPr>
        <w:t>
      по профильным предметам;</w:t>
      </w:r>
    </w:p>
    <w:bookmarkEnd w:id="1757"/>
    <w:bookmarkStart w:name="z1831" w:id="1758"/>
    <w:p>
      <w:pPr>
        <w:spacing w:after="0"/>
        <w:ind w:left="0"/>
        <w:jc w:val="both"/>
      </w:pPr>
      <w:r>
        <w:rPr>
          <w:rFonts w:ascii="Times New Roman"/>
          <w:b w:val="false"/>
          <w:i w:val="false"/>
          <w:color w:val="000000"/>
          <w:sz w:val="28"/>
        </w:rPr>
        <w:t>
      по технологии в 5-11 классах (группы мальчиков и девочек независимо от наполняемости класса);</w:t>
      </w:r>
    </w:p>
    <w:bookmarkEnd w:id="1758"/>
    <w:bookmarkStart w:name="z1832" w:id="1759"/>
    <w:p>
      <w:pPr>
        <w:spacing w:after="0"/>
        <w:ind w:left="0"/>
        <w:jc w:val="both"/>
      </w:pPr>
      <w:r>
        <w:rPr>
          <w:rFonts w:ascii="Times New Roman"/>
          <w:b w:val="false"/>
          <w:i w:val="false"/>
          <w:color w:val="000000"/>
          <w:sz w:val="28"/>
        </w:rPr>
        <w:t>
      по физической культуре в 5-11 классах.</w:t>
      </w:r>
    </w:p>
    <w:bookmarkEnd w:id="1759"/>
    <w:bookmarkStart w:name="z1833" w:id="1760"/>
    <w:p>
      <w:pPr>
        <w:spacing w:after="0"/>
        <w:ind w:left="0"/>
        <w:jc w:val="both"/>
      </w:pPr>
      <w:r>
        <w:rPr>
          <w:rFonts w:ascii="Times New Roman"/>
          <w:b w:val="false"/>
          <w:i w:val="false"/>
          <w:color w:val="000000"/>
          <w:sz w:val="28"/>
        </w:rPr>
        <w:t>
      48. В центре поддержки детей, с особыми образовательными потребностями, открываются специальные (коррекционные) группы (классы) для детей с ограниченными возможностями здоровья. Определение детей в эти группы (классы) осуществляется только на основании заключения психолого-медико-педагогической комиссии.</w:t>
      </w:r>
    </w:p>
    <w:bookmarkEnd w:id="1760"/>
    <w:bookmarkStart w:name="z1834" w:id="1761"/>
    <w:p>
      <w:pPr>
        <w:spacing w:after="0"/>
        <w:ind w:left="0"/>
        <w:jc w:val="both"/>
      </w:pPr>
      <w:r>
        <w:rPr>
          <w:rFonts w:ascii="Times New Roman"/>
          <w:b w:val="false"/>
          <w:i w:val="false"/>
          <w:color w:val="000000"/>
          <w:sz w:val="28"/>
        </w:rPr>
        <w:t>
      49. Наполняемость 1-11 классов специальных (коррекционных) классов для детей с ограниченными возможностями здоровья устанавливается в количестве до 12 обучающихся. Наполняемость подготовительного класса составляет 8 человек.</w:t>
      </w:r>
    </w:p>
    <w:bookmarkEnd w:id="1761"/>
    <w:bookmarkStart w:name="z1835" w:id="1762"/>
    <w:p>
      <w:pPr>
        <w:spacing w:after="0"/>
        <w:ind w:left="0"/>
        <w:jc w:val="both"/>
      </w:pPr>
      <w:r>
        <w:rPr>
          <w:rFonts w:ascii="Times New Roman"/>
          <w:b w:val="false"/>
          <w:i w:val="false"/>
          <w:color w:val="000000"/>
          <w:sz w:val="28"/>
        </w:rPr>
        <w:t>
      Наполняемость классов для детей с умеренной умственной отсталостью и детей, имеющих сочетанный дефект, от 3 до 6 человек.</w:t>
      </w:r>
    </w:p>
    <w:bookmarkEnd w:id="1762"/>
    <w:bookmarkStart w:name="z1836" w:id="1763"/>
    <w:p>
      <w:pPr>
        <w:spacing w:after="0"/>
        <w:ind w:left="0"/>
        <w:jc w:val="both"/>
      </w:pPr>
      <w:r>
        <w:rPr>
          <w:rFonts w:ascii="Times New Roman"/>
          <w:b w:val="false"/>
          <w:i w:val="false"/>
          <w:color w:val="000000"/>
          <w:sz w:val="28"/>
        </w:rPr>
        <w:t>
      50. Специальные занятия по социально-бытовой ориентировке, профессионально-трудовому обучению проводятся с делением класса на 2 группы. Комплектование данных групп производится с учетом познавательных, психофизических особенностей обучающихся, рекомендаций врача. Наполняемость групп по профессионально-трудовому обучению от 5 до 7 человек.</w:t>
      </w:r>
    </w:p>
    <w:bookmarkEnd w:id="1763"/>
    <w:bookmarkStart w:name="z1837" w:id="1764"/>
    <w:p>
      <w:pPr>
        <w:spacing w:after="0"/>
        <w:ind w:left="0"/>
        <w:jc w:val="both"/>
      </w:pPr>
      <w:r>
        <w:rPr>
          <w:rFonts w:ascii="Times New Roman"/>
          <w:b w:val="false"/>
          <w:i w:val="false"/>
          <w:color w:val="000000"/>
          <w:sz w:val="28"/>
        </w:rPr>
        <w:t>
      51. Комплектование групп по логопедическим занятиям, лечебной физкультуре (далее – ЛФК), развитию психомоторики и сенсорных процессов проводится с учетом однородности и выраженности речевых, двигательных и других нарушений, а на занятиях ЛФК и в соответствии с медицинскими рекомендациями. Часы по расписанию отводятся как в первой, так и во второй половине дня. Продолжительность занятий - 15-20 минут учебного времени на одного обучающегося.</w:t>
      </w:r>
    </w:p>
    <w:bookmarkEnd w:id="1764"/>
    <w:bookmarkStart w:name="z1838" w:id="1765"/>
    <w:p>
      <w:pPr>
        <w:spacing w:after="0"/>
        <w:ind w:left="0"/>
        <w:jc w:val="both"/>
      </w:pPr>
      <w:r>
        <w:rPr>
          <w:rFonts w:ascii="Times New Roman"/>
          <w:b w:val="false"/>
          <w:i w:val="false"/>
          <w:color w:val="000000"/>
          <w:sz w:val="28"/>
        </w:rPr>
        <w:t>
      Занятия по ЛФК с обучающимися проводятся в группах по 3-5 человек. Логопедические занятия по речевой коррекции организуются в группах по 2-4 человека, а также индивидуально.</w:t>
      </w:r>
    </w:p>
    <w:bookmarkEnd w:id="1765"/>
    <w:bookmarkStart w:name="z1839" w:id="1766"/>
    <w:p>
      <w:pPr>
        <w:spacing w:after="0"/>
        <w:ind w:left="0"/>
        <w:jc w:val="both"/>
      </w:pPr>
      <w:r>
        <w:rPr>
          <w:rFonts w:ascii="Times New Roman"/>
          <w:b w:val="false"/>
          <w:i w:val="false"/>
          <w:color w:val="000000"/>
          <w:sz w:val="28"/>
        </w:rPr>
        <w:t>
      52. В случае если обучающиеся, имеющие осложненные формы умственной отсталости, не могут освоить учебную программу по отдельным предметам, их обучение ведется по индивидуальному плану и оценивается в соответствии с их личным продвижением. Педагогический совет центра принимает решение о переводе детей на обучение по индивидуальному плану на основании данных об изучении причин их неуспеваемости. Индивидуальные планы по отдельным предметам составляются педагогами на каждый учебный год и утверждаются педагогическим советом.</w:t>
      </w:r>
    </w:p>
    <w:bookmarkEnd w:id="1766"/>
    <w:bookmarkStart w:name="z1840" w:id="1767"/>
    <w:p>
      <w:pPr>
        <w:spacing w:after="0"/>
        <w:ind w:left="0"/>
        <w:jc w:val="both"/>
      </w:pPr>
      <w:r>
        <w:rPr>
          <w:rFonts w:ascii="Times New Roman"/>
          <w:b w:val="false"/>
          <w:i w:val="false"/>
          <w:color w:val="000000"/>
          <w:sz w:val="28"/>
        </w:rPr>
        <w:t xml:space="preserve">
      53. Учебно-воспитательная деятельность центра осуществляется в соответствии с учебными планами и программами, разработанными на основе государственных общеобязательных стандартов образования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"Об образовании".</w:t>
      </w:r>
    </w:p>
    <w:bookmarkEnd w:id="1767"/>
    <w:bookmarkStart w:name="z1841" w:id="1768"/>
    <w:p>
      <w:pPr>
        <w:spacing w:after="0"/>
        <w:ind w:left="0"/>
        <w:jc w:val="both"/>
      </w:pPr>
      <w:r>
        <w:rPr>
          <w:rFonts w:ascii="Times New Roman"/>
          <w:b w:val="false"/>
          <w:i w:val="false"/>
          <w:color w:val="000000"/>
          <w:sz w:val="28"/>
        </w:rPr>
        <w:t>
      54. Продолжительность учебной недели устанавливается педагогическим советом по согласованию с соответствующим органом управления образования и закрепляется в уставе центра.</w:t>
      </w:r>
    </w:p>
    <w:bookmarkEnd w:id="1768"/>
    <w:bookmarkStart w:name="z1842" w:id="1769"/>
    <w:p>
      <w:pPr>
        <w:spacing w:after="0"/>
        <w:ind w:left="0"/>
        <w:jc w:val="both"/>
      </w:pPr>
      <w:r>
        <w:rPr>
          <w:rFonts w:ascii="Times New Roman"/>
          <w:b w:val="false"/>
          <w:i w:val="false"/>
          <w:color w:val="000000"/>
          <w:sz w:val="28"/>
        </w:rPr>
        <w:t xml:space="preserve">
      55. Центр поддержки детей, с особыми образовательными потребностями, обеспечивает знание казахского языка, а также изучение русского языка, одного из иностранных языков согласно государственным общеобязательным стандартам всех уровней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w:t>
      </w:r>
    </w:p>
    <w:bookmarkEnd w:id="1769"/>
    <w:bookmarkStart w:name="z1843" w:id="1770"/>
    <w:p>
      <w:pPr>
        <w:spacing w:after="0"/>
        <w:ind w:left="0"/>
        <w:jc w:val="both"/>
      </w:pPr>
      <w:r>
        <w:rPr>
          <w:rFonts w:ascii="Times New Roman"/>
          <w:b w:val="false"/>
          <w:i w:val="false"/>
          <w:color w:val="000000"/>
          <w:sz w:val="28"/>
        </w:rPr>
        <w:t>
      56. Трудовое обучение и воспитание осуществляется на основе соединения обучения с общественно полезным, производительным трудом с учетом местных условий и потребностей, участием в мероприятиях по охране окружающей среды, работой в клубах и кружках по интересам, в учебных мастерских, подсобном хозяйстве, ученических кооперативах, других объединениях школьников, на предприятиях, фермерских хозяйствах.</w:t>
      </w:r>
    </w:p>
    <w:bookmarkEnd w:id="1770"/>
    <w:bookmarkStart w:name="z1844" w:id="1771"/>
    <w:p>
      <w:pPr>
        <w:spacing w:after="0"/>
        <w:ind w:left="0"/>
        <w:jc w:val="both"/>
      </w:pPr>
      <w:r>
        <w:rPr>
          <w:rFonts w:ascii="Times New Roman"/>
          <w:b w:val="false"/>
          <w:i w:val="false"/>
          <w:color w:val="000000"/>
          <w:sz w:val="28"/>
        </w:rPr>
        <w:t>
      57. При наличии соответствующих условий организовывается профессиональное и производственное обучение воспитанников, обучающихся с выдачей свидетельства (удостоверения) о присвоении квалификации в установленном порядке, которое осуществляется в учебно-производственных мастерских, лабораториях, в учебных хозяйствах, на ученических местах, строительных объектах, полях, фермах предприятий-заказчиков, работодателей.</w:t>
      </w:r>
    </w:p>
    <w:bookmarkEnd w:id="1771"/>
    <w:bookmarkStart w:name="z1845" w:id="1772"/>
    <w:p>
      <w:pPr>
        <w:spacing w:after="0"/>
        <w:ind w:left="0"/>
        <w:jc w:val="both"/>
      </w:pPr>
      <w:r>
        <w:rPr>
          <w:rFonts w:ascii="Times New Roman"/>
          <w:b w:val="false"/>
          <w:i w:val="false"/>
          <w:color w:val="000000"/>
          <w:sz w:val="28"/>
        </w:rPr>
        <w:t xml:space="preserve">
      58. Виды, сроки и содержание профессиональной практики определяются учебными планами и программами учебных заведений технического и профессионального образования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5 Закона "Об образовании".</w:t>
      </w:r>
    </w:p>
    <w:bookmarkEnd w:id="1772"/>
    <w:bookmarkStart w:name="z1846" w:id="1773"/>
    <w:p>
      <w:pPr>
        <w:spacing w:after="0"/>
        <w:ind w:left="0"/>
        <w:jc w:val="both"/>
      </w:pPr>
      <w:r>
        <w:rPr>
          <w:rFonts w:ascii="Times New Roman"/>
          <w:b w:val="false"/>
          <w:i w:val="false"/>
          <w:color w:val="000000"/>
          <w:sz w:val="28"/>
        </w:rPr>
        <w:t>
      59. Участие воспитанников в различных формах воспитательной, трудовой, спортивной, культурно-массовой работы строится на принципе сотрудничества детей и взрослых, на основе сочетания индивидуального и дифференцированного подходов к коллективной деятельности с учетом интересов, склонностей и психофизических особенностей.</w:t>
      </w:r>
    </w:p>
    <w:bookmarkEnd w:id="1773"/>
    <w:bookmarkStart w:name="z1847" w:id="1774"/>
    <w:p>
      <w:pPr>
        <w:spacing w:after="0"/>
        <w:ind w:left="0"/>
        <w:jc w:val="both"/>
      </w:pPr>
      <w:r>
        <w:rPr>
          <w:rFonts w:ascii="Times New Roman"/>
          <w:b w:val="false"/>
          <w:i w:val="false"/>
          <w:color w:val="000000"/>
          <w:sz w:val="28"/>
        </w:rPr>
        <w:t>
      60. В центре поддержки детей, с особыми образовательными потребностями,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воспитанников.</w:t>
      </w:r>
    </w:p>
    <w:bookmarkEnd w:id="1774"/>
    <w:bookmarkStart w:name="z1848" w:id="1775"/>
    <w:p>
      <w:pPr>
        <w:spacing w:after="0"/>
        <w:ind w:left="0"/>
        <w:jc w:val="both"/>
      </w:pPr>
      <w:r>
        <w:rPr>
          <w:rFonts w:ascii="Times New Roman"/>
          <w:b w:val="false"/>
          <w:i w:val="false"/>
          <w:color w:val="000000"/>
          <w:sz w:val="28"/>
        </w:rPr>
        <w:t>
      61. Воспитанники центра поддержки детей, с особыми образовательными потребностями, посещают занятия в музыкальных, художественных, спортивных и других школах, в различных кружках и секциях, создаваемых профсоюзными, культурно-просветительными, внешкольными, спортивными и другими организациями на своей базе, участвовать в конкурсах, олимпиадах, спартакиадах, выставках, смотрах и других формах массовых мероприятий со школьниками.</w:t>
      </w:r>
    </w:p>
    <w:bookmarkEnd w:id="1775"/>
    <w:bookmarkStart w:name="z1849" w:id="1776"/>
    <w:p>
      <w:pPr>
        <w:spacing w:after="0"/>
        <w:ind w:left="0"/>
        <w:jc w:val="both"/>
      </w:pPr>
      <w:r>
        <w:rPr>
          <w:rFonts w:ascii="Times New Roman"/>
          <w:b w:val="false"/>
          <w:i w:val="false"/>
          <w:color w:val="000000"/>
          <w:sz w:val="28"/>
        </w:rPr>
        <w:t>
      62. В центр поддержки детей, с особыми образовательными потребностями, принимаются в течение всего календарного года:</w:t>
      </w:r>
    </w:p>
    <w:bookmarkEnd w:id="1776"/>
    <w:bookmarkStart w:name="z1850" w:id="1777"/>
    <w:p>
      <w:pPr>
        <w:spacing w:after="0"/>
        <w:ind w:left="0"/>
        <w:jc w:val="both"/>
      </w:pPr>
      <w:r>
        <w:rPr>
          <w:rFonts w:ascii="Times New Roman"/>
          <w:b w:val="false"/>
          <w:i w:val="false"/>
          <w:color w:val="000000"/>
          <w:sz w:val="28"/>
        </w:rPr>
        <w:t>
      1) дети-сироты;</w:t>
      </w:r>
    </w:p>
    <w:bookmarkEnd w:id="1777"/>
    <w:bookmarkStart w:name="z1851" w:id="1778"/>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1778"/>
    <w:bookmarkStart w:name="z1852" w:id="1779"/>
    <w:p>
      <w:pPr>
        <w:spacing w:after="0"/>
        <w:ind w:left="0"/>
        <w:jc w:val="both"/>
      </w:pPr>
      <w:r>
        <w:rPr>
          <w:rFonts w:ascii="Times New Roman"/>
          <w:b w:val="false"/>
          <w:i w:val="false"/>
          <w:color w:val="000000"/>
          <w:sz w:val="28"/>
        </w:rPr>
        <w:t>
      63. Основанием для определения в центр поддержки детей, с особыми образовательными потребностями, является приказ управления образования о направлении в центр поддержки детей, с особыми образовательными потребностями, с приложением следующих документов.</w:t>
      </w:r>
    </w:p>
    <w:bookmarkEnd w:id="1779"/>
    <w:bookmarkStart w:name="z1853" w:id="1780"/>
    <w:p>
      <w:pPr>
        <w:spacing w:after="0"/>
        <w:ind w:left="0"/>
        <w:jc w:val="both"/>
      </w:pPr>
      <w:r>
        <w:rPr>
          <w:rFonts w:ascii="Times New Roman"/>
          <w:b w:val="false"/>
          <w:i w:val="false"/>
          <w:color w:val="000000"/>
          <w:sz w:val="28"/>
        </w:rPr>
        <w:t>
      1) свидетельство о рождении (удостоверение личности);</w:t>
      </w:r>
    </w:p>
    <w:bookmarkEnd w:id="1780"/>
    <w:bookmarkStart w:name="z1854" w:id="1781"/>
    <w:p>
      <w:pPr>
        <w:spacing w:after="0"/>
        <w:ind w:left="0"/>
        <w:jc w:val="both"/>
      </w:pPr>
      <w:r>
        <w:rPr>
          <w:rFonts w:ascii="Times New Roman"/>
          <w:b w:val="false"/>
          <w:i w:val="false"/>
          <w:color w:val="000000"/>
          <w:sz w:val="28"/>
        </w:rPr>
        <w:t>
      2) медицинские документы о состоянии здоровья и прививках;</w:t>
      </w:r>
    </w:p>
    <w:bookmarkEnd w:id="1781"/>
    <w:bookmarkStart w:name="z1855" w:id="1782"/>
    <w:p>
      <w:pPr>
        <w:spacing w:after="0"/>
        <w:ind w:left="0"/>
        <w:jc w:val="both"/>
      </w:pPr>
      <w:r>
        <w:rPr>
          <w:rFonts w:ascii="Times New Roman"/>
          <w:b w:val="false"/>
          <w:i w:val="false"/>
          <w:color w:val="000000"/>
          <w:sz w:val="28"/>
        </w:rPr>
        <w:t>
      3) документы об образовании (для детей школьного возраста);</w:t>
      </w:r>
    </w:p>
    <w:bookmarkEnd w:id="1782"/>
    <w:bookmarkStart w:name="z1856" w:id="1783"/>
    <w:p>
      <w:pPr>
        <w:spacing w:after="0"/>
        <w:ind w:left="0"/>
        <w:jc w:val="both"/>
      </w:pPr>
      <w:r>
        <w:rPr>
          <w:rFonts w:ascii="Times New Roman"/>
          <w:b w:val="false"/>
          <w:i w:val="false"/>
          <w:color w:val="000000"/>
          <w:sz w:val="28"/>
        </w:rPr>
        <w:t>
      4) акт обследования условий жизни ребенка;</w:t>
      </w:r>
    </w:p>
    <w:bookmarkEnd w:id="1783"/>
    <w:bookmarkStart w:name="z1857" w:id="1784"/>
    <w:p>
      <w:pPr>
        <w:spacing w:after="0"/>
        <w:ind w:left="0"/>
        <w:jc w:val="both"/>
      </w:pPr>
      <w:r>
        <w:rPr>
          <w:rFonts w:ascii="Times New Roman"/>
          <w:b w:val="false"/>
          <w:i w:val="false"/>
          <w:color w:val="000000"/>
          <w:sz w:val="28"/>
        </w:rPr>
        <w:t>
      5)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bookmarkEnd w:id="1784"/>
    <w:bookmarkStart w:name="z1858" w:id="1785"/>
    <w:p>
      <w:pPr>
        <w:spacing w:after="0"/>
        <w:ind w:left="0"/>
        <w:jc w:val="both"/>
      </w:pPr>
      <w:r>
        <w:rPr>
          <w:rFonts w:ascii="Times New Roman"/>
          <w:b w:val="false"/>
          <w:i w:val="false"/>
          <w:color w:val="000000"/>
          <w:sz w:val="28"/>
        </w:rPr>
        <w:t>
      6) справка о наличии и местожительстве близких родственников;</w:t>
      </w:r>
    </w:p>
    <w:bookmarkEnd w:id="1785"/>
    <w:bookmarkStart w:name="z1859" w:id="1786"/>
    <w:p>
      <w:pPr>
        <w:spacing w:after="0"/>
        <w:ind w:left="0"/>
        <w:jc w:val="both"/>
      </w:pPr>
      <w:r>
        <w:rPr>
          <w:rFonts w:ascii="Times New Roman"/>
          <w:b w:val="false"/>
          <w:i w:val="false"/>
          <w:color w:val="000000"/>
          <w:sz w:val="28"/>
        </w:rPr>
        <w:t>
      7) опись имущества, оставшегося после смерти родителей, сведения о лицах, отвечающих за его сохранность;</w:t>
      </w:r>
    </w:p>
    <w:bookmarkEnd w:id="1786"/>
    <w:bookmarkStart w:name="z1860" w:id="1787"/>
    <w:p>
      <w:pPr>
        <w:spacing w:after="0"/>
        <w:ind w:left="0"/>
        <w:jc w:val="both"/>
      </w:pPr>
      <w:r>
        <w:rPr>
          <w:rFonts w:ascii="Times New Roman"/>
          <w:b w:val="false"/>
          <w:i w:val="false"/>
          <w:color w:val="000000"/>
          <w:sz w:val="28"/>
        </w:rPr>
        <w:t>
      8) документы о закреплении жилой площади за несовершеннолетними</w:t>
      </w:r>
    </w:p>
    <w:bookmarkEnd w:id="1787"/>
    <w:bookmarkStart w:name="z1861" w:id="1788"/>
    <w:p>
      <w:pPr>
        <w:spacing w:after="0"/>
        <w:ind w:left="0"/>
        <w:jc w:val="both"/>
      </w:pPr>
      <w:r>
        <w:rPr>
          <w:rFonts w:ascii="Times New Roman"/>
          <w:b w:val="false"/>
          <w:i w:val="false"/>
          <w:color w:val="000000"/>
          <w:sz w:val="28"/>
        </w:rPr>
        <w:t>
      64. Перевод воспитанника из центра поддержки детей, с особыми образовательными потребностями, в другую Организацию осуществляется управлением образования на основании заключения психолого-медико-педагогической комиссии и ходатайства центра. При этом, управление образования готовит соответствующий приказ о переводе.</w:t>
      </w:r>
    </w:p>
    <w:bookmarkEnd w:id="1788"/>
    <w:bookmarkStart w:name="z1862" w:id="1789"/>
    <w:p>
      <w:pPr>
        <w:spacing w:after="0"/>
        <w:ind w:left="0"/>
        <w:jc w:val="both"/>
      </w:pPr>
      <w:r>
        <w:rPr>
          <w:rFonts w:ascii="Times New Roman"/>
          <w:b w:val="false"/>
          <w:i w:val="false"/>
          <w:color w:val="000000"/>
          <w:sz w:val="28"/>
        </w:rPr>
        <w:t>
      65. Выпуск воспитанников центра поддержки детей, с особыми образовательными потребностями, производится по решению педагогического совета центра, при его отсутствии – по решению администрации центра.</w:t>
      </w:r>
    </w:p>
    <w:bookmarkEnd w:id="1789"/>
    <w:bookmarkStart w:name="z1863" w:id="1790"/>
    <w:p>
      <w:pPr>
        <w:spacing w:after="0"/>
        <w:ind w:left="0"/>
        <w:jc w:val="both"/>
      </w:pPr>
      <w:r>
        <w:rPr>
          <w:rFonts w:ascii="Times New Roman"/>
          <w:b w:val="false"/>
          <w:i w:val="false"/>
          <w:color w:val="000000"/>
          <w:sz w:val="28"/>
        </w:rPr>
        <w:t>
      66. При переводе (выпуске) воспитанника из центра поддержки детей, с особыми образовательными потребностями, личные дела передаются представителю Организации, где будет проживать и обучаться воспитанник.</w:t>
      </w:r>
    </w:p>
    <w:bookmarkEnd w:id="1790"/>
    <w:bookmarkStart w:name="z1864" w:id="1791"/>
    <w:p>
      <w:pPr>
        <w:spacing w:after="0"/>
        <w:ind w:left="0"/>
        <w:jc w:val="both"/>
      </w:pPr>
      <w:r>
        <w:rPr>
          <w:rFonts w:ascii="Times New Roman"/>
          <w:b w:val="false"/>
          <w:i w:val="false"/>
          <w:color w:val="000000"/>
          <w:sz w:val="28"/>
        </w:rPr>
        <w:t>
      67. Центр поддержки детей, с особыми образовательными потребностями, в зависимости от местных условий создает учебное хозяйство, учебно-опытный участок, учебно-производственные мастерские.</w:t>
      </w:r>
    </w:p>
    <w:bookmarkEnd w:id="1791"/>
    <w:bookmarkStart w:name="z1865" w:id="1792"/>
    <w:p>
      <w:pPr>
        <w:spacing w:after="0"/>
        <w:ind w:left="0"/>
        <w:jc w:val="left"/>
      </w:pPr>
      <w:r>
        <w:rPr>
          <w:rFonts w:ascii="Times New Roman"/>
          <w:b/>
          <w:i w:val="false"/>
          <w:color w:val="000000"/>
        </w:rPr>
        <w:t xml:space="preserve"> Глава 5. Порядок деятельности центра адаптации несовершеннолетних</w:t>
      </w:r>
    </w:p>
    <w:bookmarkEnd w:id="1792"/>
    <w:bookmarkStart w:name="z1866" w:id="1793"/>
    <w:p>
      <w:pPr>
        <w:spacing w:after="0"/>
        <w:ind w:left="0"/>
        <w:jc w:val="both"/>
      </w:pPr>
      <w:r>
        <w:rPr>
          <w:rFonts w:ascii="Times New Roman"/>
          <w:b w:val="false"/>
          <w:i w:val="false"/>
          <w:color w:val="000000"/>
          <w:sz w:val="28"/>
        </w:rPr>
        <w:t>
      68. В Центр адаптации несовершеннолетних принимаются:</w:t>
      </w:r>
    </w:p>
    <w:bookmarkEnd w:id="1793"/>
    <w:bookmarkStart w:name="z1867" w:id="1794"/>
    <w:p>
      <w:pPr>
        <w:spacing w:after="0"/>
        <w:ind w:left="0"/>
        <w:jc w:val="both"/>
      </w:pPr>
      <w:r>
        <w:rPr>
          <w:rFonts w:ascii="Times New Roman"/>
          <w:b w:val="false"/>
          <w:i w:val="false"/>
          <w:color w:val="000000"/>
          <w:sz w:val="28"/>
        </w:rPr>
        <w:t>
      1) безнадзорные и беспризорные дети для установления их родителей или других законных представителей;</w:t>
      </w:r>
    </w:p>
    <w:bookmarkEnd w:id="1794"/>
    <w:bookmarkStart w:name="z1868" w:id="1795"/>
    <w:p>
      <w:pPr>
        <w:spacing w:after="0"/>
        <w:ind w:left="0"/>
        <w:jc w:val="both"/>
      </w:pPr>
      <w:r>
        <w:rPr>
          <w:rFonts w:ascii="Times New Roman"/>
          <w:b w:val="false"/>
          <w:i w:val="false"/>
          <w:color w:val="000000"/>
          <w:sz w:val="28"/>
        </w:rPr>
        <w:t>
      2) дети, оставшиеся без попечения родителей, или лиц, их заменяющих, в случае невозможности их своевременного устройства, а также отобранные при непосредственной угрозе их жизни и здоровью органом, у родителей (одного из них) или других лиц, на попечении которых они находились;</w:t>
      </w:r>
    </w:p>
    <w:bookmarkEnd w:id="1795"/>
    <w:bookmarkStart w:name="z1869" w:id="1796"/>
    <w:p>
      <w:pPr>
        <w:spacing w:after="0"/>
        <w:ind w:left="0"/>
        <w:jc w:val="both"/>
      </w:pPr>
      <w:r>
        <w:rPr>
          <w:rFonts w:ascii="Times New Roman"/>
          <w:b w:val="false"/>
          <w:i w:val="false"/>
          <w:color w:val="000000"/>
          <w:sz w:val="28"/>
        </w:rPr>
        <w:t>
      3) дети, направляемые в специальные организации образования;</w:t>
      </w:r>
    </w:p>
    <w:bookmarkEnd w:id="1796"/>
    <w:bookmarkStart w:name="z1870" w:id="1797"/>
    <w:p>
      <w:pPr>
        <w:spacing w:after="0"/>
        <w:ind w:left="0"/>
        <w:jc w:val="both"/>
      </w:pPr>
      <w:r>
        <w:rPr>
          <w:rFonts w:ascii="Times New Roman"/>
          <w:b w:val="false"/>
          <w:i w:val="false"/>
          <w:color w:val="000000"/>
          <w:sz w:val="28"/>
        </w:rPr>
        <w:t>
      4) дети, находящиеся в трудной жизненной ситуации, вследствие жестокого обращения, приведшего к социальной дезадаптации и социальной депривации.</w:t>
      </w:r>
    </w:p>
    <w:bookmarkEnd w:id="1797"/>
    <w:bookmarkStart w:name="z1871" w:id="1798"/>
    <w:p>
      <w:pPr>
        <w:spacing w:after="0"/>
        <w:ind w:left="0"/>
        <w:jc w:val="both"/>
      </w:pPr>
      <w:r>
        <w:rPr>
          <w:rFonts w:ascii="Times New Roman"/>
          <w:b w:val="false"/>
          <w:i w:val="false"/>
          <w:color w:val="000000"/>
          <w:sz w:val="28"/>
        </w:rPr>
        <w:t>
      69. Основаниями для помещения несовершеннолетних в Центр адаптации несовершеннолетних являются:</w:t>
      </w:r>
    </w:p>
    <w:bookmarkEnd w:id="1798"/>
    <w:bookmarkStart w:name="z1872" w:id="1799"/>
    <w:p>
      <w:pPr>
        <w:spacing w:after="0"/>
        <w:ind w:left="0"/>
        <w:jc w:val="both"/>
      </w:pPr>
      <w:r>
        <w:rPr>
          <w:rFonts w:ascii="Times New Roman"/>
          <w:b w:val="false"/>
          <w:i w:val="false"/>
          <w:color w:val="000000"/>
          <w:sz w:val="28"/>
        </w:rPr>
        <w:t>
      1) постановление суда в отношении несовершеннолетних, указанных в подпункте 3) пункта 68 настоящих Правил;</w:t>
      </w:r>
    </w:p>
    <w:bookmarkEnd w:id="1799"/>
    <w:bookmarkStart w:name="z1873" w:id="1800"/>
    <w:p>
      <w:pPr>
        <w:spacing w:after="0"/>
        <w:ind w:left="0"/>
        <w:jc w:val="both"/>
      </w:pPr>
      <w:r>
        <w:rPr>
          <w:rFonts w:ascii="Times New Roman"/>
          <w:b w:val="false"/>
          <w:i w:val="false"/>
          <w:color w:val="000000"/>
          <w:sz w:val="28"/>
        </w:rPr>
        <w:t>
      2) постановление органа в отношении несовершеннолетних, указанных в подпунктах 1), 2) и 4) пункта 68 настоящих Правил.</w:t>
      </w:r>
    </w:p>
    <w:bookmarkEnd w:id="1800"/>
    <w:bookmarkStart w:name="z1874" w:id="1801"/>
    <w:p>
      <w:pPr>
        <w:spacing w:after="0"/>
        <w:ind w:left="0"/>
        <w:jc w:val="both"/>
      </w:pPr>
      <w:r>
        <w:rPr>
          <w:rFonts w:ascii="Times New Roman"/>
          <w:b w:val="false"/>
          <w:i w:val="false"/>
          <w:color w:val="000000"/>
          <w:sz w:val="28"/>
        </w:rPr>
        <w:t>
      3) заявление лица, доставившего несовершеннолетнего (их) в Центр адаптации несовершеннолетних, указанных в подпункте 4) пункта 68 настоящих Правил.</w:t>
      </w:r>
    </w:p>
    <w:bookmarkEnd w:id="1801"/>
    <w:bookmarkStart w:name="z1875" w:id="1802"/>
    <w:p>
      <w:pPr>
        <w:spacing w:after="0"/>
        <w:ind w:left="0"/>
        <w:jc w:val="both"/>
      </w:pPr>
      <w:r>
        <w:rPr>
          <w:rFonts w:ascii="Times New Roman"/>
          <w:b w:val="false"/>
          <w:i w:val="false"/>
          <w:color w:val="000000"/>
          <w:sz w:val="28"/>
        </w:rPr>
        <w:t>
      К постановлению органа о помещении несовершеннолетнего в Центр адаптации несовершеннолетних приобщаются:</w:t>
      </w:r>
    </w:p>
    <w:bookmarkEnd w:id="1802"/>
    <w:bookmarkStart w:name="z1876" w:id="1803"/>
    <w:p>
      <w:pPr>
        <w:spacing w:after="0"/>
        <w:ind w:left="0"/>
        <w:jc w:val="both"/>
      </w:pPr>
      <w:r>
        <w:rPr>
          <w:rFonts w:ascii="Times New Roman"/>
          <w:b w:val="false"/>
          <w:i w:val="false"/>
          <w:color w:val="000000"/>
          <w:sz w:val="28"/>
        </w:rPr>
        <w:t>
      1) акт обследования жилищно-бытовых условий (при установлении места жительства);</w:t>
      </w:r>
    </w:p>
    <w:bookmarkEnd w:id="1803"/>
    <w:bookmarkStart w:name="z1877" w:id="1804"/>
    <w:p>
      <w:pPr>
        <w:spacing w:after="0"/>
        <w:ind w:left="0"/>
        <w:jc w:val="both"/>
      </w:pPr>
      <w:r>
        <w:rPr>
          <w:rFonts w:ascii="Times New Roman"/>
          <w:b w:val="false"/>
          <w:i w:val="false"/>
          <w:color w:val="000000"/>
          <w:sz w:val="28"/>
        </w:rPr>
        <w:t>
      2)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bookmarkEnd w:id="1804"/>
    <w:bookmarkStart w:name="z1878" w:id="1805"/>
    <w:p>
      <w:pPr>
        <w:spacing w:after="0"/>
        <w:ind w:left="0"/>
        <w:jc w:val="both"/>
      </w:pPr>
      <w:r>
        <w:rPr>
          <w:rFonts w:ascii="Times New Roman"/>
          <w:b w:val="false"/>
          <w:i w:val="false"/>
          <w:color w:val="000000"/>
          <w:sz w:val="28"/>
        </w:rPr>
        <w:t>
      3) свидетельство о рождении (при наличии);</w:t>
      </w:r>
    </w:p>
    <w:bookmarkEnd w:id="1805"/>
    <w:bookmarkStart w:name="z1879" w:id="1806"/>
    <w:p>
      <w:pPr>
        <w:spacing w:after="0"/>
        <w:ind w:left="0"/>
        <w:jc w:val="both"/>
      </w:pPr>
      <w:r>
        <w:rPr>
          <w:rFonts w:ascii="Times New Roman"/>
          <w:b w:val="false"/>
          <w:i w:val="false"/>
          <w:color w:val="000000"/>
          <w:sz w:val="28"/>
        </w:rPr>
        <w:t>
      4) справка из организации образования (для детей школьного возраста);</w:t>
      </w:r>
    </w:p>
    <w:bookmarkEnd w:id="1806"/>
    <w:bookmarkStart w:name="z1880" w:id="1807"/>
    <w:p>
      <w:pPr>
        <w:spacing w:after="0"/>
        <w:ind w:left="0"/>
        <w:jc w:val="both"/>
      </w:pPr>
      <w:r>
        <w:rPr>
          <w:rFonts w:ascii="Times New Roman"/>
          <w:b w:val="false"/>
          <w:i w:val="false"/>
          <w:color w:val="000000"/>
          <w:sz w:val="28"/>
        </w:rPr>
        <w:t>
      5) медицинские документы (при наличии - прививочный паспорт и амбулаторная карта).</w:t>
      </w:r>
    </w:p>
    <w:bookmarkEnd w:id="1807"/>
    <w:bookmarkStart w:name="z1881" w:id="1808"/>
    <w:p>
      <w:pPr>
        <w:spacing w:after="0"/>
        <w:ind w:left="0"/>
        <w:jc w:val="both"/>
      </w:pPr>
      <w:r>
        <w:rPr>
          <w:rFonts w:ascii="Times New Roman"/>
          <w:b w:val="false"/>
          <w:i w:val="false"/>
          <w:color w:val="000000"/>
          <w:sz w:val="28"/>
        </w:rPr>
        <w:t>
      70. В ночное время, выходные или праздничные дни несовершеннолетние, указанные в подпунктах 1), 2) и 4) пункта 68 настоящих Правил, помещаются в Центр адаптации несовершеннолетних на основании акта о приеме несовершеннолетнего в Центр адаптации несовершеннолетних по форме, согласно приложению 2 к настоящим Правилам, о чем в течение двадцати четырех часов администрация Центра адаптации несовершеннолетних письменно извещает органы прокуратуры.</w:t>
      </w:r>
    </w:p>
    <w:bookmarkEnd w:id="1808"/>
    <w:bookmarkStart w:name="z1882" w:id="1809"/>
    <w:p>
      <w:pPr>
        <w:spacing w:after="0"/>
        <w:ind w:left="0"/>
        <w:jc w:val="both"/>
      </w:pPr>
      <w:r>
        <w:rPr>
          <w:rFonts w:ascii="Times New Roman"/>
          <w:b w:val="false"/>
          <w:i w:val="false"/>
          <w:color w:val="000000"/>
          <w:sz w:val="28"/>
        </w:rPr>
        <w:t>
      71. Для решения вопроса о дальнейшем содержании либо устройстве несовершеннолетних, указанных в подпунктах 1), 2) и 4) пункта 68 настоящих Правил, сотрудниками Центра адаптации несовершеннолетних в течение трех суток направляется информация в органы, осуществляющие функции по опеке или попечительству, обосновывающая наличие признаков безнадзорности, беспризорности либо насилия, жестокого обращения угрозы жизни и здоровью ребенка.</w:t>
      </w:r>
    </w:p>
    <w:bookmarkEnd w:id="1809"/>
    <w:bookmarkStart w:name="z1883" w:id="1810"/>
    <w:p>
      <w:pPr>
        <w:spacing w:after="0"/>
        <w:ind w:left="0"/>
        <w:jc w:val="both"/>
      </w:pPr>
      <w:r>
        <w:rPr>
          <w:rFonts w:ascii="Times New Roman"/>
          <w:b w:val="false"/>
          <w:i w:val="false"/>
          <w:color w:val="000000"/>
          <w:sz w:val="28"/>
        </w:rPr>
        <w:t>
      72. Органы, осуществляющие функции по опеке или попечительству, в течение трех рабочих дней готовят постановление о помещении несовершеннолетнего в Центр адаптации несовершеннолетних.</w:t>
      </w:r>
    </w:p>
    <w:bookmarkEnd w:id="1810"/>
    <w:bookmarkStart w:name="z1884" w:id="1811"/>
    <w:p>
      <w:pPr>
        <w:spacing w:after="0"/>
        <w:ind w:left="0"/>
        <w:jc w:val="both"/>
      </w:pPr>
      <w:r>
        <w:rPr>
          <w:rFonts w:ascii="Times New Roman"/>
          <w:b w:val="false"/>
          <w:i w:val="false"/>
          <w:color w:val="000000"/>
          <w:sz w:val="28"/>
        </w:rPr>
        <w:t>
      Несовершеннолетние, помещенные в Центр адаптации несовершеннолетних по постановлению органа, выпускаются только на основании постановления указанного органа.</w:t>
      </w:r>
    </w:p>
    <w:bookmarkEnd w:id="1811"/>
    <w:bookmarkStart w:name="z1885" w:id="1812"/>
    <w:p>
      <w:pPr>
        <w:spacing w:after="0"/>
        <w:ind w:left="0"/>
        <w:jc w:val="both"/>
      </w:pPr>
      <w:r>
        <w:rPr>
          <w:rFonts w:ascii="Times New Roman"/>
          <w:b w:val="false"/>
          <w:i w:val="false"/>
          <w:color w:val="000000"/>
          <w:sz w:val="28"/>
        </w:rPr>
        <w:t>
      73. Прием несовершеннолетнего и его выбытие из Центра адаптации несовершеннолетних оформляются приказом директора Центра адаптации несовершеннолетних.</w:t>
      </w:r>
    </w:p>
    <w:bookmarkEnd w:id="1812"/>
    <w:bookmarkStart w:name="z1886" w:id="1813"/>
    <w:p>
      <w:pPr>
        <w:spacing w:after="0"/>
        <w:ind w:left="0"/>
        <w:jc w:val="both"/>
      </w:pPr>
      <w:r>
        <w:rPr>
          <w:rFonts w:ascii="Times New Roman"/>
          <w:b w:val="false"/>
          <w:i w:val="false"/>
          <w:color w:val="000000"/>
          <w:sz w:val="28"/>
        </w:rPr>
        <w:t>
      74. Данные о несовершеннолетних, принимаемых в Центр адаптации несовершеннолетних, регистрируются в журнал учета несовершеннолетних, доставленных в Центр адаптации несовершеннолетних по форме согласно приложению 3 к настоящим Правилам.</w:t>
      </w:r>
    </w:p>
    <w:bookmarkEnd w:id="1813"/>
    <w:bookmarkStart w:name="z1887" w:id="1814"/>
    <w:p>
      <w:pPr>
        <w:spacing w:after="0"/>
        <w:ind w:left="0"/>
        <w:jc w:val="both"/>
      </w:pPr>
      <w:r>
        <w:rPr>
          <w:rFonts w:ascii="Times New Roman"/>
          <w:b w:val="false"/>
          <w:i w:val="false"/>
          <w:color w:val="000000"/>
          <w:sz w:val="28"/>
        </w:rPr>
        <w:t>
      После уточнения анкетных данных несовершеннолетнего и причин помещения в Центр адаптации несовершеннолетних на него оформляется учетно-статистическая карточка по форме согласно приложению 4 к настоящим Правилам.</w:t>
      </w:r>
    </w:p>
    <w:bookmarkEnd w:id="1814"/>
    <w:bookmarkStart w:name="z1888" w:id="1815"/>
    <w:p>
      <w:pPr>
        <w:spacing w:after="0"/>
        <w:ind w:left="0"/>
        <w:jc w:val="both"/>
      </w:pPr>
      <w:r>
        <w:rPr>
          <w:rFonts w:ascii="Times New Roman"/>
          <w:b w:val="false"/>
          <w:i w:val="false"/>
          <w:color w:val="000000"/>
          <w:sz w:val="28"/>
        </w:rPr>
        <w:t>
      75. Несовершеннолетние, указанные в подпунктах 1), 2) и 4) пункта 68 настоящих Правил, находятся в Центре адаптации несовершеннолетних не более трех месяцев для оказания им помощи и решения вопросов их дальнейшего устройства.</w:t>
      </w:r>
    </w:p>
    <w:bookmarkEnd w:id="1815"/>
    <w:bookmarkStart w:name="z1889" w:id="1816"/>
    <w:p>
      <w:pPr>
        <w:spacing w:after="0"/>
        <w:ind w:left="0"/>
        <w:jc w:val="both"/>
      </w:pPr>
      <w:r>
        <w:rPr>
          <w:rFonts w:ascii="Times New Roman"/>
          <w:b w:val="false"/>
          <w:i w:val="false"/>
          <w:color w:val="000000"/>
          <w:sz w:val="28"/>
        </w:rPr>
        <w:t>
      76. В срок пребывания несовершеннолетних в Центре адаптации несовершеннолетних не входит период карантина, объявленного уполномоченным органом в области здравоохранения, а также время нахождения несовершеннолетнего в связи с болезнью в организации здравоохранения, оказывающей стационарную помощь.</w:t>
      </w:r>
    </w:p>
    <w:bookmarkEnd w:id="1816"/>
    <w:bookmarkStart w:name="z1890" w:id="1817"/>
    <w:p>
      <w:pPr>
        <w:spacing w:after="0"/>
        <w:ind w:left="0"/>
        <w:jc w:val="both"/>
      </w:pPr>
      <w:r>
        <w:rPr>
          <w:rFonts w:ascii="Times New Roman"/>
          <w:b w:val="false"/>
          <w:i w:val="false"/>
          <w:color w:val="000000"/>
          <w:sz w:val="28"/>
        </w:rPr>
        <w:t>
      Администрация Центра адаптации несовершеннолетних, органы, осуществляющие функции по опеке или попечительству, принимают все необходимые меры по сбору документов, подтверждающих статус ребенка, для его дальнейшего жизнеустройства:</w:t>
      </w:r>
    </w:p>
    <w:bookmarkEnd w:id="1817"/>
    <w:bookmarkStart w:name="z1891" w:id="1818"/>
    <w:p>
      <w:pPr>
        <w:spacing w:after="0"/>
        <w:ind w:left="0"/>
        <w:jc w:val="both"/>
      </w:pPr>
      <w:r>
        <w:rPr>
          <w:rFonts w:ascii="Times New Roman"/>
          <w:b w:val="false"/>
          <w:i w:val="false"/>
          <w:color w:val="000000"/>
          <w:sz w:val="28"/>
        </w:rPr>
        <w:t>
      1) приказ управления образования о направлении в детский дом;</w:t>
      </w:r>
    </w:p>
    <w:bookmarkEnd w:id="1818"/>
    <w:bookmarkStart w:name="z1892" w:id="1819"/>
    <w:p>
      <w:pPr>
        <w:spacing w:after="0"/>
        <w:ind w:left="0"/>
        <w:jc w:val="both"/>
      </w:pPr>
      <w:r>
        <w:rPr>
          <w:rFonts w:ascii="Times New Roman"/>
          <w:b w:val="false"/>
          <w:i w:val="false"/>
          <w:color w:val="000000"/>
          <w:sz w:val="28"/>
        </w:rPr>
        <w:t>
      2) свидетельство о рождении (удостоверение личности);</w:t>
      </w:r>
    </w:p>
    <w:bookmarkEnd w:id="1819"/>
    <w:bookmarkStart w:name="z1893" w:id="1820"/>
    <w:p>
      <w:pPr>
        <w:spacing w:after="0"/>
        <w:ind w:left="0"/>
        <w:jc w:val="both"/>
      </w:pPr>
      <w:r>
        <w:rPr>
          <w:rFonts w:ascii="Times New Roman"/>
          <w:b w:val="false"/>
          <w:i w:val="false"/>
          <w:color w:val="000000"/>
          <w:sz w:val="28"/>
        </w:rPr>
        <w:t>
      3) медицинские документы о состоянии здоровья и прививках;</w:t>
      </w:r>
    </w:p>
    <w:bookmarkEnd w:id="1820"/>
    <w:bookmarkStart w:name="z1894" w:id="1821"/>
    <w:p>
      <w:pPr>
        <w:spacing w:after="0"/>
        <w:ind w:left="0"/>
        <w:jc w:val="both"/>
      </w:pPr>
      <w:r>
        <w:rPr>
          <w:rFonts w:ascii="Times New Roman"/>
          <w:b w:val="false"/>
          <w:i w:val="false"/>
          <w:color w:val="000000"/>
          <w:sz w:val="28"/>
        </w:rPr>
        <w:t>
      4) документы об образовании (для детей школьного возраста);</w:t>
      </w:r>
    </w:p>
    <w:bookmarkEnd w:id="1821"/>
    <w:bookmarkStart w:name="z1895" w:id="1822"/>
    <w:p>
      <w:pPr>
        <w:spacing w:after="0"/>
        <w:ind w:left="0"/>
        <w:jc w:val="both"/>
      </w:pPr>
      <w:r>
        <w:rPr>
          <w:rFonts w:ascii="Times New Roman"/>
          <w:b w:val="false"/>
          <w:i w:val="false"/>
          <w:color w:val="000000"/>
          <w:sz w:val="28"/>
        </w:rPr>
        <w:t>
      5) акт обследования условий жизни ребенка;</w:t>
      </w:r>
    </w:p>
    <w:bookmarkEnd w:id="1822"/>
    <w:bookmarkStart w:name="z1896" w:id="1823"/>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или признании недееспособными (ограниченно дееспособными), объявлении их умершими, справка о болезни, справка о розыске родителей, акт о доставлении заблудившегося (подкинутого) ребенка, заявление об отказе от родительских прав и согласии на усыновление ребенка, акт об оставлении ребенка в организации здравоохранения, ходатайство о предоставлении сведений о регистрации и документировании граждан Республики Казахстана, акт о патронаже и другие документы, подтверждающие отсутствие родителей или невозможность воспитания ими своих детей);</w:t>
      </w:r>
    </w:p>
    <w:bookmarkEnd w:id="1823"/>
    <w:bookmarkStart w:name="z1897" w:id="1824"/>
    <w:p>
      <w:pPr>
        <w:spacing w:after="0"/>
        <w:ind w:left="0"/>
        <w:jc w:val="both"/>
      </w:pPr>
      <w:r>
        <w:rPr>
          <w:rFonts w:ascii="Times New Roman"/>
          <w:b w:val="false"/>
          <w:i w:val="false"/>
          <w:color w:val="000000"/>
          <w:sz w:val="28"/>
        </w:rPr>
        <w:t>
      7) справка о наличии и местожительстве братьев, сестер и других близких родственников с указанием их адреса проживания, телефона, места работы;</w:t>
      </w:r>
    </w:p>
    <w:bookmarkEnd w:id="1824"/>
    <w:bookmarkStart w:name="z1898" w:id="1825"/>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1825"/>
    <w:bookmarkStart w:name="z1899" w:id="1826"/>
    <w:p>
      <w:pPr>
        <w:spacing w:after="0"/>
        <w:ind w:left="0"/>
        <w:jc w:val="both"/>
      </w:pPr>
      <w:r>
        <w:rPr>
          <w:rFonts w:ascii="Times New Roman"/>
          <w:b w:val="false"/>
          <w:i w:val="false"/>
          <w:color w:val="000000"/>
          <w:sz w:val="28"/>
        </w:rPr>
        <w:t>
      9) документы о закреплении жилища за несовершеннолетними, сведения о постановке на учет для получения жилища из государственного жилищного фонда с указанием номера очереди;</w:t>
      </w:r>
    </w:p>
    <w:bookmarkEnd w:id="1826"/>
    <w:bookmarkStart w:name="z1900" w:id="1827"/>
    <w:p>
      <w:pPr>
        <w:spacing w:after="0"/>
        <w:ind w:left="0"/>
        <w:jc w:val="both"/>
      </w:pPr>
      <w:r>
        <w:rPr>
          <w:rFonts w:ascii="Times New Roman"/>
          <w:b w:val="false"/>
          <w:i w:val="false"/>
          <w:color w:val="000000"/>
          <w:sz w:val="28"/>
        </w:rPr>
        <w:t>
      10) сведения о наличии недвижимого имущества у родителей;</w:t>
      </w:r>
    </w:p>
    <w:bookmarkEnd w:id="1827"/>
    <w:bookmarkStart w:name="z1901" w:id="1828"/>
    <w:p>
      <w:pPr>
        <w:spacing w:after="0"/>
        <w:ind w:left="0"/>
        <w:jc w:val="both"/>
      </w:pPr>
      <w:r>
        <w:rPr>
          <w:rFonts w:ascii="Times New Roman"/>
          <w:b w:val="false"/>
          <w:i w:val="false"/>
          <w:color w:val="000000"/>
          <w:sz w:val="28"/>
        </w:rPr>
        <w:t>
      11) копия договора об открытии лицевого счета на имя ребенка, получающего социальное пособие (при его наличии), копия решения суда о взыскании алиментов (при получении их на ребенка родителем или лицом, его заменяющим);</w:t>
      </w:r>
    </w:p>
    <w:bookmarkEnd w:id="1828"/>
    <w:bookmarkStart w:name="z1902" w:id="1829"/>
    <w:p>
      <w:pPr>
        <w:spacing w:after="0"/>
        <w:ind w:left="0"/>
        <w:jc w:val="both"/>
      </w:pPr>
      <w:r>
        <w:rPr>
          <w:rFonts w:ascii="Times New Roman"/>
          <w:b w:val="false"/>
          <w:i w:val="false"/>
          <w:color w:val="000000"/>
          <w:sz w:val="28"/>
        </w:rPr>
        <w:t>
      12) заключение психолого-медико-педагогической комиссии;</w:t>
      </w:r>
    </w:p>
    <w:bookmarkEnd w:id="1829"/>
    <w:bookmarkStart w:name="z1903" w:id="1830"/>
    <w:p>
      <w:pPr>
        <w:spacing w:after="0"/>
        <w:ind w:left="0"/>
        <w:jc w:val="both"/>
      </w:pPr>
      <w:r>
        <w:rPr>
          <w:rFonts w:ascii="Times New Roman"/>
          <w:b w:val="false"/>
          <w:i w:val="false"/>
          <w:color w:val="000000"/>
          <w:sz w:val="28"/>
        </w:rPr>
        <w:t>
      13) анкета на ребенка.</w:t>
      </w:r>
    </w:p>
    <w:bookmarkEnd w:id="1830"/>
    <w:bookmarkStart w:name="z1904" w:id="1831"/>
    <w:p>
      <w:pPr>
        <w:spacing w:after="0"/>
        <w:ind w:left="0"/>
        <w:jc w:val="both"/>
      </w:pPr>
      <w:r>
        <w:rPr>
          <w:rFonts w:ascii="Times New Roman"/>
          <w:b w:val="false"/>
          <w:i w:val="false"/>
          <w:color w:val="000000"/>
          <w:sz w:val="28"/>
        </w:rPr>
        <w:t>
      77. Несовершеннолетние, указанные в подпункте 3) пункта 68 настоящих Правил, находятся в Центре адаптации несовершеннолетних по постановлению суда, но не более периода вступления в законную силу решения суда о направлении в специальную организацию образования.</w:t>
      </w:r>
    </w:p>
    <w:bookmarkEnd w:id="1831"/>
    <w:bookmarkStart w:name="z1905" w:id="1832"/>
    <w:p>
      <w:pPr>
        <w:spacing w:after="0"/>
        <w:ind w:left="0"/>
        <w:jc w:val="both"/>
      </w:pPr>
      <w:r>
        <w:rPr>
          <w:rFonts w:ascii="Times New Roman"/>
          <w:b w:val="false"/>
          <w:i w:val="false"/>
          <w:color w:val="000000"/>
          <w:sz w:val="28"/>
        </w:rPr>
        <w:t>
      78. Не подлежат помещению в Центр адаптации несовершеннолетних несовершеннолетние, находящиеся в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bookmarkEnd w:id="1832"/>
    <w:bookmarkStart w:name="z1906" w:id="1833"/>
    <w:p>
      <w:pPr>
        <w:spacing w:after="0"/>
        <w:ind w:left="0"/>
        <w:jc w:val="both"/>
      </w:pPr>
      <w:r>
        <w:rPr>
          <w:rFonts w:ascii="Times New Roman"/>
          <w:b w:val="false"/>
          <w:i w:val="false"/>
          <w:color w:val="000000"/>
          <w:sz w:val="28"/>
        </w:rPr>
        <w:t>
      79. В Центре адаптации несовершеннолетних с несовершеннолетними проводится профилактическая и адаптационная работа.</w:t>
      </w:r>
    </w:p>
    <w:bookmarkEnd w:id="1833"/>
    <w:bookmarkStart w:name="z1907" w:id="1834"/>
    <w:p>
      <w:pPr>
        <w:spacing w:after="0"/>
        <w:ind w:left="0"/>
        <w:jc w:val="both"/>
      </w:pPr>
      <w:r>
        <w:rPr>
          <w:rFonts w:ascii="Times New Roman"/>
          <w:b w:val="false"/>
          <w:i w:val="false"/>
          <w:color w:val="000000"/>
          <w:sz w:val="28"/>
        </w:rPr>
        <w:t>
      80. С несовершеннолетними, нарушившими установленный порядок содержания, проводится индивидуальная воспитательная работа психологом, о чем делается соответствующая запись в личном деле несовершеннолетнего.</w:t>
      </w:r>
    </w:p>
    <w:bookmarkEnd w:id="1834"/>
    <w:bookmarkStart w:name="z1908" w:id="1835"/>
    <w:p>
      <w:pPr>
        <w:spacing w:after="0"/>
        <w:ind w:left="0"/>
        <w:jc w:val="both"/>
      </w:pPr>
      <w:r>
        <w:rPr>
          <w:rFonts w:ascii="Times New Roman"/>
          <w:b w:val="false"/>
          <w:i w:val="false"/>
          <w:color w:val="000000"/>
          <w:sz w:val="28"/>
        </w:rPr>
        <w:t>
      81. При приеме несовершеннолетних производится их первичное медицинское обследование, вещи и ценности, имеющиеся у несовершеннолетнего на момент поступления в Центр адаптации несовершеннолетних, изымаются, вносятся в акт приема несовершеннолетнего в Центр адаптации несовершеннолетних по форме согласно приложению 2 к настоящим Правилам, и возвращаются при выпуске из Центра. Несовершеннолетним, поступившим в Центр адаптации несовершеннолетних в неопрятной одежде, производится замена верхней одежды и нижнего белья.</w:t>
      </w:r>
    </w:p>
    <w:bookmarkEnd w:id="1835"/>
    <w:bookmarkStart w:name="z1909" w:id="1836"/>
    <w:p>
      <w:pPr>
        <w:spacing w:after="0"/>
        <w:ind w:left="0"/>
        <w:jc w:val="both"/>
      </w:pPr>
      <w:r>
        <w:rPr>
          <w:rFonts w:ascii="Times New Roman"/>
          <w:b w:val="false"/>
          <w:i w:val="false"/>
          <w:color w:val="000000"/>
          <w:sz w:val="28"/>
        </w:rPr>
        <w:t xml:space="preserve">
      82. Образовательный процесс организуется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и с учетом времени пребывания несовершеннолетних в Центре адаптации несовершеннолетних, уровня учебной подготовки. При необходимости решение о форме получения образования несовершеннолетними принимается по согласованию с психолого-медико-педагогической консультацией.</w:t>
      </w:r>
    </w:p>
    <w:bookmarkEnd w:id="1836"/>
    <w:bookmarkStart w:name="z1910" w:id="1837"/>
    <w:p>
      <w:pPr>
        <w:spacing w:after="0"/>
        <w:ind w:left="0"/>
        <w:jc w:val="both"/>
      </w:pPr>
      <w:r>
        <w:rPr>
          <w:rFonts w:ascii="Times New Roman"/>
          <w:b w:val="false"/>
          <w:i w:val="false"/>
          <w:color w:val="000000"/>
          <w:sz w:val="28"/>
        </w:rPr>
        <w:t>
      83. На несовершеннолетних, помещенных в Центр адаптации несовершеннолетних, заводятся личные дела по форме согласно приложению 5 к настоящим Правилам, оригиналы которых направляются по месту их дальнейшего устройства.</w:t>
      </w:r>
    </w:p>
    <w:bookmarkEnd w:id="1837"/>
    <w:bookmarkStart w:name="z1911" w:id="1838"/>
    <w:p>
      <w:pPr>
        <w:spacing w:after="0"/>
        <w:ind w:left="0"/>
        <w:jc w:val="both"/>
      </w:pPr>
      <w:r>
        <w:rPr>
          <w:rFonts w:ascii="Times New Roman"/>
          <w:b w:val="false"/>
          <w:i w:val="false"/>
          <w:color w:val="000000"/>
          <w:sz w:val="28"/>
        </w:rPr>
        <w:t>
      84. Организация профилактической и адаптационной работы с несовершеннолетними, содержащимися в Центре адаптации несовершеннолетних, осуществляется исходя из оснований помещения, степени педагогической запущенности, возраста, семейно-бытовых условий.</w:t>
      </w:r>
    </w:p>
    <w:bookmarkEnd w:id="1838"/>
    <w:bookmarkStart w:name="z1912" w:id="1839"/>
    <w:p>
      <w:pPr>
        <w:spacing w:after="0"/>
        <w:ind w:left="0"/>
        <w:jc w:val="both"/>
      </w:pPr>
      <w:r>
        <w:rPr>
          <w:rFonts w:ascii="Times New Roman"/>
          <w:b w:val="false"/>
          <w:i w:val="false"/>
          <w:color w:val="000000"/>
          <w:sz w:val="28"/>
        </w:rPr>
        <w:t>
      85. С несовершеннолетними, направляемыми в специальные организации образования, проводится правовое обучение и работа по социально-педагогической адаптации к предстоящим условиям пребывания в специальной организации образования.</w:t>
      </w:r>
    </w:p>
    <w:bookmarkEnd w:id="1839"/>
    <w:bookmarkStart w:name="z1913" w:id="1840"/>
    <w:p>
      <w:pPr>
        <w:spacing w:after="0"/>
        <w:ind w:left="0"/>
        <w:jc w:val="both"/>
      </w:pPr>
      <w:r>
        <w:rPr>
          <w:rFonts w:ascii="Times New Roman"/>
          <w:b w:val="false"/>
          <w:i w:val="false"/>
          <w:color w:val="000000"/>
          <w:sz w:val="28"/>
        </w:rPr>
        <w:t>
      86. При выпуске из Центра адаптации несовершеннолетних несовершеннолетние направляются к месту жительства строго в сопровождении родителей или других законных представителей, либо доставляются к месту их дальнейшего устройства в сопровождении социального педагога Центра адаптации несовершеннолетних на основании приказа о выбытии несовершеннолетнего из Центра адаптации несовершеннолетних по акту о приеме-передаче несовершеннолетнего по форме согласно приложению 6 к настоящим Правилам.</w:t>
      </w:r>
    </w:p>
    <w:bookmarkEnd w:id="1840"/>
    <w:bookmarkStart w:name="z1914" w:id="1841"/>
    <w:p>
      <w:pPr>
        <w:spacing w:after="0"/>
        <w:ind w:left="0"/>
        <w:jc w:val="both"/>
      </w:pPr>
      <w:r>
        <w:rPr>
          <w:rFonts w:ascii="Times New Roman"/>
          <w:b w:val="false"/>
          <w:i w:val="false"/>
          <w:color w:val="000000"/>
          <w:sz w:val="28"/>
        </w:rPr>
        <w:t>
      87. Несовершеннолетние, направляемые в специальные организации образования, доставляются в сопровождении социального педагога Центра адаптации несовершеннолетних.</w:t>
      </w:r>
    </w:p>
    <w:bookmarkEnd w:id="1841"/>
    <w:bookmarkStart w:name="z1915" w:id="1842"/>
    <w:p>
      <w:pPr>
        <w:spacing w:after="0"/>
        <w:ind w:left="0"/>
        <w:jc w:val="both"/>
      </w:pPr>
      <w:r>
        <w:rPr>
          <w:rFonts w:ascii="Times New Roman"/>
          <w:b w:val="false"/>
          <w:i w:val="false"/>
          <w:color w:val="000000"/>
          <w:sz w:val="28"/>
        </w:rPr>
        <w:t>
      Сопровождение несовершеннолетних девочек осуществляется исключительно социальным педагогом женского пола.</w:t>
      </w:r>
    </w:p>
    <w:bookmarkEnd w:id="1842"/>
    <w:bookmarkStart w:name="z1916" w:id="1843"/>
    <w:p>
      <w:pPr>
        <w:spacing w:after="0"/>
        <w:ind w:left="0"/>
        <w:jc w:val="both"/>
      </w:pPr>
      <w:r>
        <w:rPr>
          <w:rFonts w:ascii="Times New Roman"/>
          <w:b w:val="false"/>
          <w:i w:val="false"/>
          <w:color w:val="000000"/>
          <w:sz w:val="28"/>
        </w:rPr>
        <w:t>
      88. Несовершеннолетние, выбывающие из Центра адаптации несовершеннолетних в сопровождении социального педагога Центра адаптации несовершеннолетних, обеспечиваются бесплатным проездом к месту устройства и продуктами питания или денежным содержанием на время следования.</w:t>
      </w:r>
    </w:p>
    <w:bookmarkEnd w:id="1843"/>
    <w:bookmarkStart w:name="z1917" w:id="1844"/>
    <w:p>
      <w:pPr>
        <w:spacing w:after="0"/>
        <w:ind w:left="0"/>
        <w:jc w:val="both"/>
      </w:pPr>
      <w:r>
        <w:rPr>
          <w:rFonts w:ascii="Times New Roman"/>
          <w:b w:val="false"/>
          <w:i w:val="false"/>
          <w:color w:val="000000"/>
          <w:sz w:val="28"/>
        </w:rPr>
        <w:t>
      89. При выпуске несовершеннолетнего из Центра адаптации несовершеннолетних его родителям или другим законным представителям выдаются справки о его пребывании в Центре адаптации несовершеннолетних, о состоянии здоровья, табель об успеваемости, психолого-педагогическая характеристика.</w:t>
      </w:r>
    </w:p>
    <w:bookmarkEnd w:id="1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bl>
    <w:bookmarkStart w:name="z1919" w:id="1845"/>
    <w:p>
      <w:pPr>
        <w:spacing w:after="0"/>
        <w:ind w:left="0"/>
        <w:jc w:val="left"/>
      </w:pPr>
      <w:r>
        <w:rPr>
          <w:rFonts w:ascii="Times New Roman"/>
          <w:b/>
          <w:i w:val="false"/>
          <w:color w:val="000000"/>
        </w:rPr>
        <w:t xml:space="preserve"> Акт о приеме несовершеннолетнего в Центр поддержки детей, находящихся в трудной жизненной ситуации</w:t>
      </w:r>
    </w:p>
    <w:bookmarkEnd w:id="1845"/>
    <w:p>
      <w:pPr>
        <w:spacing w:after="0"/>
        <w:ind w:left="0"/>
        <w:jc w:val="both"/>
      </w:pPr>
      <w:bookmarkStart w:name="z1920" w:id="1846"/>
      <w:r>
        <w:rPr>
          <w:rFonts w:ascii="Times New Roman"/>
          <w:b w:val="false"/>
          <w:i w:val="false"/>
          <w:color w:val="000000"/>
          <w:sz w:val="28"/>
        </w:rPr>
        <w:t>
      "____" ____________ 20 __ г. Город, район____________________________</w:t>
      </w:r>
    </w:p>
    <w:bookmarkEnd w:id="1846"/>
    <w:p>
      <w:pPr>
        <w:spacing w:after="0"/>
        <w:ind w:left="0"/>
        <w:jc w:val="both"/>
      </w:pPr>
      <w:r>
        <w:rPr>
          <w:rFonts w:ascii="Times New Roman"/>
          <w:b w:val="false"/>
          <w:i w:val="false"/>
          <w:color w:val="000000"/>
          <w:sz w:val="28"/>
        </w:rPr>
        <w:t>Я, _____________________________________________________________________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w:t>
      </w:r>
    </w:p>
    <w:p>
      <w:pPr>
        <w:spacing w:after="0"/>
        <w:ind w:left="0"/>
        <w:jc w:val="both"/>
      </w:pPr>
      <w:r>
        <w:rPr>
          <w:rFonts w:ascii="Times New Roman"/>
          <w:b w:val="false"/>
          <w:i w:val="false"/>
          <w:color w:val="000000"/>
          <w:sz w:val="28"/>
        </w:rPr>
        <w:t>составил/а настоящий акт о том, что в _час. _ мин.</w:t>
      </w:r>
    </w:p>
    <w:p>
      <w:pPr>
        <w:spacing w:after="0"/>
        <w:ind w:left="0"/>
        <w:jc w:val="both"/>
      </w:pPr>
      <w:r>
        <w:rPr>
          <w:rFonts w:ascii="Times New Roman"/>
          <w:b w:val="false"/>
          <w:i w:val="false"/>
          <w:color w:val="000000"/>
          <w:sz w:val="28"/>
        </w:rPr>
        <w:t>в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Центра)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работы, должность,</w:t>
      </w:r>
    </w:p>
    <w:p>
      <w:pPr>
        <w:spacing w:after="0"/>
        <w:ind w:left="0"/>
        <w:jc w:val="both"/>
      </w:pPr>
      <w:r>
        <w:rPr>
          <w:rFonts w:ascii="Times New Roman"/>
          <w:b w:val="false"/>
          <w:i w:val="false"/>
          <w:color w:val="000000"/>
          <w:sz w:val="28"/>
        </w:rPr>
        <w:t>место жительства, телефон, лица доставившего несовершеннолетнего)</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доставлен несовершеннолетний, обнаруженный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(место, время и обстоятельства обнаружения несовершеннолетнего)</w:t>
      </w:r>
    </w:p>
    <w:p>
      <w:pPr>
        <w:spacing w:after="0"/>
        <w:ind w:left="0"/>
        <w:jc w:val="both"/>
      </w:pPr>
      <w:r>
        <w:rPr>
          <w:rFonts w:ascii="Times New Roman"/>
          <w:b w:val="false"/>
          <w:i w:val="false"/>
          <w:color w:val="000000"/>
          <w:sz w:val="28"/>
        </w:rPr>
        <w:t>Приметы несовершеннолетнего ____________________________________________</w:t>
      </w:r>
    </w:p>
    <w:p>
      <w:pPr>
        <w:spacing w:after="0"/>
        <w:ind w:left="0"/>
        <w:jc w:val="both"/>
      </w:pPr>
      <w:r>
        <w:rPr>
          <w:rFonts w:ascii="Times New Roman"/>
          <w:b w:val="false"/>
          <w:i w:val="false"/>
          <w:color w:val="000000"/>
          <w:sz w:val="28"/>
        </w:rPr>
        <w:t>(рост, вес, примерный возраст, обнаружение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особых примет (родинки, шрамы), наличие свежих ран на теле, признаки</w:t>
      </w:r>
    </w:p>
    <w:p>
      <w:pPr>
        <w:spacing w:after="0"/>
        <w:ind w:left="0"/>
        <w:jc w:val="both"/>
      </w:pPr>
      <w:r>
        <w:rPr>
          <w:rFonts w:ascii="Times New Roman"/>
          <w:b w:val="false"/>
          <w:i w:val="false"/>
          <w:color w:val="000000"/>
          <w:sz w:val="28"/>
        </w:rPr>
        <w:t>насильственных действий)</w:t>
      </w:r>
    </w:p>
    <w:p>
      <w:pPr>
        <w:spacing w:after="0"/>
        <w:ind w:left="0"/>
        <w:jc w:val="both"/>
      </w:pPr>
      <w:r>
        <w:rPr>
          <w:rFonts w:ascii="Times New Roman"/>
          <w:b w:val="false"/>
          <w:i w:val="false"/>
          <w:color w:val="000000"/>
          <w:sz w:val="28"/>
        </w:rPr>
        <w:t>У несовершеннолетнего изъяты: ____________________________________________</w:t>
      </w:r>
    </w:p>
    <w:p>
      <w:pPr>
        <w:spacing w:after="0"/>
        <w:ind w:left="0"/>
        <w:jc w:val="both"/>
      </w:pPr>
      <w:r>
        <w:rPr>
          <w:rFonts w:ascii="Times New Roman"/>
          <w:b w:val="false"/>
          <w:i w:val="false"/>
          <w:color w:val="000000"/>
          <w:sz w:val="28"/>
        </w:rPr>
        <w:t>(вещи, ценности, документы, подлежащие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возврату при выбытии)</w:t>
      </w:r>
    </w:p>
    <w:p>
      <w:pPr>
        <w:spacing w:after="0"/>
        <w:ind w:left="0"/>
        <w:jc w:val="both"/>
      </w:pPr>
      <w:r>
        <w:rPr>
          <w:rFonts w:ascii="Times New Roman"/>
          <w:b w:val="false"/>
          <w:i w:val="false"/>
          <w:color w:val="000000"/>
          <w:sz w:val="28"/>
        </w:rPr>
        <w:t>Удалось установить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возраст ___________________________________________ несовершеннолетнего,</w:t>
      </w:r>
    </w:p>
    <w:p>
      <w:pPr>
        <w:spacing w:after="0"/>
        <w:ind w:left="0"/>
        <w:jc w:val="both"/>
      </w:pPr>
      <w:r>
        <w:rPr>
          <w:rFonts w:ascii="Times New Roman"/>
          <w:b w:val="false"/>
          <w:i w:val="false"/>
          <w:color w:val="000000"/>
          <w:sz w:val="28"/>
        </w:rPr>
        <w:t>его родителей, лиц, их заменяющих, место жительства,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работы, должность родителей)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(ребенок внешне здоров, болен, имеет телесные повреждения)</w:t>
      </w:r>
    </w:p>
    <w:p>
      <w:pPr>
        <w:spacing w:after="0"/>
        <w:ind w:left="0"/>
        <w:jc w:val="both"/>
      </w:pPr>
      <w:r>
        <w:rPr>
          <w:rFonts w:ascii="Times New Roman"/>
          <w:b w:val="false"/>
          <w:i w:val="false"/>
          <w:color w:val="000000"/>
          <w:sz w:val="28"/>
        </w:rPr>
        <w:t>Подпись составившего акт</w:t>
      </w:r>
    </w:p>
    <w:p>
      <w:pPr>
        <w:spacing w:after="0"/>
        <w:ind w:left="0"/>
        <w:jc w:val="both"/>
      </w:pPr>
      <w:r>
        <w:rPr>
          <w:rFonts w:ascii="Times New Roman"/>
          <w:b w:val="false"/>
          <w:i w:val="false"/>
          <w:color w:val="000000"/>
          <w:sz w:val="28"/>
        </w:rPr>
        <w:t>(фамилия лица, доставившего несовершеннолетнего)</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3" w:id="1847"/>
    <w:p>
      <w:pPr>
        <w:spacing w:after="0"/>
        <w:ind w:left="0"/>
        <w:jc w:val="left"/>
      </w:pPr>
      <w:r>
        <w:rPr>
          <w:rFonts w:ascii="Times New Roman"/>
          <w:b/>
          <w:i w:val="false"/>
          <w:color w:val="000000"/>
        </w:rPr>
        <w:t xml:space="preserve"> Акт о приеме несовершеннолетнего в Центр адаптации несовершеннолетних</w:t>
      </w:r>
    </w:p>
    <w:bookmarkEnd w:id="1847"/>
    <w:p>
      <w:pPr>
        <w:spacing w:after="0"/>
        <w:ind w:left="0"/>
        <w:jc w:val="both"/>
      </w:pPr>
      <w:bookmarkStart w:name="z1924" w:id="1848"/>
      <w:r>
        <w:rPr>
          <w:rFonts w:ascii="Times New Roman"/>
          <w:b w:val="false"/>
          <w:i w:val="false"/>
          <w:color w:val="000000"/>
          <w:sz w:val="28"/>
        </w:rPr>
        <w:t>
      "____" ____________ 20 __ г. Город, район _________________________</w:t>
      </w:r>
    </w:p>
    <w:bookmarkEnd w:id="1848"/>
    <w:p>
      <w:pPr>
        <w:spacing w:after="0"/>
        <w:ind w:left="0"/>
        <w:jc w:val="both"/>
      </w:pPr>
      <w:r>
        <w:rPr>
          <w:rFonts w:ascii="Times New Roman"/>
          <w:b w:val="false"/>
          <w:i w:val="false"/>
          <w:color w:val="000000"/>
          <w:sz w:val="28"/>
        </w:rPr>
        <w:t>Я, 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 инициалы)</w:t>
      </w:r>
    </w:p>
    <w:p>
      <w:pPr>
        <w:spacing w:after="0"/>
        <w:ind w:left="0"/>
        <w:jc w:val="both"/>
      </w:pPr>
      <w:r>
        <w:rPr>
          <w:rFonts w:ascii="Times New Roman"/>
          <w:b w:val="false"/>
          <w:i w:val="false"/>
          <w:color w:val="000000"/>
          <w:sz w:val="28"/>
        </w:rPr>
        <w:t>составил/а настоящий акт о том, что в ____ час. ____ мин.</w:t>
      </w:r>
    </w:p>
    <w:p>
      <w:pPr>
        <w:spacing w:after="0"/>
        <w:ind w:left="0"/>
        <w:jc w:val="both"/>
      </w:pPr>
      <w:r>
        <w:rPr>
          <w:rFonts w:ascii="Times New Roman"/>
          <w:b w:val="false"/>
          <w:i w:val="false"/>
          <w:color w:val="000000"/>
          <w:sz w:val="28"/>
        </w:rPr>
        <w:t>в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Центра)</w:t>
      </w:r>
    </w:p>
    <w:p>
      <w:pPr>
        <w:spacing w:after="0"/>
        <w:ind w:left="0"/>
        <w:jc w:val="both"/>
      </w:pPr>
      <w:r>
        <w:rPr>
          <w:rFonts w:ascii="Times New Roman"/>
          <w:b w:val="false"/>
          <w:i w:val="false"/>
          <w:color w:val="000000"/>
          <w:sz w:val="28"/>
        </w:rPr>
        <w:t>гражданином, сотрудником органа внутренних дел</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работы, должность,</w:t>
      </w:r>
    </w:p>
    <w:p>
      <w:pPr>
        <w:spacing w:after="0"/>
        <w:ind w:left="0"/>
        <w:jc w:val="both"/>
      </w:pPr>
      <w:r>
        <w:rPr>
          <w:rFonts w:ascii="Times New Roman"/>
          <w:b w:val="false"/>
          <w:i w:val="false"/>
          <w:color w:val="000000"/>
          <w:sz w:val="28"/>
        </w:rPr>
        <w:t>место жительства, телефон)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доставлен несовершеннолетний, обнаруженный место, время и обстоятельства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обнаружения несовершеннолетнего)</w:t>
      </w:r>
    </w:p>
    <w:p>
      <w:pPr>
        <w:spacing w:after="0"/>
        <w:ind w:left="0"/>
        <w:jc w:val="both"/>
      </w:pPr>
      <w:r>
        <w:rPr>
          <w:rFonts w:ascii="Times New Roman"/>
          <w:b w:val="false"/>
          <w:i w:val="false"/>
          <w:color w:val="000000"/>
          <w:sz w:val="28"/>
        </w:rPr>
        <w:t>Приметы несовершеннолетнего ___________________________________________</w:t>
      </w:r>
    </w:p>
    <w:p>
      <w:pPr>
        <w:spacing w:after="0"/>
        <w:ind w:left="0"/>
        <w:jc w:val="both"/>
      </w:pPr>
      <w:r>
        <w:rPr>
          <w:rFonts w:ascii="Times New Roman"/>
          <w:b w:val="false"/>
          <w:i w:val="false"/>
          <w:color w:val="000000"/>
          <w:sz w:val="28"/>
        </w:rPr>
        <w:t>(рост, вес, примерный возраст, обнаружение особых примет (родинки, шрамы и т.д.),</w:t>
      </w:r>
    </w:p>
    <w:p>
      <w:pPr>
        <w:spacing w:after="0"/>
        <w:ind w:left="0"/>
        <w:jc w:val="both"/>
      </w:pPr>
      <w:r>
        <w:rPr>
          <w:rFonts w:ascii="Times New Roman"/>
          <w:b w:val="false"/>
          <w:i w:val="false"/>
          <w:color w:val="000000"/>
          <w:sz w:val="28"/>
        </w:rPr>
        <w:t>наличие свежих ран на теле, признаки насильственных действий)</w:t>
      </w:r>
    </w:p>
    <w:p>
      <w:pPr>
        <w:spacing w:after="0"/>
        <w:ind w:left="0"/>
        <w:jc w:val="both"/>
      </w:pPr>
      <w:r>
        <w:rPr>
          <w:rFonts w:ascii="Times New Roman"/>
          <w:b w:val="false"/>
          <w:i w:val="false"/>
          <w:color w:val="000000"/>
          <w:sz w:val="28"/>
        </w:rPr>
        <w:t>У несовершеннолетнего изъяты: ___________________________________________</w:t>
      </w:r>
    </w:p>
    <w:p>
      <w:pPr>
        <w:spacing w:after="0"/>
        <w:ind w:left="0"/>
        <w:jc w:val="both"/>
      </w:pPr>
      <w:r>
        <w:rPr>
          <w:rFonts w:ascii="Times New Roman"/>
          <w:b w:val="false"/>
          <w:i w:val="false"/>
          <w:color w:val="000000"/>
          <w:sz w:val="28"/>
        </w:rPr>
        <w:t>(вещи, ценности, документы, подлежащие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возврату при выбытии)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Удалось установить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возраст несовершеннолетнего,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его родителей, лиц, их заменяющих, место жительства, работы,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родителей, другие данные, имеющие значение)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(ребенок внешне здоров, болен, имеет телесные повреждения и т.д.)</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________________________________________________________________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 составившего акт)</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лица, доставившего несовершеннолетнего)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7" w:id="1849"/>
    <w:p>
      <w:pPr>
        <w:spacing w:after="0"/>
        <w:ind w:left="0"/>
        <w:jc w:val="left"/>
      </w:pPr>
      <w:r>
        <w:rPr>
          <w:rFonts w:ascii="Times New Roman"/>
          <w:b/>
          <w:i w:val="false"/>
          <w:color w:val="000000"/>
        </w:rPr>
        <w:t xml:space="preserve"> Журнал учета несовершеннолетних, доставленных в Центр адаптации несовершеннолетних</w:t>
      </w:r>
    </w:p>
    <w:bookmarkEnd w:id="1849"/>
    <w:p>
      <w:pPr>
        <w:spacing w:after="0"/>
        <w:ind w:left="0"/>
        <w:jc w:val="both"/>
      </w:pPr>
      <w:bookmarkStart w:name="z1928" w:id="1850"/>
      <w:r>
        <w:rPr>
          <w:rFonts w:ascii="Times New Roman"/>
          <w:b w:val="false"/>
          <w:i w:val="false"/>
          <w:color w:val="000000"/>
          <w:sz w:val="28"/>
        </w:rPr>
        <w:t>
      В __________________________________________________________________</w:t>
      </w:r>
    </w:p>
    <w:bookmarkEnd w:id="1850"/>
    <w:p>
      <w:pPr>
        <w:spacing w:after="0"/>
        <w:ind w:left="0"/>
        <w:jc w:val="both"/>
      </w:pPr>
      <w:r>
        <w:rPr>
          <w:rFonts w:ascii="Times New Roman"/>
          <w:b w:val="false"/>
          <w:i w:val="false"/>
          <w:color w:val="000000"/>
          <w:sz w:val="28"/>
        </w:rPr>
        <w:t xml:space="preserve"> (Наименование Центра адаптации несовершеннолетних)</w:t>
      </w:r>
    </w:p>
    <w:p>
      <w:pPr>
        <w:spacing w:after="0"/>
        <w:ind w:left="0"/>
        <w:jc w:val="both"/>
      </w:pPr>
      <w:r>
        <w:rPr>
          <w:rFonts w:ascii="Times New Roman"/>
          <w:b w:val="false"/>
          <w:i w:val="false"/>
          <w:color w:val="000000"/>
          <w:sz w:val="28"/>
        </w:rPr>
        <w:t>Начато "___" __________________ 20 __ г.</w:t>
      </w:r>
    </w:p>
    <w:p>
      <w:pPr>
        <w:spacing w:after="0"/>
        <w:ind w:left="0"/>
        <w:jc w:val="both"/>
      </w:pPr>
      <w:r>
        <w:rPr>
          <w:rFonts w:ascii="Times New Roman"/>
          <w:b w:val="false"/>
          <w:i w:val="false"/>
          <w:color w:val="000000"/>
          <w:sz w:val="28"/>
        </w:rPr>
        <w:t>Окончено "___" _______________ 20 __ г.</w:t>
      </w:r>
    </w:p>
    <w:p>
      <w:pPr>
        <w:spacing w:after="0"/>
        <w:ind w:left="0"/>
        <w:jc w:val="both"/>
      </w:pPr>
      <w:r>
        <w:rPr>
          <w:rFonts w:ascii="Times New Roman"/>
          <w:b w:val="false"/>
          <w:i w:val="false"/>
          <w:color w:val="000000"/>
          <w:sz w:val="28"/>
        </w:rPr>
        <w:t>Графы журнала:</w:t>
      </w:r>
    </w:p>
    <w:p>
      <w:pPr>
        <w:spacing w:after="0"/>
        <w:ind w:left="0"/>
        <w:jc w:val="both"/>
      </w:pPr>
      <w:r>
        <w:rPr>
          <w:rFonts w:ascii="Times New Roman"/>
          <w:b w:val="false"/>
          <w:i w:val="false"/>
          <w:color w:val="000000"/>
          <w:sz w:val="28"/>
        </w:rPr>
        <w:t>Порядковый номер.</w:t>
      </w:r>
    </w:p>
    <w:p>
      <w:pPr>
        <w:spacing w:after="0"/>
        <w:ind w:left="0"/>
        <w:jc w:val="both"/>
      </w:pPr>
      <w:r>
        <w:rPr>
          <w:rFonts w:ascii="Times New Roman"/>
          <w:b w:val="false"/>
          <w:i w:val="false"/>
          <w:color w:val="000000"/>
          <w:sz w:val="28"/>
        </w:rPr>
        <w:t>Дата и время доставления в Центр.</w:t>
      </w:r>
    </w:p>
    <w:p>
      <w:pPr>
        <w:spacing w:after="0"/>
        <w:ind w:left="0"/>
        <w:jc w:val="both"/>
      </w:pPr>
      <w:r>
        <w:rPr>
          <w:rFonts w:ascii="Times New Roman"/>
          <w:b w:val="false"/>
          <w:i w:val="false"/>
          <w:color w:val="000000"/>
          <w:sz w:val="28"/>
        </w:rPr>
        <w:t>Фамилия, имя, отчество (при его наличии) несовершеннолетнего.</w:t>
      </w:r>
    </w:p>
    <w:p>
      <w:pPr>
        <w:spacing w:after="0"/>
        <w:ind w:left="0"/>
        <w:jc w:val="both"/>
      </w:pPr>
      <w:r>
        <w:rPr>
          <w:rFonts w:ascii="Times New Roman"/>
          <w:b w:val="false"/>
          <w:i w:val="false"/>
          <w:color w:val="000000"/>
          <w:sz w:val="28"/>
        </w:rPr>
        <w:t>Число, месяц и год рождения.</w:t>
      </w:r>
    </w:p>
    <w:p>
      <w:pPr>
        <w:spacing w:after="0"/>
        <w:ind w:left="0"/>
        <w:jc w:val="both"/>
      </w:pPr>
      <w:r>
        <w:rPr>
          <w:rFonts w:ascii="Times New Roman"/>
          <w:b w:val="false"/>
          <w:i w:val="false"/>
          <w:color w:val="000000"/>
          <w:sz w:val="28"/>
        </w:rPr>
        <w:t>Сведения о родителях или других законных представителях.</w:t>
      </w:r>
    </w:p>
    <w:p>
      <w:pPr>
        <w:spacing w:after="0"/>
        <w:ind w:left="0"/>
        <w:jc w:val="both"/>
      </w:pPr>
      <w:r>
        <w:rPr>
          <w:rFonts w:ascii="Times New Roman"/>
          <w:b w:val="false"/>
          <w:i w:val="false"/>
          <w:color w:val="000000"/>
          <w:sz w:val="28"/>
        </w:rPr>
        <w:t>Место жительства, телефон (при необходимости указывается наименование детского</w:t>
      </w:r>
    </w:p>
    <w:p>
      <w:pPr>
        <w:spacing w:after="0"/>
        <w:ind w:left="0"/>
        <w:jc w:val="both"/>
      </w:pPr>
      <w:r>
        <w:rPr>
          <w:rFonts w:ascii="Times New Roman"/>
          <w:b w:val="false"/>
          <w:i w:val="false"/>
          <w:color w:val="000000"/>
          <w:sz w:val="28"/>
        </w:rPr>
        <w:t>учреждения, где воспитывался несовершеннолетний).</w:t>
      </w:r>
    </w:p>
    <w:p>
      <w:pPr>
        <w:spacing w:after="0"/>
        <w:ind w:left="0"/>
        <w:jc w:val="both"/>
      </w:pPr>
      <w:r>
        <w:rPr>
          <w:rFonts w:ascii="Times New Roman"/>
          <w:b w:val="false"/>
          <w:i w:val="false"/>
          <w:color w:val="000000"/>
          <w:sz w:val="28"/>
        </w:rPr>
        <w:t>Кем доставлен (полные данные).</w:t>
      </w:r>
    </w:p>
    <w:p>
      <w:pPr>
        <w:spacing w:after="0"/>
        <w:ind w:left="0"/>
        <w:jc w:val="both"/>
      </w:pPr>
      <w:r>
        <w:rPr>
          <w:rFonts w:ascii="Times New Roman"/>
          <w:b w:val="false"/>
          <w:i w:val="false"/>
          <w:color w:val="000000"/>
          <w:sz w:val="28"/>
        </w:rPr>
        <w:t>Основания помещения в Центр.</w:t>
      </w:r>
    </w:p>
    <w:p>
      <w:pPr>
        <w:spacing w:after="0"/>
        <w:ind w:left="0"/>
        <w:jc w:val="both"/>
      </w:pPr>
      <w:r>
        <w:rPr>
          <w:rFonts w:ascii="Times New Roman"/>
          <w:b w:val="false"/>
          <w:i w:val="false"/>
          <w:color w:val="000000"/>
          <w:sz w:val="28"/>
        </w:rPr>
        <w:t>Дата убытия из Центра.</w:t>
      </w:r>
    </w:p>
    <w:p>
      <w:pPr>
        <w:spacing w:after="0"/>
        <w:ind w:left="0"/>
        <w:jc w:val="both"/>
      </w:pPr>
      <w:r>
        <w:rPr>
          <w:rFonts w:ascii="Times New Roman"/>
          <w:b w:val="false"/>
          <w:i w:val="false"/>
          <w:color w:val="000000"/>
          <w:sz w:val="28"/>
        </w:rPr>
        <w:t>К кому и куда направлен несовершеннолетний.</w:t>
      </w:r>
    </w:p>
    <w:p>
      <w:pPr>
        <w:spacing w:after="0"/>
        <w:ind w:left="0"/>
        <w:jc w:val="both"/>
      </w:pPr>
      <w:r>
        <w:rPr>
          <w:rFonts w:ascii="Times New Roman"/>
          <w:b w:val="false"/>
          <w:i w:val="false"/>
          <w:color w:val="000000"/>
          <w:sz w:val="28"/>
        </w:rPr>
        <w:t>Основания передачи.</w:t>
      </w:r>
    </w:p>
    <w:p>
      <w:pPr>
        <w:spacing w:after="0"/>
        <w:ind w:left="0"/>
        <w:jc w:val="both"/>
      </w:pPr>
      <w:r>
        <w:rPr>
          <w:rFonts w:ascii="Times New Roman"/>
          <w:b w:val="false"/>
          <w:i w:val="false"/>
          <w:color w:val="000000"/>
          <w:sz w:val="28"/>
        </w:rPr>
        <w:t>Фамилия должностного лица, передавшего несовершеннолетнего (работник Центра).</w:t>
      </w:r>
    </w:p>
    <w:p>
      <w:pPr>
        <w:spacing w:after="0"/>
        <w:ind w:left="0"/>
        <w:jc w:val="both"/>
      </w:pPr>
      <w:r>
        <w:rPr>
          <w:rFonts w:ascii="Times New Roman"/>
          <w:b w:val="false"/>
          <w:i w:val="false"/>
          <w:color w:val="000000"/>
          <w:sz w:val="28"/>
        </w:rPr>
        <w:t>Фамилия, имя, отчество (при его наличии), подпись лица, принявшего несовершеннолетнего.</w:t>
      </w:r>
    </w:p>
    <w:p>
      <w:pPr>
        <w:spacing w:after="0"/>
        <w:ind w:left="0"/>
        <w:jc w:val="both"/>
      </w:pPr>
      <w:r>
        <w:rPr>
          <w:rFonts w:ascii="Times New Roman"/>
          <w:b w:val="false"/>
          <w:i w:val="false"/>
          <w:color w:val="000000"/>
          <w:sz w:val="28"/>
        </w:rPr>
        <w:t>Журнал пронумеровывается, прошнуровывается и скрепляется подписью</w:t>
      </w:r>
    </w:p>
    <w:p>
      <w:pPr>
        <w:spacing w:after="0"/>
        <w:ind w:left="0"/>
        <w:jc w:val="both"/>
      </w:pPr>
      <w:r>
        <w:rPr>
          <w:rFonts w:ascii="Times New Roman"/>
          <w:b w:val="false"/>
          <w:i w:val="false"/>
          <w:color w:val="000000"/>
          <w:sz w:val="28"/>
        </w:rPr>
        <w:t>директора Центра и печатью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1" w:id="1851"/>
    <w:p>
      <w:pPr>
        <w:spacing w:after="0"/>
        <w:ind w:left="0"/>
        <w:jc w:val="left"/>
      </w:pPr>
      <w:r>
        <w:rPr>
          <w:rFonts w:ascii="Times New Roman"/>
          <w:b/>
          <w:i w:val="false"/>
          <w:color w:val="000000"/>
        </w:rPr>
        <w:t xml:space="preserve"> Учетно-статистическая карточка № _____</w:t>
      </w:r>
    </w:p>
    <w:bookmarkEnd w:id="1851"/>
    <w:p>
      <w:pPr>
        <w:spacing w:after="0"/>
        <w:ind w:left="0"/>
        <w:jc w:val="both"/>
      </w:pPr>
      <w:bookmarkStart w:name="z1932" w:id="1852"/>
      <w:r>
        <w:rPr>
          <w:rFonts w:ascii="Times New Roman"/>
          <w:b w:val="false"/>
          <w:i w:val="false"/>
          <w:color w:val="000000"/>
          <w:sz w:val="28"/>
        </w:rPr>
        <w:t>
      1. Фамилия________________________________________________________</w:t>
      </w:r>
    </w:p>
    <w:bookmarkEnd w:id="1852"/>
    <w:p>
      <w:pPr>
        <w:spacing w:after="0"/>
        <w:ind w:left="0"/>
        <w:jc w:val="both"/>
      </w:pPr>
      <w:r>
        <w:rPr>
          <w:rFonts w:ascii="Times New Roman"/>
          <w:b w:val="false"/>
          <w:i w:val="false"/>
          <w:color w:val="000000"/>
          <w:sz w:val="28"/>
        </w:rPr>
        <w:t>2. Имя ____________________________________________________________</w:t>
      </w:r>
    </w:p>
    <w:p>
      <w:pPr>
        <w:spacing w:after="0"/>
        <w:ind w:left="0"/>
        <w:jc w:val="both"/>
      </w:pPr>
      <w:r>
        <w:rPr>
          <w:rFonts w:ascii="Times New Roman"/>
          <w:b w:val="false"/>
          <w:i w:val="false"/>
          <w:color w:val="000000"/>
          <w:sz w:val="28"/>
        </w:rPr>
        <w:t>3. Отчество (при его наличии)________________________________________</w:t>
      </w:r>
    </w:p>
    <w:p>
      <w:pPr>
        <w:spacing w:after="0"/>
        <w:ind w:left="0"/>
        <w:jc w:val="both"/>
      </w:pPr>
      <w:r>
        <w:rPr>
          <w:rFonts w:ascii="Times New Roman"/>
          <w:b w:val="false"/>
          <w:i w:val="false"/>
          <w:color w:val="000000"/>
          <w:sz w:val="28"/>
        </w:rPr>
        <w:t>4. Число, месяц, год и место рождения_________________________________</w:t>
      </w:r>
    </w:p>
    <w:p>
      <w:pPr>
        <w:spacing w:after="0"/>
        <w:ind w:left="0"/>
        <w:jc w:val="both"/>
      </w:pPr>
      <w:r>
        <w:rPr>
          <w:rFonts w:ascii="Times New Roman"/>
          <w:b w:val="false"/>
          <w:i w:val="false"/>
          <w:color w:val="000000"/>
          <w:sz w:val="28"/>
        </w:rPr>
        <w:t>5. Место жительства ________________________________________________</w:t>
      </w:r>
    </w:p>
    <w:p>
      <w:pPr>
        <w:spacing w:after="0"/>
        <w:ind w:left="0"/>
        <w:jc w:val="both"/>
      </w:pPr>
      <w:r>
        <w:rPr>
          <w:rFonts w:ascii="Times New Roman"/>
          <w:b w:val="false"/>
          <w:i w:val="false"/>
          <w:color w:val="000000"/>
          <w:sz w:val="28"/>
        </w:rPr>
        <w:t>6. Образование _____________________________________________________</w:t>
      </w:r>
    </w:p>
    <w:p>
      <w:pPr>
        <w:spacing w:after="0"/>
        <w:ind w:left="0"/>
        <w:jc w:val="both"/>
      </w:pPr>
      <w:r>
        <w:rPr>
          <w:rFonts w:ascii="Times New Roman"/>
          <w:b w:val="false"/>
          <w:i w:val="false"/>
          <w:color w:val="000000"/>
          <w:sz w:val="28"/>
        </w:rPr>
        <w:t xml:space="preserve"> (учебное заведение, класс, группа)</w:t>
      </w:r>
    </w:p>
    <w:p>
      <w:pPr>
        <w:spacing w:after="0"/>
        <w:ind w:left="0"/>
        <w:jc w:val="both"/>
      </w:pPr>
      <w:r>
        <w:rPr>
          <w:rFonts w:ascii="Times New Roman"/>
          <w:b w:val="false"/>
          <w:i w:val="false"/>
          <w:color w:val="000000"/>
          <w:sz w:val="28"/>
        </w:rPr>
        <w:t>7. Сведения о родителях____________________________________________</w:t>
      </w:r>
    </w:p>
    <w:p>
      <w:pPr>
        <w:spacing w:after="0"/>
        <w:ind w:left="0"/>
        <w:jc w:val="both"/>
      </w:pPr>
      <w:r>
        <w:rPr>
          <w:rFonts w:ascii="Times New Roman"/>
          <w:b w:val="false"/>
          <w:i w:val="false"/>
          <w:color w:val="000000"/>
          <w:sz w:val="28"/>
        </w:rPr>
        <w:t>(Фамилия, имя, отчество (при его наличии), год рождения, место жительства, работы)</w:t>
      </w:r>
    </w:p>
    <w:p>
      <w:pPr>
        <w:spacing w:after="0"/>
        <w:ind w:left="0"/>
        <w:jc w:val="both"/>
      </w:pPr>
      <w:r>
        <w:rPr>
          <w:rFonts w:ascii="Times New Roman"/>
          <w:b w:val="false"/>
          <w:i w:val="false"/>
          <w:color w:val="000000"/>
          <w:sz w:val="28"/>
        </w:rPr>
        <w:t>8. Основания помещения (нужное подчеркнуть): постановление суда в отношении</w:t>
      </w:r>
    </w:p>
    <w:p>
      <w:pPr>
        <w:spacing w:after="0"/>
        <w:ind w:left="0"/>
        <w:jc w:val="both"/>
      </w:pPr>
      <w:r>
        <w:rPr>
          <w:rFonts w:ascii="Times New Roman"/>
          <w:b w:val="false"/>
          <w:i w:val="false"/>
          <w:color w:val="000000"/>
          <w:sz w:val="28"/>
        </w:rPr>
        <w:t>несовершеннолетних, указанных в подпункте 3) пункта 68 настоящих Правил;</w:t>
      </w:r>
    </w:p>
    <w:p>
      <w:pPr>
        <w:spacing w:after="0"/>
        <w:ind w:left="0"/>
        <w:jc w:val="both"/>
      </w:pPr>
      <w:r>
        <w:rPr>
          <w:rFonts w:ascii="Times New Roman"/>
          <w:b w:val="false"/>
          <w:i w:val="false"/>
          <w:color w:val="000000"/>
          <w:sz w:val="28"/>
        </w:rPr>
        <w:t>постановление органа в отношении несовершеннолетних, указанных в подпунктах 1)</w:t>
      </w:r>
    </w:p>
    <w:p>
      <w:pPr>
        <w:spacing w:after="0"/>
        <w:ind w:left="0"/>
        <w:jc w:val="both"/>
      </w:pPr>
      <w:r>
        <w:rPr>
          <w:rFonts w:ascii="Times New Roman"/>
          <w:b w:val="false"/>
          <w:i w:val="false"/>
          <w:color w:val="000000"/>
          <w:sz w:val="28"/>
        </w:rPr>
        <w:t>и 2) пункта 68 настоящих Правил;</w:t>
      </w:r>
    </w:p>
    <w:p>
      <w:pPr>
        <w:spacing w:after="0"/>
        <w:ind w:left="0"/>
        <w:jc w:val="both"/>
      </w:pPr>
      <w:r>
        <w:rPr>
          <w:rFonts w:ascii="Times New Roman"/>
          <w:b w:val="false"/>
          <w:i w:val="false"/>
          <w:color w:val="000000"/>
          <w:sz w:val="28"/>
        </w:rPr>
        <w:t>Заявление лица, доставившего несовершеннолетнего (их) в Центр, указанных</w:t>
      </w:r>
    </w:p>
    <w:p>
      <w:pPr>
        <w:spacing w:after="0"/>
        <w:ind w:left="0"/>
        <w:jc w:val="both"/>
      </w:pPr>
      <w:r>
        <w:rPr>
          <w:rFonts w:ascii="Times New Roman"/>
          <w:b w:val="false"/>
          <w:i w:val="false"/>
          <w:color w:val="000000"/>
          <w:sz w:val="28"/>
        </w:rPr>
        <w:t>в подпункте 4) пункта 68 настоящих Правил.</w:t>
      </w:r>
    </w:p>
    <w:p>
      <w:pPr>
        <w:spacing w:after="0"/>
        <w:ind w:left="0"/>
        <w:jc w:val="both"/>
      </w:pPr>
      <w:r>
        <w:rPr>
          <w:rFonts w:ascii="Times New Roman"/>
          <w:b w:val="false"/>
          <w:i w:val="false"/>
          <w:color w:val="000000"/>
          <w:sz w:val="28"/>
        </w:rPr>
        <w:t>9. Состоял ли на учете в отделе внутренних дел:</w:t>
      </w:r>
    </w:p>
    <w:p>
      <w:pPr>
        <w:spacing w:after="0"/>
        <w:ind w:left="0"/>
        <w:jc w:val="both"/>
      </w:pPr>
      <w:r>
        <w:rPr>
          <w:rFonts w:ascii="Times New Roman"/>
          <w:b w:val="false"/>
          <w:i w:val="false"/>
          <w:color w:val="000000"/>
          <w:sz w:val="28"/>
        </w:rPr>
        <w:t>(да, нет) __________________________________________________________</w:t>
      </w:r>
    </w:p>
    <w:p>
      <w:pPr>
        <w:spacing w:after="0"/>
        <w:ind w:left="0"/>
        <w:jc w:val="both"/>
      </w:pPr>
      <w:r>
        <w:rPr>
          <w:rFonts w:ascii="Times New Roman"/>
          <w:b w:val="false"/>
          <w:i w:val="false"/>
          <w:color w:val="000000"/>
          <w:sz w:val="28"/>
        </w:rPr>
        <w:t>10. Привлекался ли к уголовной ответственности: (да, нет) _______________</w:t>
      </w:r>
    </w:p>
    <w:p>
      <w:pPr>
        <w:spacing w:after="0"/>
        <w:ind w:left="0"/>
        <w:jc w:val="both"/>
      </w:pPr>
      <w:r>
        <w:rPr>
          <w:rFonts w:ascii="Times New Roman"/>
          <w:b w:val="false"/>
          <w:i w:val="false"/>
          <w:color w:val="000000"/>
          <w:sz w:val="28"/>
        </w:rPr>
        <w:t>11. Особые приметы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Оборотная сторона учетно-статистической карточки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1867"/>
        <w:gridCol w:w="1867"/>
        <w:gridCol w:w="3306"/>
        <w:gridCol w:w="2588"/>
      </w:tblGrid>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куда передан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учетного дела</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935" w:id="1853"/>
      <w:r>
        <w:rPr>
          <w:rFonts w:ascii="Times New Roman"/>
          <w:b w:val="false"/>
          <w:i w:val="false"/>
          <w:color w:val="000000"/>
          <w:sz w:val="28"/>
        </w:rPr>
        <w:t>
      Личное дело № ________________________________________________</w:t>
      </w:r>
    </w:p>
    <w:bookmarkEnd w:id="1853"/>
    <w:p>
      <w:pPr>
        <w:spacing w:after="0"/>
        <w:ind w:left="0"/>
        <w:jc w:val="both"/>
      </w:pPr>
      <w:r>
        <w:rPr>
          <w:rFonts w:ascii="Times New Roman"/>
          <w:b w:val="false"/>
          <w:i w:val="false"/>
          <w:color w:val="000000"/>
          <w:sz w:val="28"/>
        </w:rPr>
        <w:t>Фамилия 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w:t>
      </w:r>
    </w:p>
    <w:p>
      <w:pPr>
        <w:spacing w:after="0"/>
        <w:ind w:left="0"/>
        <w:jc w:val="both"/>
      </w:pPr>
      <w:r>
        <w:rPr>
          <w:rFonts w:ascii="Times New Roman"/>
          <w:b w:val="false"/>
          <w:i w:val="false"/>
          <w:color w:val="000000"/>
          <w:sz w:val="28"/>
        </w:rPr>
        <w:t>Уточненные сведения</w:t>
      </w:r>
    </w:p>
    <w:p>
      <w:pPr>
        <w:spacing w:after="0"/>
        <w:ind w:left="0"/>
        <w:jc w:val="both"/>
      </w:pPr>
      <w:r>
        <w:rPr>
          <w:rFonts w:ascii="Times New Roman"/>
          <w:b w:val="false"/>
          <w:i w:val="false"/>
          <w:color w:val="000000"/>
          <w:sz w:val="28"/>
        </w:rPr>
        <w:t>Фамилия ____________________________________________________</w:t>
      </w:r>
    </w:p>
    <w:p>
      <w:pPr>
        <w:spacing w:after="0"/>
        <w:ind w:left="0"/>
        <w:jc w:val="both"/>
      </w:pPr>
      <w:r>
        <w:rPr>
          <w:rFonts w:ascii="Times New Roman"/>
          <w:b w:val="false"/>
          <w:i w:val="false"/>
          <w:color w:val="000000"/>
          <w:sz w:val="28"/>
        </w:rPr>
        <w:t>Имя 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(число, месяц и год рождения)</w:t>
      </w:r>
    </w:p>
    <w:p>
      <w:pPr>
        <w:spacing w:after="0"/>
        <w:ind w:left="0"/>
        <w:jc w:val="both"/>
      </w:pPr>
      <w:r>
        <w:rPr>
          <w:rFonts w:ascii="Times New Roman"/>
          <w:b w:val="false"/>
          <w:i w:val="false"/>
          <w:color w:val="000000"/>
          <w:sz w:val="28"/>
        </w:rPr>
        <w:t>Поступил "____"_____________ 20__ года</w:t>
      </w:r>
    </w:p>
    <w:p>
      <w:pPr>
        <w:spacing w:after="0"/>
        <w:ind w:left="0"/>
        <w:jc w:val="both"/>
      </w:pPr>
      <w:r>
        <w:rPr>
          <w:rFonts w:ascii="Times New Roman"/>
          <w:b w:val="false"/>
          <w:i w:val="false"/>
          <w:color w:val="000000"/>
          <w:sz w:val="28"/>
        </w:rPr>
        <w:t>Выбыл "____"________________ 20__ года</w:t>
      </w:r>
    </w:p>
    <w:p>
      <w:pPr>
        <w:spacing w:after="0"/>
        <w:ind w:left="0"/>
        <w:jc w:val="both"/>
      </w:pPr>
      <w:r>
        <w:rPr>
          <w:rFonts w:ascii="Times New Roman"/>
          <w:b w:val="false"/>
          <w:i w:val="false"/>
          <w:color w:val="000000"/>
          <w:sz w:val="28"/>
        </w:rPr>
        <w:t>На _______ листах</w:t>
      </w:r>
    </w:p>
    <w:p>
      <w:pPr>
        <w:spacing w:after="0"/>
        <w:ind w:left="0"/>
        <w:jc w:val="both"/>
      </w:pPr>
      <w:r>
        <w:rPr>
          <w:rFonts w:ascii="Times New Roman"/>
          <w:b w:val="false"/>
          <w:i w:val="false"/>
          <w:color w:val="000000"/>
          <w:sz w:val="28"/>
        </w:rPr>
        <w:t>К личному делу приобщаются следующие документы:</w:t>
      </w:r>
    </w:p>
    <w:p>
      <w:pPr>
        <w:spacing w:after="0"/>
        <w:ind w:left="0"/>
        <w:jc w:val="both"/>
      </w:pPr>
      <w:r>
        <w:rPr>
          <w:rFonts w:ascii="Times New Roman"/>
          <w:b w:val="false"/>
          <w:i w:val="false"/>
          <w:color w:val="000000"/>
          <w:sz w:val="28"/>
        </w:rPr>
        <w:t>1. Постановление о помещении несовершеннолетнего в Центр.</w:t>
      </w:r>
    </w:p>
    <w:p>
      <w:pPr>
        <w:spacing w:after="0"/>
        <w:ind w:left="0"/>
        <w:jc w:val="both"/>
      </w:pPr>
      <w:r>
        <w:rPr>
          <w:rFonts w:ascii="Times New Roman"/>
          <w:b w:val="false"/>
          <w:i w:val="false"/>
          <w:color w:val="000000"/>
          <w:sz w:val="28"/>
        </w:rPr>
        <w:t>2. Акт о приеме несовершеннолетнего в Центр.</w:t>
      </w:r>
    </w:p>
    <w:p>
      <w:pPr>
        <w:spacing w:after="0"/>
        <w:ind w:left="0"/>
        <w:jc w:val="both"/>
      </w:pPr>
      <w:r>
        <w:rPr>
          <w:rFonts w:ascii="Times New Roman"/>
          <w:b w:val="false"/>
          <w:i w:val="false"/>
          <w:color w:val="000000"/>
          <w:sz w:val="28"/>
        </w:rPr>
        <w:t>3. Документы, подтверждающие возраст несовершеннолетнего.</w:t>
      </w:r>
    </w:p>
    <w:p>
      <w:pPr>
        <w:spacing w:after="0"/>
        <w:ind w:left="0"/>
        <w:jc w:val="both"/>
      </w:pPr>
      <w:r>
        <w:rPr>
          <w:rFonts w:ascii="Times New Roman"/>
          <w:b w:val="false"/>
          <w:i w:val="false"/>
          <w:color w:val="000000"/>
          <w:sz w:val="28"/>
        </w:rPr>
        <w:t>4. Сведения о наличии родителей или других законных представителей, их месте жительства.</w:t>
      </w:r>
    </w:p>
    <w:p>
      <w:pPr>
        <w:spacing w:after="0"/>
        <w:ind w:left="0"/>
        <w:jc w:val="both"/>
      </w:pPr>
      <w:r>
        <w:rPr>
          <w:rFonts w:ascii="Times New Roman"/>
          <w:b w:val="false"/>
          <w:i w:val="false"/>
          <w:color w:val="000000"/>
          <w:sz w:val="28"/>
        </w:rPr>
        <w:t>5. Материалы проведения профилактической работы.</w:t>
      </w:r>
    </w:p>
    <w:p>
      <w:pPr>
        <w:spacing w:after="0"/>
        <w:ind w:left="0"/>
        <w:jc w:val="both"/>
      </w:pPr>
      <w:r>
        <w:rPr>
          <w:rFonts w:ascii="Times New Roman"/>
          <w:b w:val="false"/>
          <w:i w:val="false"/>
          <w:color w:val="000000"/>
          <w:sz w:val="28"/>
        </w:rPr>
        <w:t>6. Справка о состоянии здоровья.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8" w:id="1854"/>
    <w:p>
      <w:pPr>
        <w:spacing w:after="0"/>
        <w:ind w:left="0"/>
        <w:jc w:val="left"/>
      </w:pPr>
      <w:r>
        <w:rPr>
          <w:rFonts w:ascii="Times New Roman"/>
          <w:b/>
          <w:i w:val="false"/>
          <w:color w:val="000000"/>
        </w:rPr>
        <w:t xml:space="preserve"> Акт о приеме-передаче несовершеннолетнего</w:t>
      </w:r>
    </w:p>
    <w:bookmarkEnd w:id="1854"/>
    <w:p>
      <w:pPr>
        <w:spacing w:after="0"/>
        <w:ind w:left="0"/>
        <w:jc w:val="both"/>
      </w:pPr>
      <w:bookmarkStart w:name="z1939" w:id="1855"/>
      <w:r>
        <w:rPr>
          <w:rFonts w:ascii="Times New Roman"/>
          <w:b w:val="false"/>
          <w:i w:val="false"/>
          <w:color w:val="000000"/>
          <w:sz w:val="28"/>
        </w:rPr>
        <w:t>
      Я, __________________________________________________________________</w:t>
      </w:r>
    </w:p>
    <w:bookmarkEnd w:id="1855"/>
    <w:p>
      <w:pPr>
        <w:spacing w:after="0"/>
        <w:ind w:left="0"/>
        <w:jc w:val="both"/>
      </w:pPr>
      <w:r>
        <w:rPr>
          <w:rFonts w:ascii="Times New Roman"/>
          <w:b w:val="false"/>
          <w:i w:val="false"/>
          <w:color w:val="000000"/>
          <w:sz w:val="28"/>
        </w:rPr>
        <w:t xml:space="preserve"> (должность, фамилия, инициалы)</w:t>
      </w:r>
    </w:p>
    <w:p>
      <w:pPr>
        <w:spacing w:after="0"/>
        <w:ind w:left="0"/>
        <w:jc w:val="both"/>
      </w:pPr>
      <w:r>
        <w:rPr>
          <w:rFonts w:ascii="Times New Roman"/>
          <w:b w:val="false"/>
          <w:i w:val="false"/>
          <w:color w:val="000000"/>
          <w:sz w:val="28"/>
        </w:rPr>
        <w:t>"___" ___________ 20___ года в ____ часов ________________ минут передал/а</w:t>
      </w:r>
    </w:p>
    <w:p>
      <w:pPr>
        <w:spacing w:after="0"/>
        <w:ind w:left="0"/>
        <w:jc w:val="both"/>
      </w:pPr>
      <w:r>
        <w:rPr>
          <w:rFonts w:ascii="Times New Roman"/>
          <w:b w:val="false"/>
          <w:i w:val="false"/>
          <w:color w:val="000000"/>
          <w:sz w:val="28"/>
        </w:rPr>
        <w:t>несовершеннолетнего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несовершеннолетнего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 передаче в Центр указывается наименование и номер путевки,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фамилии должностных лиц; при передаче родителям или другим законным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представителям указывается фамилия, имя, отчество (при его наличии),</w:t>
      </w:r>
    </w:p>
    <w:p>
      <w:pPr>
        <w:spacing w:after="0"/>
        <w:ind w:left="0"/>
        <w:jc w:val="both"/>
      </w:pPr>
      <w:r>
        <w:rPr>
          <w:rFonts w:ascii="Times New Roman"/>
          <w:b w:val="false"/>
          <w:i w:val="false"/>
          <w:color w:val="000000"/>
          <w:sz w:val="28"/>
        </w:rPr>
        <w:t>степень родства,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когда и кем выдан, адрес лица,</w:t>
      </w:r>
    </w:p>
    <w:p>
      <w:pPr>
        <w:spacing w:after="0"/>
        <w:ind w:left="0"/>
        <w:jc w:val="both"/>
      </w:pPr>
      <w:r>
        <w:rPr>
          <w:rFonts w:ascii="Times New Roman"/>
          <w:b w:val="false"/>
          <w:i w:val="false"/>
          <w:color w:val="000000"/>
          <w:sz w:val="28"/>
        </w:rPr>
        <w:t>принявшего несовершеннолетнего)</w:t>
      </w:r>
    </w:p>
    <w:p>
      <w:pPr>
        <w:spacing w:after="0"/>
        <w:ind w:left="0"/>
        <w:jc w:val="both"/>
      </w:pPr>
      <w:r>
        <w:rPr>
          <w:rFonts w:ascii="Times New Roman"/>
          <w:b w:val="false"/>
          <w:i w:val="false"/>
          <w:color w:val="000000"/>
          <w:sz w:val="28"/>
        </w:rPr>
        <w:t>Вместе с несовершеннолетним переданы следующие вещи, деньги, ценности, документы</w:t>
      </w:r>
    </w:p>
    <w:p>
      <w:pPr>
        <w:spacing w:after="0"/>
        <w:ind w:left="0"/>
        <w:jc w:val="both"/>
      </w:pPr>
      <w:r>
        <w:rPr>
          <w:rFonts w:ascii="Times New Roman"/>
          <w:b w:val="false"/>
          <w:i w:val="false"/>
          <w:color w:val="000000"/>
          <w:sz w:val="28"/>
        </w:rPr>
        <w:t>_________________________________________________________ (перечислить)</w:t>
      </w:r>
    </w:p>
    <w:p>
      <w:pPr>
        <w:spacing w:after="0"/>
        <w:ind w:left="0"/>
        <w:jc w:val="both"/>
      </w:pPr>
      <w:r>
        <w:rPr>
          <w:rFonts w:ascii="Times New Roman"/>
          <w:b w:val="false"/>
          <w:i w:val="false"/>
          <w:color w:val="000000"/>
          <w:sz w:val="28"/>
        </w:rPr>
        <w:t>Примечание _________________________________________________</w:t>
      </w:r>
    </w:p>
    <w:p>
      <w:pPr>
        <w:spacing w:after="0"/>
        <w:ind w:left="0"/>
        <w:jc w:val="both"/>
      </w:pPr>
      <w:r>
        <w:rPr>
          <w:rFonts w:ascii="Times New Roman"/>
          <w:b w:val="false"/>
          <w:i w:val="false"/>
          <w:color w:val="000000"/>
          <w:sz w:val="28"/>
        </w:rPr>
        <w:t>Сдал 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Принял 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лица, принявшего ребенка)</w:t>
      </w:r>
    </w:p>
    <w:p>
      <w:pPr>
        <w:spacing w:after="0"/>
        <w:ind w:left="0"/>
        <w:jc w:val="both"/>
      </w:pPr>
      <w:r>
        <w:rPr>
          <w:rFonts w:ascii="Times New Roman"/>
          <w:b w:val="false"/>
          <w:i w:val="false"/>
          <w:color w:val="000000"/>
          <w:sz w:val="28"/>
        </w:rPr>
        <w:t>"___"___________________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и.о.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2021 года № 614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1942" w:id="1856"/>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детей</w:t>
      </w:r>
    </w:p>
    <w:bookmarkEnd w:id="1856"/>
    <w:bookmarkStart w:name="z1943" w:id="1857"/>
    <w:p>
      <w:pPr>
        <w:spacing w:after="0"/>
        <w:ind w:left="0"/>
        <w:jc w:val="left"/>
      </w:pPr>
      <w:r>
        <w:rPr>
          <w:rFonts w:ascii="Times New Roman"/>
          <w:b/>
          <w:i w:val="false"/>
          <w:color w:val="000000"/>
        </w:rPr>
        <w:t xml:space="preserve"> Глава 1. Общие положения</w:t>
      </w:r>
    </w:p>
    <w:bookmarkEnd w:id="1857"/>
    <w:bookmarkStart w:name="z1944" w:id="1858"/>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детей (далее – Правила) разработаны в соответствии с подпунктом 11-1) </w:t>
      </w:r>
      <w:r>
        <w:rPr>
          <w:rFonts w:ascii="Times New Roman"/>
          <w:b w:val="false"/>
          <w:i w:val="false"/>
          <w:color w:val="000000"/>
          <w:sz w:val="28"/>
        </w:rPr>
        <w:t>статьи 5</w:t>
      </w:r>
      <w:r>
        <w:rPr>
          <w:rFonts w:ascii="Times New Roman"/>
          <w:b w:val="false"/>
          <w:i w:val="false"/>
          <w:color w:val="000000"/>
          <w:sz w:val="28"/>
        </w:rPr>
        <w:t xml:space="preserve"> Законом Республики Казахстан "Об образовании" (далее – Закон "Об образовании"), определяют порядок деятельности организаций дополнительного образования для детей.</w:t>
      </w:r>
    </w:p>
    <w:bookmarkEnd w:id="1858"/>
    <w:bookmarkStart w:name="z1945" w:id="1859"/>
    <w:p>
      <w:pPr>
        <w:spacing w:after="0"/>
        <w:ind w:left="0"/>
        <w:jc w:val="both"/>
      </w:pPr>
      <w:r>
        <w:rPr>
          <w:rFonts w:ascii="Times New Roman"/>
          <w:b w:val="false"/>
          <w:i w:val="false"/>
          <w:color w:val="000000"/>
          <w:sz w:val="28"/>
        </w:rPr>
        <w:t xml:space="preserve">
      2. Организация дополнительного образования для детей - организация образования, реализующая образовательные программы дополнительного образования для детей в целях удовлетворения образовательных и культурных потребностей обучающихся, в том числе детей с особыми образовательными потребностями в интересах личности, общества и государства (далее – Организация),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"Об образовании".</w:t>
      </w:r>
    </w:p>
    <w:bookmarkEnd w:id="1859"/>
    <w:bookmarkStart w:name="z1946" w:id="1860"/>
    <w:p>
      <w:pPr>
        <w:spacing w:after="0"/>
        <w:ind w:left="0"/>
        <w:jc w:val="both"/>
      </w:pPr>
      <w:r>
        <w:rPr>
          <w:rFonts w:ascii="Times New Roman"/>
          <w:b w:val="false"/>
          <w:i w:val="false"/>
          <w:color w:val="000000"/>
          <w:sz w:val="28"/>
        </w:rPr>
        <w:t>
      3. Организации в своей деятельности руководствуются законодательством в сфере образования, настоящими Правилами, уставом Организации, законодательством Республики Казахстан в сфере санитарно-эпидемиологического благополучия населения.</w:t>
      </w:r>
    </w:p>
    <w:bookmarkEnd w:id="1860"/>
    <w:bookmarkStart w:name="z1947" w:id="1861"/>
    <w:p>
      <w:pPr>
        <w:spacing w:after="0"/>
        <w:ind w:left="0"/>
        <w:jc w:val="both"/>
      </w:pPr>
      <w:r>
        <w:rPr>
          <w:rFonts w:ascii="Times New Roman"/>
          <w:b w:val="false"/>
          <w:i w:val="false"/>
          <w:color w:val="000000"/>
          <w:sz w:val="28"/>
        </w:rPr>
        <w:t xml:space="preserve">
      4. Виды Организаций предусмотрены номенклатурой видов организаций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w:t>
      </w:r>
    </w:p>
    <w:bookmarkEnd w:id="1861"/>
    <w:bookmarkStart w:name="z1948" w:id="1862"/>
    <w:p>
      <w:pPr>
        <w:spacing w:after="0"/>
        <w:ind w:left="0"/>
        <w:jc w:val="left"/>
      </w:pPr>
      <w:r>
        <w:rPr>
          <w:rFonts w:ascii="Times New Roman"/>
          <w:b/>
          <w:i w:val="false"/>
          <w:color w:val="000000"/>
        </w:rPr>
        <w:t xml:space="preserve"> Глава 2. Порядок деятельности организаций дополнительного образования для детей</w:t>
      </w:r>
    </w:p>
    <w:bookmarkEnd w:id="1862"/>
    <w:bookmarkStart w:name="z1949" w:id="1863"/>
    <w:p>
      <w:pPr>
        <w:spacing w:after="0"/>
        <w:ind w:left="0"/>
        <w:jc w:val="both"/>
      </w:pPr>
      <w:r>
        <w:rPr>
          <w:rFonts w:ascii="Times New Roman"/>
          <w:b w:val="false"/>
          <w:i w:val="false"/>
          <w:color w:val="000000"/>
          <w:sz w:val="28"/>
        </w:rPr>
        <w:t>
      5. Задачи Организации:</w:t>
      </w:r>
    </w:p>
    <w:bookmarkEnd w:id="1863"/>
    <w:bookmarkStart w:name="z1950" w:id="1864"/>
    <w:p>
      <w:pPr>
        <w:spacing w:after="0"/>
        <w:ind w:left="0"/>
        <w:jc w:val="both"/>
      </w:pPr>
      <w:r>
        <w:rPr>
          <w:rFonts w:ascii="Times New Roman"/>
          <w:b w:val="false"/>
          <w:i w:val="false"/>
          <w:color w:val="000000"/>
          <w:sz w:val="28"/>
        </w:rPr>
        <w:t>
      1) создание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общечеловеческих ценностей;</w:t>
      </w:r>
    </w:p>
    <w:bookmarkEnd w:id="1864"/>
    <w:bookmarkStart w:name="z1951" w:id="1865"/>
    <w:p>
      <w:pPr>
        <w:spacing w:after="0"/>
        <w:ind w:left="0"/>
        <w:jc w:val="both"/>
      </w:pPr>
      <w:r>
        <w:rPr>
          <w:rFonts w:ascii="Times New Roman"/>
          <w:b w:val="false"/>
          <w:i w:val="false"/>
          <w:color w:val="000000"/>
          <w:sz w:val="28"/>
        </w:rPr>
        <w:t>
      2) развитие интеллектуальных, творческих, физических возможностей личности, реализация их способностей;</w:t>
      </w:r>
    </w:p>
    <w:bookmarkEnd w:id="1865"/>
    <w:bookmarkStart w:name="z1952" w:id="1866"/>
    <w:p>
      <w:pPr>
        <w:spacing w:after="0"/>
        <w:ind w:left="0"/>
        <w:jc w:val="both"/>
      </w:pPr>
      <w:r>
        <w:rPr>
          <w:rFonts w:ascii="Times New Roman"/>
          <w:b w:val="false"/>
          <w:i w:val="false"/>
          <w:color w:val="000000"/>
          <w:sz w:val="28"/>
        </w:rPr>
        <w:t xml:space="preserve">
      3) формирование прочных основ нравственности и здорового образа жизни, обогащение интеллекта путем создания условий для развития индивидуальности; </w:t>
      </w:r>
    </w:p>
    <w:bookmarkEnd w:id="1866"/>
    <w:bookmarkStart w:name="z1953" w:id="1867"/>
    <w:p>
      <w:pPr>
        <w:spacing w:after="0"/>
        <w:ind w:left="0"/>
        <w:jc w:val="both"/>
      </w:pPr>
      <w:r>
        <w:rPr>
          <w:rFonts w:ascii="Times New Roman"/>
          <w:b w:val="false"/>
          <w:i w:val="false"/>
          <w:color w:val="000000"/>
          <w:sz w:val="28"/>
        </w:rPr>
        <w:t>
      4) воспитание гражданственности и патриотизма, любви к своей Родине, уважения к государственным символам и государственному языку, народным традициям;</w:t>
      </w:r>
    </w:p>
    <w:bookmarkEnd w:id="1867"/>
    <w:bookmarkStart w:name="z1954" w:id="1868"/>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1868"/>
    <w:bookmarkStart w:name="z1955" w:id="1869"/>
    <w:p>
      <w:pPr>
        <w:spacing w:after="0"/>
        <w:ind w:left="0"/>
        <w:jc w:val="both"/>
      </w:pPr>
      <w:r>
        <w:rPr>
          <w:rFonts w:ascii="Times New Roman"/>
          <w:b w:val="false"/>
          <w:i w:val="false"/>
          <w:color w:val="000000"/>
          <w:sz w:val="28"/>
        </w:rPr>
        <w:t>
      6) воспитание у детей экологической культуры, вовлечение их в природоохранную деятельность;</w:t>
      </w:r>
    </w:p>
    <w:bookmarkEnd w:id="1869"/>
    <w:bookmarkStart w:name="z1956" w:id="1870"/>
    <w:p>
      <w:pPr>
        <w:spacing w:after="0"/>
        <w:ind w:left="0"/>
        <w:jc w:val="both"/>
      </w:pPr>
      <w:r>
        <w:rPr>
          <w:rFonts w:ascii="Times New Roman"/>
          <w:b w:val="false"/>
          <w:i w:val="false"/>
          <w:color w:val="000000"/>
          <w:sz w:val="28"/>
        </w:rPr>
        <w:t>
      7) адаптация к жизни в обществе;</w:t>
      </w:r>
    </w:p>
    <w:bookmarkEnd w:id="1870"/>
    <w:bookmarkStart w:name="z1957" w:id="1871"/>
    <w:p>
      <w:pPr>
        <w:spacing w:after="0"/>
        <w:ind w:left="0"/>
        <w:jc w:val="both"/>
      </w:pPr>
      <w:r>
        <w:rPr>
          <w:rFonts w:ascii="Times New Roman"/>
          <w:b w:val="false"/>
          <w:i w:val="false"/>
          <w:color w:val="000000"/>
          <w:sz w:val="28"/>
        </w:rPr>
        <w:t>
      8) организация содержательного досуга.</w:t>
      </w:r>
    </w:p>
    <w:bookmarkEnd w:id="1871"/>
    <w:bookmarkStart w:name="z1958" w:id="1872"/>
    <w:p>
      <w:pPr>
        <w:spacing w:after="0"/>
        <w:ind w:left="0"/>
        <w:jc w:val="both"/>
      </w:pPr>
      <w:r>
        <w:rPr>
          <w:rFonts w:ascii="Times New Roman"/>
          <w:b w:val="false"/>
          <w:i w:val="false"/>
          <w:color w:val="000000"/>
          <w:sz w:val="28"/>
        </w:rPr>
        <w:t>
      6. Образовательные программы дополнительного образования предоставляются внешкольными организациями и организациями образования, реализующими общеобразовательные учебные программы дошкольного, начального, основного среднего, общего среднего, технического и профессионального образования.</w:t>
      </w:r>
    </w:p>
    <w:bookmarkEnd w:id="1872"/>
    <w:bookmarkStart w:name="z1959" w:id="1873"/>
    <w:p>
      <w:pPr>
        <w:spacing w:after="0"/>
        <w:ind w:left="0"/>
        <w:jc w:val="both"/>
      </w:pPr>
      <w:r>
        <w:rPr>
          <w:rFonts w:ascii="Times New Roman"/>
          <w:b w:val="false"/>
          <w:i w:val="false"/>
          <w:color w:val="000000"/>
          <w:sz w:val="28"/>
        </w:rPr>
        <w:t>
      7. Организация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в соответствии со статьей 43 Закона "Об образовании".</w:t>
      </w:r>
    </w:p>
    <w:bookmarkEnd w:id="1873"/>
    <w:bookmarkStart w:name="z1960" w:id="1874"/>
    <w:p>
      <w:pPr>
        <w:spacing w:after="0"/>
        <w:ind w:left="0"/>
        <w:jc w:val="both"/>
      </w:pPr>
      <w:r>
        <w:rPr>
          <w:rFonts w:ascii="Times New Roman"/>
          <w:b w:val="false"/>
          <w:i w:val="false"/>
          <w:color w:val="000000"/>
          <w:sz w:val="28"/>
        </w:rPr>
        <w:t xml:space="preserve">
      8. Организация самостоятельно разрабатывает образовательные программы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 </w:t>
      </w:r>
    </w:p>
    <w:bookmarkEnd w:id="1874"/>
    <w:bookmarkStart w:name="z1961" w:id="1875"/>
    <w:p>
      <w:pPr>
        <w:spacing w:after="0"/>
        <w:ind w:left="0"/>
        <w:jc w:val="both"/>
      </w:pPr>
      <w:r>
        <w:rPr>
          <w:rFonts w:ascii="Times New Roman"/>
          <w:b w:val="false"/>
          <w:i w:val="false"/>
          <w:color w:val="000000"/>
          <w:sz w:val="28"/>
        </w:rPr>
        <w:t xml:space="preserve">
      9. Образовательная деятельность в Организациях осуществляется педагогами, методистами, педагогами-организаторами и лицами, приравненными к ним (далее – педагоги), специалистами соответствующего профиля. </w:t>
      </w:r>
    </w:p>
    <w:bookmarkEnd w:id="1875"/>
    <w:bookmarkStart w:name="z1962" w:id="1876"/>
    <w:p>
      <w:pPr>
        <w:spacing w:after="0"/>
        <w:ind w:left="0"/>
        <w:jc w:val="both"/>
      </w:pPr>
      <w:r>
        <w:rPr>
          <w:rFonts w:ascii="Times New Roman"/>
          <w:b w:val="false"/>
          <w:i w:val="false"/>
          <w:color w:val="000000"/>
          <w:sz w:val="28"/>
        </w:rPr>
        <w:t>
      10. Формами коллегиального управления Организацией являются педагогический, попечительский, методический советы. Непосредственное руководство Организацией осуществляет руководитель.</w:t>
      </w:r>
    </w:p>
    <w:bookmarkEnd w:id="1876"/>
    <w:bookmarkStart w:name="z1963" w:id="1877"/>
    <w:p>
      <w:pPr>
        <w:spacing w:after="0"/>
        <w:ind w:left="0"/>
        <w:jc w:val="both"/>
      </w:pPr>
      <w:r>
        <w:rPr>
          <w:rFonts w:ascii="Times New Roman"/>
          <w:b w:val="false"/>
          <w:i w:val="false"/>
          <w:color w:val="000000"/>
          <w:sz w:val="28"/>
        </w:rPr>
        <w:t xml:space="preserve">
      11. Учебно-воспитательный процесс при реализации образовательной программы дополнительного образования осуществляется в кружках (клуб, детско-юношеский клуб физической подготовки, студия, ансамбль, группа, кружок, театр, спортивные секции, лаборатории, мастерские, центры и иные объединения) по интересам (далее – объединения) Организации. </w:t>
      </w:r>
    </w:p>
    <w:bookmarkEnd w:id="1877"/>
    <w:bookmarkStart w:name="z1964" w:id="1878"/>
    <w:p>
      <w:pPr>
        <w:spacing w:after="0"/>
        <w:ind w:left="0"/>
        <w:jc w:val="both"/>
      </w:pPr>
      <w:r>
        <w:rPr>
          <w:rFonts w:ascii="Times New Roman"/>
          <w:b w:val="false"/>
          <w:i w:val="false"/>
          <w:color w:val="000000"/>
          <w:sz w:val="28"/>
        </w:rPr>
        <w:t xml:space="preserve">
      12. Деятельность детей в Организациях осуществляется в одновозрастных и разновозрастных объединениях по интересам. </w:t>
      </w:r>
    </w:p>
    <w:bookmarkEnd w:id="1878"/>
    <w:bookmarkStart w:name="z1965" w:id="1879"/>
    <w:p>
      <w:pPr>
        <w:spacing w:after="0"/>
        <w:ind w:left="0"/>
        <w:jc w:val="both"/>
      </w:pPr>
      <w:r>
        <w:rPr>
          <w:rFonts w:ascii="Times New Roman"/>
          <w:b w:val="false"/>
          <w:i w:val="false"/>
          <w:color w:val="000000"/>
          <w:sz w:val="28"/>
        </w:rPr>
        <w:t xml:space="preserve">
      13. Объединения по интересам создаются с постоянным и переменным составом обучающихся. </w:t>
      </w:r>
    </w:p>
    <w:bookmarkEnd w:id="1879"/>
    <w:bookmarkStart w:name="z1966" w:id="1880"/>
    <w:p>
      <w:pPr>
        <w:spacing w:after="0"/>
        <w:ind w:left="0"/>
        <w:jc w:val="both"/>
      </w:pPr>
      <w:r>
        <w:rPr>
          <w:rFonts w:ascii="Times New Roman"/>
          <w:b w:val="false"/>
          <w:i w:val="false"/>
          <w:color w:val="000000"/>
          <w:sz w:val="28"/>
        </w:rPr>
        <w:t>
      14. Каждый ребенок имеет возможность заниматься в нескольких объединениях и менять их по желанию (за исключением детских музыкальных, детских художественных школ и детских школ искусств).</w:t>
      </w:r>
    </w:p>
    <w:bookmarkEnd w:id="1880"/>
    <w:bookmarkStart w:name="z1967" w:id="1881"/>
    <w:p>
      <w:pPr>
        <w:spacing w:after="0"/>
        <w:ind w:left="0"/>
        <w:jc w:val="both"/>
      </w:pPr>
      <w:r>
        <w:rPr>
          <w:rFonts w:ascii="Times New Roman"/>
          <w:b w:val="false"/>
          <w:i w:val="false"/>
          <w:color w:val="000000"/>
          <w:sz w:val="28"/>
        </w:rPr>
        <w:t xml:space="preserve">
      15.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программ дополнительного образования. </w:t>
      </w:r>
    </w:p>
    <w:bookmarkEnd w:id="1881"/>
    <w:bookmarkStart w:name="z1968" w:id="1882"/>
    <w:p>
      <w:pPr>
        <w:spacing w:after="0"/>
        <w:ind w:left="0"/>
        <w:jc w:val="both"/>
      </w:pPr>
      <w:r>
        <w:rPr>
          <w:rFonts w:ascii="Times New Roman"/>
          <w:b w:val="false"/>
          <w:i w:val="false"/>
          <w:color w:val="000000"/>
          <w:sz w:val="28"/>
        </w:rPr>
        <w:t xml:space="preserve">
      16. Учебно-воспитательный процесс в Организациях осуществляется с учетом состояния здоровья воспитанников. </w:t>
      </w:r>
    </w:p>
    <w:bookmarkEnd w:id="1882"/>
    <w:bookmarkStart w:name="z1969" w:id="1883"/>
    <w:p>
      <w:pPr>
        <w:spacing w:after="0"/>
        <w:ind w:left="0"/>
        <w:jc w:val="both"/>
      </w:pPr>
      <w:r>
        <w:rPr>
          <w:rFonts w:ascii="Times New Roman"/>
          <w:b w:val="false"/>
          <w:i w:val="false"/>
          <w:color w:val="000000"/>
          <w:sz w:val="28"/>
        </w:rPr>
        <w:t xml:space="preserve">
      17. Участниками учебно-воспитательного процесса в Организации являются дети, педагоги и законные представители обучающихся. </w:t>
      </w:r>
    </w:p>
    <w:bookmarkEnd w:id="1883"/>
    <w:bookmarkStart w:name="z1970" w:id="1884"/>
    <w:p>
      <w:pPr>
        <w:spacing w:after="0"/>
        <w:ind w:left="0"/>
        <w:jc w:val="both"/>
      </w:pPr>
      <w:r>
        <w:rPr>
          <w:rFonts w:ascii="Times New Roman"/>
          <w:b w:val="false"/>
          <w:i w:val="false"/>
          <w:color w:val="000000"/>
          <w:sz w:val="28"/>
        </w:rPr>
        <w:t xml:space="preserve">
      18. В Организации создаются методическая, социально-педагогическая и психологическая службы. </w:t>
      </w:r>
    </w:p>
    <w:bookmarkEnd w:id="1884"/>
    <w:bookmarkStart w:name="z1971" w:id="1885"/>
    <w:p>
      <w:pPr>
        <w:spacing w:after="0"/>
        <w:ind w:left="0"/>
        <w:jc w:val="both"/>
      </w:pPr>
      <w:r>
        <w:rPr>
          <w:rFonts w:ascii="Times New Roman"/>
          <w:b w:val="false"/>
          <w:i w:val="false"/>
          <w:color w:val="000000"/>
          <w:sz w:val="28"/>
        </w:rPr>
        <w:t xml:space="preserve">
      19. В Организации создаются детские общественные объединения и организации, действующие в соответствии с уставами и настоящими Правилами. </w:t>
      </w:r>
    </w:p>
    <w:bookmarkEnd w:id="1885"/>
    <w:bookmarkStart w:name="z1972" w:id="1886"/>
    <w:p>
      <w:pPr>
        <w:spacing w:after="0"/>
        <w:ind w:left="0"/>
        <w:jc w:val="both"/>
      </w:pPr>
      <w:r>
        <w:rPr>
          <w:rFonts w:ascii="Times New Roman"/>
          <w:b w:val="false"/>
          <w:i w:val="false"/>
          <w:color w:val="000000"/>
          <w:sz w:val="28"/>
        </w:rPr>
        <w:t xml:space="preserve">
      20. Организации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 </w:t>
      </w:r>
    </w:p>
    <w:bookmarkEnd w:id="1886"/>
    <w:bookmarkStart w:name="z1973" w:id="1887"/>
    <w:p>
      <w:pPr>
        <w:spacing w:after="0"/>
        <w:ind w:left="0"/>
        <w:jc w:val="both"/>
      </w:pPr>
      <w:r>
        <w:rPr>
          <w:rFonts w:ascii="Times New Roman"/>
          <w:b w:val="false"/>
          <w:i w:val="false"/>
          <w:color w:val="000000"/>
          <w:sz w:val="28"/>
        </w:rPr>
        <w:t xml:space="preserve">
      21. Продолжительность занятий в организациях дополнительного образования составляет 40 минут. </w:t>
      </w:r>
    </w:p>
    <w:bookmarkEnd w:id="1887"/>
    <w:bookmarkStart w:name="z1974" w:id="1888"/>
    <w:p>
      <w:pPr>
        <w:spacing w:after="0"/>
        <w:ind w:left="0"/>
        <w:jc w:val="both"/>
      </w:pPr>
      <w:r>
        <w:rPr>
          <w:rFonts w:ascii="Times New Roman"/>
          <w:b w:val="false"/>
          <w:i w:val="false"/>
          <w:color w:val="000000"/>
          <w:sz w:val="28"/>
        </w:rPr>
        <w:t>
      22. Для занятий групп первого года обучения предусматриваются 4 академических часа в неделю, второго и последующих годов обучения предусматривается 6 академических часов, экспериментальных и исследовательских группах обучения предусматривается 8 академических часов.</w:t>
      </w:r>
    </w:p>
    <w:bookmarkEnd w:id="1888"/>
    <w:bookmarkStart w:name="z1975" w:id="1889"/>
    <w:p>
      <w:pPr>
        <w:spacing w:after="0"/>
        <w:ind w:left="0"/>
        <w:jc w:val="both"/>
      </w:pPr>
      <w:r>
        <w:rPr>
          <w:rFonts w:ascii="Times New Roman"/>
          <w:b w:val="false"/>
          <w:i w:val="false"/>
          <w:color w:val="000000"/>
          <w:sz w:val="28"/>
        </w:rPr>
        <w:t xml:space="preserve">
      23. Для детей дошкольного возраста занятия проводятся в течение 25-35 минут не более 2 академических часов в неделю. </w:t>
      </w:r>
    </w:p>
    <w:bookmarkEnd w:id="1889"/>
    <w:bookmarkStart w:name="z1976" w:id="1890"/>
    <w:p>
      <w:pPr>
        <w:spacing w:after="0"/>
        <w:ind w:left="0"/>
        <w:jc w:val="both"/>
      </w:pPr>
      <w:r>
        <w:rPr>
          <w:rFonts w:ascii="Times New Roman"/>
          <w:b w:val="false"/>
          <w:i w:val="false"/>
          <w:color w:val="000000"/>
          <w:sz w:val="28"/>
        </w:rPr>
        <w:t xml:space="preserve">
      24. Количество часов для проведения практических занятий (походов, экспедиций, экскурсий, соревнований, концертных поездок) устанавливаются исходя из 8 часов в сутки ( не более 8 часов). </w:t>
      </w:r>
    </w:p>
    <w:bookmarkEnd w:id="1890"/>
    <w:bookmarkStart w:name="z1977" w:id="1891"/>
    <w:p>
      <w:pPr>
        <w:spacing w:after="0"/>
        <w:ind w:left="0"/>
        <w:jc w:val="both"/>
      </w:pPr>
      <w:r>
        <w:rPr>
          <w:rFonts w:ascii="Times New Roman"/>
          <w:b w:val="false"/>
          <w:i w:val="false"/>
          <w:color w:val="000000"/>
          <w:sz w:val="28"/>
        </w:rPr>
        <w:t xml:space="preserve">
      25. В работе объединений при проведении массовых мероприятий участвуют законные представители детей. </w:t>
      </w:r>
    </w:p>
    <w:bookmarkEnd w:id="1891"/>
    <w:bookmarkStart w:name="z1978" w:id="1892"/>
    <w:p>
      <w:pPr>
        <w:spacing w:after="0"/>
        <w:ind w:left="0"/>
        <w:jc w:val="both"/>
      </w:pPr>
      <w:r>
        <w:rPr>
          <w:rFonts w:ascii="Times New Roman"/>
          <w:b w:val="false"/>
          <w:i w:val="false"/>
          <w:color w:val="000000"/>
          <w:sz w:val="28"/>
        </w:rPr>
        <w:t xml:space="preserve">
      26. При приеме детей Организация обеспечивает ознакомление родителей (законных представителей) детей с порядком проведения и содержанием учебно-воспитательного процесса, и уставом организации. </w:t>
      </w:r>
    </w:p>
    <w:bookmarkEnd w:id="1892"/>
    <w:bookmarkStart w:name="z1979" w:id="1893"/>
    <w:p>
      <w:pPr>
        <w:spacing w:after="0"/>
        <w:ind w:left="0"/>
        <w:jc w:val="both"/>
      </w:pPr>
      <w:r>
        <w:rPr>
          <w:rFonts w:ascii="Times New Roman"/>
          <w:b w:val="false"/>
          <w:i w:val="false"/>
          <w:color w:val="000000"/>
          <w:sz w:val="28"/>
        </w:rPr>
        <w:t>
      27. Организация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1893"/>
    <w:bookmarkStart w:name="z1980" w:id="1894"/>
    <w:p>
      <w:pPr>
        <w:spacing w:after="0"/>
        <w:ind w:left="0"/>
        <w:jc w:val="both"/>
      </w:pPr>
      <w:r>
        <w:rPr>
          <w:rFonts w:ascii="Times New Roman"/>
          <w:b w:val="false"/>
          <w:i w:val="false"/>
          <w:color w:val="000000"/>
          <w:sz w:val="28"/>
        </w:rPr>
        <w:t xml:space="preserve">
      28. При приеме обучающихся в спортивные, спортивно-технические, туристские, хореографические объединения необходимо медицинское заключение о состоянии здоровья ребенка. </w:t>
      </w:r>
    </w:p>
    <w:bookmarkEnd w:id="1894"/>
    <w:bookmarkStart w:name="z1981" w:id="1895"/>
    <w:p>
      <w:pPr>
        <w:spacing w:after="0"/>
        <w:ind w:left="0"/>
        <w:jc w:val="both"/>
      </w:pPr>
      <w:r>
        <w:rPr>
          <w:rFonts w:ascii="Times New Roman"/>
          <w:b w:val="false"/>
          <w:i w:val="false"/>
          <w:color w:val="000000"/>
          <w:sz w:val="28"/>
        </w:rPr>
        <w:t xml:space="preserve">
      29. Учебно-воспитательный процесс в детских музыкальных школах, детских художественных школах и школах искусств проводится по типовым учебным планам и образовательным программам, утверждаемым уполномоченным органом в области образования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статьи 5 Закона "Об образовании".</w:t>
      </w:r>
    </w:p>
    <w:bookmarkEnd w:id="1895"/>
    <w:bookmarkStart w:name="z1982" w:id="1896"/>
    <w:p>
      <w:pPr>
        <w:spacing w:after="0"/>
        <w:ind w:left="0"/>
        <w:jc w:val="both"/>
      </w:pPr>
      <w:r>
        <w:rPr>
          <w:rFonts w:ascii="Times New Roman"/>
          <w:b w:val="false"/>
          <w:i w:val="false"/>
          <w:color w:val="000000"/>
          <w:sz w:val="28"/>
        </w:rPr>
        <w:t>
      Учебно-воспитательный процесс в государственных Организациях проводится по образовательным программам дополнительного образования для детей, утвержденным органами, выполняющими по отношению к данным Организациям функции органа государственного управления.</w:t>
      </w:r>
    </w:p>
    <w:bookmarkEnd w:id="1896"/>
    <w:bookmarkStart w:name="z1983" w:id="1897"/>
    <w:p>
      <w:pPr>
        <w:spacing w:after="0"/>
        <w:ind w:left="0"/>
        <w:jc w:val="both"/>
      </w:pPr>
      <w:r>
        <w:rPr>
          <w:rFonts w:ascii="Times New Roman"/>
          <w:b w:val="false"/>
          <w:i w:val="false"/>
          <w:color w:val="000000"/>
          <w:sz w:val="28"/>
        </w:rPr>
        <w:t xml:space="preserve">
      Учебно-воспитательный процесс в частных Организациях проводится по образовательным программам, утвержденным руководителем или учредителем. </w:t>
      </w:r>
    </w:p>
    <w:bookmarkEnd w:id="1897"/>
    <w:bookmarkStart w:name="z1984" w:id="1898"/>
    <w:p>
      <w:pPr>
        <w:spacing w:after="0"/>
        <w:ind w:left="0"/>
        <w:jc w:val="both"/>
      </w:pPr>
      <w:r>
        <w:rPr>
          <w:rFonts w:ascii="Times New Roman"/>
          <w:b w:val="false"/>
          <w:i w:val="false"/>
          <w:color w:val="000000"/>
          <w:sz w:val="28"/>
        </w:rPr>
        <w:t>
      30. Расписание занятий составляется и утверждается администрацией Организации с учетом возрастных особенностей обучающихся и мнения родителей.</w:t>
      </w:r>
    </w:p>
    <w:bookmarkEnd w:id="1898"/>
    <w:bookmarkStart w:name="z1985" w:id="1899"/>
    <w:p>
      <w:pPr>
        <w:spacing w:after="0"/>
        <w:ind w:left="0"/>
        <w:jc w:val="both"/>
      </w:pPr>
      <w:r>
        <w:rPr>
          <w:rFonts w:ascii="Times New Roman"/>
          <w:b w:val="false"/>
          <w:i w:val="false"/>
          <w:color w:val="000000"/>
          <w:sz w:val="28"/>
        </w:rPr>
        <w:t>
      31. Одновозрастные и разновозрастные дети, в том числе дети с с особыми образовательными потребностями, в организациях дополнительного образования для детей объединяются по интересам в объединения, клуб, студию, ансамбль, группу, театр, спортивные секции, лаборотории, мастерские, центры и иные объединения.</w:t>
      </w:r>
    </w:p>
    <w:bookmarkEnd w:id="1899"/>
    <w:bookmarkStart w:name="z1986" w:id="1900"/>
    <w:p>
      <w:pPr>
        <w:spacing w:after="0"/>
        <w:ind w:left="0"/>
        <w:jc w:val="both"/>
      </w:pPr>
      <w:r>
        <w:rPr>
          <w:rFonts w:ascii="Times New Roman"/>
          <w:b w:val="false"/>
          <w:i w:val="false"/>
          <w:color w:val="000000"/>
          <w:sz w:val="28"/>
        </w:rPr>
        <w:t>
      Организацией проводится индивидуальная работа по месту жительства с детьми с особыми образовательными потребностями.</w:t>
      </w:r>
    </w:p>
    <w:bookmarkEnd w:id="1900"/>
    <w:bookmarkStart w:name="z1987" w:id="1901"/>
    <w:p>
      <w:pPr>
        <w:spacing w:after="0"/>
        <w:ind w:left="0"/>
        <w:jc w:val="both"/>
      </w:pPr>
      <w:r>
        <w:rPr>
          <w:rFonts w:ascii="Times New Roman"/>
          <w:b w:val="false"/>
          <w:i w:val="false"/>
          <w:color w:val="000000"/>
          <w:sz w:val="28"/>
        </w:rPr>
        <w:t xml:space="preserve">
      32. Занятия проводятся по группам, индивидуально или всем составом объединения в соответствии с образовательной программой дополнительного образования. В каждой группе первого года обучения количество детей составляет от 10 до 15, второго года и последующих лет – от 8 до 12, экспериментальных и исследовательских групп – от 6 до 8. </w:t>
      </w:r>
    </w:p>
    <w:bookmarkEnd w:id="1901"/>
    <w:bookmarkStart w:name="z1988" w:id="1902"/>
    <w:p>
      <w:pPr>
        <w:spacing w:after="0"/>
        <w:ind w:left="0"/>
        <w:jc w:val="both"/>
      </w:pPr>
      <w:r>
        <w:rPr>
          <w:rFonts w:ascii="Times New Roman"/>
          <w:b w:val="false"/>
          <w:i w:val="false"/>
          <w:color w:val="000000"/>
          <w:sz w:val="28"/>
        </w:rPr>
        <w:t xml:space="preserve">
      33. При обучении детей дошкольного возраста наполняемость группы составляет от 6 до 10 человек. </w:t>
      </w:r>
    </w:p>
    <w:bookmarkEnd w:id="1902"/>
    <w:bookmarkStart w:name="z1989" w:id="1903"/>
    <w:p>
      <w:pPr>
        <w:spacing w:after="0"/>
        <w:ind w:left="0"/>
        <w:jc w:val="both"/>
      </w:pPr>
      <w:r>
        <w:rPr>
          <w:rFonts w:ascii="Times New Roman"/>
          <w:b w:val="false"/>
          <w:i w:val="false"/>
          <w:color w:val="000000"/>
          <w:sz w:val="28"/>
        </w:rPr>
        <w:t xml:space="preserve">
      34. При обучении детей с особыми образовательными потребностями наполняемость группы составляет от 3 до 6 человек. </w:t>
      </w:r>
    </w:p>
    <w:bookmarkEnd w:id="1903"/>
    <w:bookmarkStart w:name="z1990" w:id="1904"/>
    <w:p>
      <w:pPr>
        <w:spacing w:after="0"/>
        <w:ind w:left="0"/>
        <w:jc w:val="both"/>
      </w:pPr>
      <w:r>
        <w:rPr>
          <w:rFonts w:ascii="Times New Roman"/>
          <w:b w:val="false"/>
          <w:i w:val="false"/>
          <w:color w:val="000000"/>
          <w:sz w:val="28"/>
        </w:rPr>
        <w:t xml:space="preserve">
      35. Обучение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в индивидуальной и групповой формах. </w:t>
      </w:r>
    </w:p>
    <w:bookmarkEnd w:id="1904"/>
    <w:bookmarkStart w:name="z1991" w:id="1905"/>
    <w:p>
      <w:pPr>
        <w:spacing w:after="0"/>
        <w:ind w:left="0"/>
        <w:jc w:val="both"/>
      </w:pPr>
      <w:r>
        <w:rPr>
          <w:rFonts w:ascii="Times New Roman"/>
          <w:b w:val="false"/>
          <w:i w:val="false"/>
          <w:color w:val="000000"/>
          <w:sz w:val="28"/>
        </w:rPr>
        <w:t xml:space="preserve">
      В детских музыкальных школах и музыкальных отделениях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количество обучающихся в группе составляет: </w:t>
      </w:r>
    </w:p>
    <w:bookmarkEnd w:id="1905"/>
    <w:bookmarkStart w:name="z1992" w:id="1906"/>
    <w:p>
      <w:pPr>
        <w:spacing w:after="0"/>
        <w:ind w:left="0"/>
        <w:jc w:val="both"/>
      </w:pPr>
      <w:r>
        <w:rPr>
          <w:rFonts w:ascii="Times New Roman"/>
          <w:b w:val="false"/>
          <w:i w:val="false"/>
          <w:color w:val="000000"/>
          <w:sz w:val="28"/>
        </w:rPr>
        <w:t>
      1) подготовительной – 8-10 человек;</w:t>
      </w:r>
    </w:p>
    <w:bookmarkEnd w:id="1906"/>
    <w:bookmarkStart w:name="z1993" w:id="1907"/>
    <w:p>
      <w:pPr>
        <w:spacing w:after="0"/>
        <w:ind w:left="0"/>
        <w:jc w:val="both"/>
      </w:pPr>
      <w:r>
        <w:rPr>
          <w:rFonts w:ascii="Times New Roman"/>
          <w:b w:val="false"/>
          <w:i w:val="false"/>
          <w:color w:val="000000"/>
          <w:sz w:val="28"/>
        </w:rPr>
        <w:t xml:space="preserve">
      2) по предметам музыкально-теоретических дисциплин – 8-10 человек; </w:t>
      </w:r>
    </w:p>
    <w:bookmarkEnd w:id="1907"/>
    <w:bookmarkStart w:name="z1994" w:id="1908"/>
    <w:p>
      <w:pPr>
        <w:spacing w:after="0"/>
        <w:ind w:left="0"/>
        <w:jc w:val="both"/>
      </w:pPr>
      <w:r>
        <w:rPr>
          <w:rFonts w:ascii="Times New Roman"/>
          <w:b w:val="false"/>
          <w:i w:val="false"/>
          <w:color w:val="000000"/>
          <w:sz w:val="28"/>
        </w:rPr>
        <w:t>
      3) по предмету "Коллективное музицирование" в хоре – от 12 человек,</w:t>
      </w:r>
    </w:p>
    <w:bookmarkEnd w:id="1908"/>
    <w:bookmarkStart w:name="z1995" w:id="1909"/>
    <w:p>
      <w:pPr>
        <w:spacing w:after="0"/>
        <w:ind w:left="0"/>
        <w:jc w:val="both"/>
      </w:pPr>
      <w:r>
        <w:rPr>
          <w:rFonts w:ascii="Times New Roman"/>
          <w:b w:val="false"/>
          <w:i w:val="false"/>
          <w:color w:val="000000"/>
          <w:sz w:val="28"/>
        </w:rPr>
        <w:t xml:space="preserve">
      4) по предмету "Коллективное музицирование" оркестре </w:t>
      </w:r>
    </w:p>
    <w:bookmarkEnd w:id="1909"/>
    <w:bookmarkStart w:name="z1996" w:id="1910"/>
    <w:p>
      <w:pPr>
        <w:spacing w:after="0"/>
        <w:ind w:left="0"/>
        <w:jc w:val="both"/>
      </w:pPr>
      <w:r>
        <w:rPr>
          <w:rFonts w:ascii="Times New Roman"/>
          <w:b w:val="false"/>
          <w:i w:val="false"/>
          <w:color w:val="000000"/>
          <w:sz w:val="28"/>
        </w:rPr>
        <w:t>
      5) по предмету "Коллективное музицирование" в других формах коллективного музицирования – от 6-15 человек</w:t>
      </w:r>
    </w:p>
    <w:bookmarkEnd w:id="1910"/>
    <w:bookmarkStart w:name="z1997" w:id="1911"/>
    <w:p>
      <w:pPr>
        <w:spacing w:after="0"/>
        <w:ind w:left="0"/>
        <w:jc w:val="both"/>
      </w:pPr>
      <w:r>
        <w:rPr>
          <w:rFonts w:ascii="Times New Roman"/>
          <w:b w:val="false"/>
          <w:i w:val="false"/>
          <w:color w:val="000000"/>
          <w:sz w:val="28"/>
        </w:rPr>
        <w:t xml:space="preserve">
      6) по предмету "Коллективное музицирование" в мелкогрупповых формах коллективного музицирования – от 2-5 человек. </w:t>
      </w:r>
    </w:p>
    <w:bookmarkEnd w:id="1911"/>
    <w:bookmarkStart w:name="z1998" w:id="1912"/>
    <w:p>
      <w:pPr>
        <w:spacing w:after="0"/>
        <w:ind w:left="0"/>
        <w:jc w:val="both"/>
      </w:pPr>
      <w:r>
        <w:rPr>
          <w:rFonts w:ascii="Times New Roman"/>
          <w:b w:val="false"/>
          <w:i w:val="false"/>
          <w:color w:val="000000"/>
          <w:sz w:val="28"/>
        </w:rPr>
        <w:t>
      36. В детских музыкальных школах и музыкальных отделениях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 контингентом обучающихся менее 100 человек или с обучением на двух языках количество обучающихся в группе по предметам музыкально-теоретических дисциплин составляет 5-10 человек.</w:t>
      </w:r>
    </w:p>
    <w:bookmarkEnd w:id="1912"/>
    <w:bookmarkStart w:name="z1999" w:id="1913"/>
    <w:p>
      <w:pPr>
        <w:spacing w:after="0"/>
        <w:ind w:left="0"/>
        <w:jc w:val="both"/>
      </w:pPr>
      <w:r>
        <w:rPr>
          <w:rFonts w:ascii="Times New Roman"/>
          <w:b w:val="false"/>
          <w:i w:val="false"/>
          <w:color w:val="000000"/>
          <w:sz w:val="28"/>
        </w:rPr>
        <w:t>
      В детских художественных школах и художественных отделениях школ искусств, школ художественно-эстетической направленности, художественных школах дворцов школьников (дома, центры, комплексы, центры детско-юношеского творчества) количество обучающихся в группе составляет 8-15 человек.</w:t>
      </w:r>
    </w:p>
    <w:bookmarkEnd w:id="1913"/>
    <w:bookmarkStart w:name="z2000" w:id="1914"/>
    <w:p>
      <w:pPr>
        <w:spacing w:after="0"/>
        <w:ind w:left="0"/>
        <w:jc w:val="both"/>
      </w:pPr>
      <w:r>
        <w:rPr>
          <w:rFonts w:ascii="Times New Roman"/>
          <w:b w:val="false"/>
          <w:i w:val="false"/>
          <w:color w:val="000000"/>
          <w:sz w:val="28"/>
        </w:rPr>
        <w:t>
      В хореографических отделениях детских школ искусств и школ художественно-эстетической направленности количество обучающихся в группах составляет 8-20 человек.</w:t>
      </w:r>
    </w:p>
    <w:bookmarkEnd w:id="1914"/>
    <w:bookmarkStart w:name="z2001" w:id="1915"/>
    <w:p>
      <w:pPr>
        <w:spacing w:after="0"/>
        <w:ind w:left="0"/>
        <w:jc w:val="both"/>
      </w:pPr>
      <w:r>
        <w:rPr>
          <w:rFonts w:ascii="Times New Roman"/>
          <w:b w:val="false"/>
          <w:i w:val="false"/>
          <w:color w:val="000000"/>
          <w:sz w:val="28"/>
        </w:rPr>
        <w:t>
      37. Для поступления в детские музыкальные школы, детские художественные школы, детские школы искусств, школы художественно-эстетической направленности, музыкальные школы дворцов школьников (дома, центры, комплексы, центры детско-юношеского творчества) проводится собеседование с целью определения уровня развития способностей детей в области разных видов искусства (музыкального, изобразительного, хореографического, театрального).</w:t>
      </w:r>
    </w:p>
    <w:bookmarkEnd w:id="1915"/>
    <w:bookmarkStart w:name="z2002" w:id="1916"/>
    <w:p>
      <w:pPr>
        <w:spacing w:after="0"/>
        <w:ind w:left="0"/>
        <w:jc w:val="both"/>
      </w:pPr>
      <w:r>
        <w:rPr>
          <w:rFonts w:ascii="Times New Roman"/>
          <w:b w:val="false"/>
          <w:i w:val="false"/>
          <w:color w:val="000000"/>
          <w:sz w:val="28"/>
        </w:rPr>
        <w:t>
      38. С целью подготовки к основному курсу обучения в подготовительные группы принимаются:</w:t>
      </w:r>
    </w:p>
    <w:bookmarkEnd w:id="1916"/>
    <w:bookmarkStart w:name="z2003" w:id="1917"/>
    <w:p>
      <w:pPr>
        <w:spacing w:after="0"/>
        <w:ind w:left="0"/>
        <w:jc w:val="both"/>
      </w:pPr>
      <w:r>
        <w:rPr>
          <w:rFonts w:ascii="Times New Roman"/>
          <w:b w:val="false"/>
          <w:i w:val="false"/>
          <w:color w:val="000000"/>
          <w:sz w:val="28"/>
        </w:rPr>
        <w:t>
      1) в детских музыкальных школах, музыкальных отделениях детских школах искусств, музыкальных школах дворцов школьников (дома, центры, комплексы, центры детско-юношеского творчества) - дети в возрасте до 8 лет;</w:t>
      </w:r>
    </w:p>
    <w:bookmarkEnd w:id="1917"/>
    <w:bookmarkStart w:name="z2004" w:id="1918"/>
    <w:p>
      <w:pPr>
        <w:spacing w:after="0"/>
        <w:ind w:left="0"/>
        <w:jc w:val="both"/>
      </w:pPr>
      <w:r>
        <w:rPr>
          <w:rFonts w:ascii="Times New Roman"/>
          <w:b w:val="false"/>
          <w:i w:val="false"/>
          <w:color w:val="000000"/>
          <w:sz w:val="28"/>
        </w:rPr>
        <w:t>
      2) в детских художественных школах художественных отделениях школ искусств, дворцов школьников (дома, центры, комплексы, центры детско-юношеского творчества) – дети в возрасте от 5 до 12 лет;</w:t>
      </w:r>
    </w:p>
    <w:bookmarkEnd w:id="1918"/>
    <w:bookmarkStart w:name="z2005" w:id="1919"/>
    <w:p>
      <w:pPr>
        <w:spacing w:after="0"/>
        <w:ind w:left="0"/>
        <w:jc w:val="both"/>
      </w:pPr>
      <w:r>
        <w:rPr>
          <w:rFonts w:ascii="Times New Roman"/>
          <w:b w:val="false"/>
          <w:i w:val="false"/>
          <w:color w:val="000000"/>
          <w:sz w:val="28"/>
        </w:rPr>
        <w:t>
      3) в отделениях хореографического и циркового искусства детских школ искусств с детьми в возрасте от 5 до 8 лет, в отделениях театрального искусства, киноискусства, фотоискусства и других – дети в возрасте от 6 до 13 лет.</w:t>
      </w:r>
    </w:p>
    <w:bookmarkEnd w:id="1919"/>
    <w:bookmarkStart w:name="z2006" w:id="1920"/>
    <w:p>
      <w:pPr>
        <w:spacing w:after="0"/>
        <w:ind w:left="0"/>
        <w:jc w:val="both"/>
      </w:pPr>
      <w:r>
        <w:rPr>
          <w:rFonts w:ascii="Times New Roman"/>
          <w:b w:val="false"/>
          <w:i w:val="false"/>
          <w:color w:val="000000"/>
          <w:sz w:val="28"/>
        </w:rPr>
        <w:t>
      На обучение в подготовительный класс принимаются по заявлению родителей или иных законных представителей дети в возрасте от 1 до 4 лет.</w:t>
      </w:r>
    </w:p>
    <w:bookmarkEnd w:id="1920"/>
    <w:bookmarkStart w:name="z2007" w:id="1921"/>
    <w:p>
      <w:pPr>
        <w:spacing w:after="0"/>
        <w:ind w:left="0"/>
        <w:jc w:val="both"/>
      </w:pPr>
      <w:r>
        <w:rPr>
          <w:rFonts w:ascii="Times New Roman"/>
          <w:b w:val="false"/>
          <w:i w:val="false"/>
          <w:color w:val="000000"/>
          <w:sz w:val="28"/>
        </w:rPr>
        <w:t>
      39. В детско-юношеских клубах физической подготовки:</w:t>
      </w:r>
    </w:p>
    <w:bookmarkEnd w:id="1921"/>
    <w:bookmarkStart w:name="z2008" w:id="1922"/>
    <w:p>
      <w:pPr>
        <w:spacing w:after="0"/>
        <w:ind w:left="0"/>
        <w:jc w:val="both"/>
      </w:pPr>
      <w:r>
        <w:rPr>
          <w:rFonts w:ascii="Times New Roman"/>
          <w:b w:val="false"/>
          <w:i w:val="false"/>
          <w:color w:val="000000"/>
          <w:sz w:val="28"/>
        </w:rPr>
        <w:t>
      1) количественный состав занимающихся детей в физкультурно-оздоровительных группах определяется в зависимости от вида спорта;</w:t>
      </w:r>
    </w:p>
    <w:bookmarkEnd w:id="1922"/>
    <w:bookmarkStart w:name="z2009" w:id="1923"/>
    <w:p>
      <w:pPr>
        <w:spacing w:after="0"/>
        <w:ind w:left="0"/>
        <w:jc w:val="both"/>
      </w:pPr>
      <w:r>
        <w:rPr>
          <w:rFonts w:ascii="Times New Roman"/>
          <w:b w:val="false"/>
          <w:i w:val="false"/>
          <w:color w:val="000000"/>
          <w:sz w:val="28"/>
        </w:rPr>
        <w:t>
      2) разница в возрасте детей в одной группе не должна превышать двух лет;</w:t>
      </w:r>
    </w:p>
    <w:bookmarkEnd w:id="1923"/>
    <w:bookmarkStart w:name="z2010" w:id="1924"/>
    <w:p>
      <w:pPr>
        <w:spacing w:after="0"/>
        <w:ind w:left="0"/>
        <w:jc w:val="both"/>
      </w:pPr>
      <w:r>
        <w:rPr>
          <w:rFonts w:ascii="Times New Roman"/>
          <w:b w:val="false"/>
          <w:i w:val="false"/>
          <w:color w:val="000000"/>
          <w:sz w:val="28"/>
        </w:rPr>
        <w:t>
      3) количество физкультурно-оздоровительных групп определяются педагогическим советом клуба, в зависимости от условий осуществления учебного физкультурно-оздоровительного процесса;</w:t>
      </w:r>
    </w:p>
    <w:bookmarkEnd w:id="1924"/>
    <w:bookmarkStart w:name="z2011" w:id="1925"/>
    <w:p>
      <w:pPr>
        <w:spacing w:after="0"/>
        <w:ind w:left="0"/>
        <w:jc w:val="both"/>
      </w:pPr>
      <w:r>
        <w:rPr>
          <w:rFonts w:ascii="Times New Roman"/>
          <w:b w:val="false"/>
          <w:i w:val="false"/>
          <w:color w:val="000000"/>
          <w:sz w:val="28"/>
        </w:rPr>
        <w:t>
      4) при составлении расписания необходимо учитывать объем свободного времени и занятости, обучающихся в учебных учреждениях;</w:t>
      </w:r>
    </w:p>
    <w:bookmarkEnd w:id="1925"/>
    <w:bookmarkStart w:name="z2012" w:id="1926"/>
    <w:p>
      <w:pPr>
        <w:spacing w:after="0"/>
        <w:ind w:left="0"/>
        <w:jc w:val="both"/>
      </w:pPr>
      <w:r>
        <w:rPr>
          <w:rFonts w:ascii="Times New Roman"/>
          <w:b w:val="false"/>
          <w:i w:val="false"/>
          <w:color w:val="000000"/>
          <w:sz w:val="28"/>
        </w:rPr>
        <w:t>
      5) продолжительность одного занятия в физкультурно – оздоровительных группах не может превышает одного академического часа, три раза в неделю;</w:t>
      </w:r>
    </w:p>
    <w:bookmarkEnd w:id="1926"/>
    <w:bookmarkStart w:name="z2013" w:id="1927"/>
    <w:p>
      <w:pPr>
        <w:spacing w:after="0"/>
        <w:ind w:left="0"/>
        <w:jc w:val="both"/>
      </w:pPr>
      <w:r>
        <w:rPr>
          <w:rFonts w:ascii="Times New Roman"/>
          <w:b w:val="false"/>
          <w:i w:val="false"/>
          <w:color w:val="000000"/>
          <w:sz w:val="28"/>
        </w:rPr>
        <w:t>
      6) количество детей в физкультурно-оздоровительных группах составляет не менее 15 человек и не превышает 25 человек;</w:t>
      </w:r>
    </w:p>
    <w:bookmarkEnd w:id="1927"/>
    <w:bookmarkStart w:name="z2014" w:id="1928"/>
    <w:p>
      <w:pPr>
        <w:spacing w:after="0"/>
        <w:ind w:left="0"/>
        <w:jc w:val="both"/>
      </w:pPr>
      <w:r>
        <w:rPr>
          <w:rFonts w:ascii="Times New Roman"/>
          <w:b w:val="false"/>
          <w:i w:val="false"/>
          <w:color w:val="000000"/>
          <w:sz w:val="28"/>
        </w:rPr>
        <w:t xml:space="preserve">
      7) организация работы детско-юношеских клубов соответствует Правилам безопасности при проведении занятий по физической культуре и спорту,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3 ноября 2014 года № 68. Зарегистрирован в Министерстве юстиции Республики Казахстан 3 декабря 2014 года № 9923;</w:t>
      </w:r>
    </w:p>
    <w:bookmarkEnd w:id="1928"/>
    <w:bookmarkStart w:name="z2015" w:id="1929"/>
    <w:p>
      <w:pPr>
        <w:spacing w:after="0"/>
        <w:ind w:left="0"/>
        <w:jc w:val="both"/>
      </w:pPr>
      <w:r>
        <w:rPr>
          <w:rFonts w:ascii="Times New Roman"/>
          <w:b w:val="false"/>
          <w:i w:val="false"/>
          <w:color w:val="000000"/>
          <w:sz w:val="28"/>
        </w:rPr>
        <w:t>
      8) ставка учителя физического физической культуры, тренера, тренера-преподавателя, работающих в детско-юношеских клубах физической подготовки устанавливается в объеме 18 часов в неделю;</w:t>
      </w:r>
    </w:p>
    <w:bookmarkEnd w:id="1929"/>
    <w:bookmarkStart w:name="z2016" w:id="1930"/>
    <w:p>
      <w:pPr>
        <w:spacing w:after="0"/>
        <w:ind w:left="0"/>
        <w:jc w:val="both"/>
      </w:pPr>
      <w:r>
        <w:rPr>
          <w:rFonts w:ascii="Times New Roman"/>
          <w:b w:val="false"/>
          <w:i w:val="false"/>
          <w:color w:val="000000"/>
          <w:sz w:val="28"/>
        </w:rPr>
        <w:t>
      9) директору, заместителю директора по спортивной работе, заведующему учебной частью, старшему методисту, методисту имеют возможность в физкультурно-оздоровительных группах вести учебные занятия в объеме не более 0,5 ставки учителя спортивно-ориентированного физического воспитания;</w:t>
      </w:r>
    </w:p>
    <w:bookmarkEnd w:id="1930"/>
    <w:bookmarkStart w:name="z2017" w:id="1931"/>
    <w:p>
      <w:pPr>
        <w:spacing w:after="0"/>
        <w:ind w:left="0"/>
        <w:jc w:val="both"/>
      </w:pPr>
      <w:r>
        <w:rPr>
          <w:rFonts w:ascii="Times New Roman"/>
          <w:b w:val="false"/>
          <w:i w:val="false"/>
          <w:color w:val="000000"/>
          <w:sz w:val="28"/>
        </w:rPr>
        <w:t xml:space="preserve">
      10) количество штатных единиц детско-юношеского клуба определяется в соответствии Типовыми штатами работников государственных организаций образования, утвержденными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РК от 30 января 2008 года № 77;</w:t>
      </w:r>
    </w:p>
    <w:bookmarkEnd w:id="1931"/>
    <w:bookmarkStart w:name="z2018" w:id="1932"/>
    <w:p>
      <w:pPr>
        <w:spacing w:after="0"/>
        <w:ind w:left="0"/>
        <w:jc w:val="both"/>
      </w:pPr>
      <w:r>
        <w:rPr>
          <w:rFonts w:ascii="Times New Roman"/>
          <w:b w:val="false"/>
          <w:i w:val="false"/>
          <w:color w:val="000000"/>
          <w:sz w:val="28"/>
        </w:rPr>
        <w:t>
      11) проводят учебные физкультурно-оздоровительные и тренировочные сборы перед районными городскими, соревнованиями до 12 дней, областными – до 18 дней; республиканскими, международными – до 24 дней.</w:t>
      </w:r>
    </w:p>
    <w:bookmarkEnd w:id="1932"/>
    <w:bookmarkStart w:name="z2019" w:id="1933"/>
    <w:p>
      <w:pPr>
        <w:spacing w:after="0"/>
        <w:ind w:left="0"/>
        <w:jc w:val="both"/>
      </w:pPr>
      <w:r>
        <w:rPr>
          <w:rFonts w:ascii="Times New Roman"/>
          <w:b w:val="false"/>
          <w:i w:val="false"/>
          <w:color w:val="000000"/>
          <w:sz w:val="28"/>
        </w:rPr>
        <w:t>
      40. Организация осуществляет учебно-воспитательный процесс с обучающимися в течение всего календарного года, в том числе с созданием условий для инклюзивного образования.</w:t>
      </w:r>
    </w:p>
    <w:bookmarkEnd w:id="1933"/>
    <w:bookmarkStart w:name="z2020" w:id="1934"/>
    <w:p>
      <w:pPr>
        <w:spacing w:after="0"/>
        <w:ind w:left="0"/>
        <w:jc w:val="both"/>
      </w:pPr>
      <w:r>
        <w:rPr>
          <w:rFonts w:ascii="Times New Roman"/>
          <w:b w:val="false"/>
          <w:i w:val="false"/>
          <w:color w:val="000000"/>
          <w:sz w:val="28"/>
        </w:rPr>
        <w:t xml:space="preserve">
      41. В Организациях с 1 по 14 сентября идет комплектование. </w:t>
      </w:r>
    </w:p>
    <w:bookmarkEnd w:id="1934"/>
    <w:bookmarkStart w:name="z2021" w:id="1935"/>
    <w:p>
      <w:pPr>
        <w:spacing w:after="0"/>
        <w:ind w:left="0"/>
        <w:jc w:val="both"/>
      </w:pPr>
      <w:r>
        <w:rPr>
          <w:rFonts w:ascii="Times New Roman"/>
          <w:b w:val="false"/>
          <w:i w:val="false"/>
          <w:color w:val="000000"/>
          <w:sz w:val="28"/>
        </w:rPr>
        <w:t>
      Учебный год начинается:</w:t>
      </w:r>
    </w:p>
    <w:bookmarkEnd w:id="1935"/>
    <w:bookmarkStart w:name="z2022" w:id="1936"/>
    <w:p>
      <w:pPr>
        <w:spacing w:after="0"/>
        <w:ind w:left="0"/>
        <w:jc w:val="both"/>
      </w:pPr>
      <w:r>
        <w:rPr>
          <w:rFonts w:ascii="Times New Roman"/>
          <w:b w:val="false"/>
          <w:i w:val="false"/>
          <w:color w:val="000000"/>
          <w:sz w:val="28"/>
        </w:rPr>
        <w:t xml:space="preserve">
      - в объединениях первого года, второго и последующего годов обучения Организаций 15 сентября; </w:t>
      </w:r>
    </w:p>
    <w:bookmarkEnd w:id="1936"/>
    <w:bookmarkStart w:name="z2023" w:id="1937"/>
    <w:p>
      <w:pPr>
        <w:spacing w:after="0"/>
        <w:ind w:left="0"/>
        <w:jc w:val="both"/>
      </w:pPr>
      <w:r>
        <w:rPr>
          <w:rFonts w:ascii="Times New Roman"/>
          <w:b w:val="false"/>
          <w:i w:val="false"/>
          <w:color w:val="000000"/>
          <w:sz w:val="28"/>
        </w:rPr>
        <w:t>
      - в детских музыкальных школах, детских художественных школ и детских школах искусств, в объединениях второго и последующего годов обучения - 1 сентября.</w:t>
      </w:r>
    </w:p>
    <w:bookmarkEnd w:id="1937"/>
    <w:bookmarkStart w:name="z2024" w:id="1938"/>
    <w:p>
      <w:pPr>
        <w:spacing w:after="0"/>
        <w:ind w:left="0"/>
        <w:jc w:val="both"/>
      </w:pPr>
      <w:r>
        <w:rPr>
          <w:rFonts w:ascii="Times New Roman"/>
          <w:b w:val="false"/>
          <w:i w:val="false"/>
          <w:color w:val="000000"/>
          <w:sz w:val="28"/>
        </w:rPr>
        <w:t xml:space="preserve">
      42. Перевод обучающихся из класса в класс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по итогам аттестации в соответствии с Типовыми учебными планами и образовательными программами детских музыкальных школ, детских художественных школ и детских школ искусств,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декабря 2011 года № 543 (зарегистрирован в Реестре государственной регистрации нормативных правовых актов под № 7409). </w:t>
      </w:r>
    </w:p>
    <w:bookmarkEnd w:id="1938"/>
    <w:bookmarkStart w:name="z2025" w:id="1939"/>
    <w:p>
      <w:pPr>
        <w:spacing w:after="0"/>
        <w:ind w:left="0"/>
        <w:jc w:val="both"/>
      </w:pPr>
      <w:r>
        <w:rPr>
          <w:rFonts w:ascii="Times New Roman"/>
          <w:b w:val="false"/>
          <w:i w:val="false"/>
          <w:color w:val="000000"/>
          <w:sz w:val="28"/>
        </w:rPr>
        <w:t>
      43. Освоение образовательных программ дополнительного образования в детских музыкальных школах, детских художественных школах и школах искусств завершается итоговой государственной аттестацией.</w:t>
      </w:r>
    </w:p>
    <w:bookmarkEnd w:id="1939"/>
    <w:bookmarkStart w:name="z2026" w:id="1940"/>
    <w:p>
      <w:pPr>
        <w:spacing w:after="0"/>
        <w:ind w:left="0"/>
        <w:jc w:val="both"/>
      </w:pPr>
      <w:r>
        <w:rPr>
          <w:rFonts w:ascii="Times New Roman"/>
          <w:b w:val="false"/>
          <w:i w:val="false"/>
          <w:color w:val="000000"/>
          <w:sz w:val="28"/>
        </w:rPr>
        <w:t xml:space="preserve">
      Обучающиеся, окончившие полный курс обучения, сдавшие государственные выпускные экзамены, получают свидетельство об окончании школы установленного образца. </w:t>
      </w:r>
    </w:p>
    <w:bookmarkEnd w:id="1940"/>
    <w:bookmarkStart w:name="z2027" w:id="1941"/>
    <w:p>
      <w:pPr>
        <w:spacing w:after="0"/>
        <w:ind w:left="0"/>
        <w:jc w:val="both"/>
      </w:pPr>
      <w:r>
        <w:rPr>
          <w:rFonts w:ascii="Times New Roman"/>
          <w:b w:val="false"/>
          <w:i w:val="false"/>
          <w:color w:val="000000"/>
          <w:sz w:val="28"/>
        </w:rPr>
        <w:t xml:space="preserve">
      44. Организация совместно с организациями, предприятиями проводит профориентационную подготовку детей. Обучающимся по итогам обучения выдается документ (сертификат), подтверждающий результаты обучения. </w:t>
      </w:r>
    </w:p>
    <w:bookmarkEnd w:id="1941"/>
    <w:bookmarkStart w:name="z2028" w:id="1942"/>
    <w:p>
      <w:pPr>
        <w:spacing w:after="0"/>
        <w:ind w:left="0"/>
        <w:jc w:val="both"/>
      </w:pPr>
      <w:r>
        <w:rPr>
          <w:rFonts w:ascii="Times New Roman"/>
          <w:b w:val="false"/>
          <w:i w:val="false"/>
          <w:color w:val="000000"/>
          <w:sz w:val="28"/>
        </w:rPr>
        <w:t>
      45. В летний период Организации работают по специальному расписанию с постоянным и переменным составом обучающихся.</w:t>
      </w:r>
    </w:p>
    <w:bookmarkEnd w:id="1942"/>
    <w:bookmarkStart w:name="z2029" w:id="1943"/>
    <w:p>
      <w:pPr>
        <w:spacing w:after="0"/>
        <w:ind w:left="0"/>
        <w:jc w:val="both"/>
      </w:pPr>
      <w:r>
        <w:rPr>
          <w:rFonts w:ascii="Times New Roman"/>
          <w:b w:val="false"/>
          <w:i w:val="false"/>
          <w:color w:val="000000"/>
          <w:sz w:val="28"/>
        </w:rPr>
        <w:t xml:space="preserve">
      Сроки и продолжительность каникул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соответствуют срокам каникул в общеобразовательных школах. </w:t>
      </w:r>
    </w:p>
    <w:bookmarkEnd w:id="1943"/>
    <w:bookmarkStart w:name="z2030" w:id="1944"/>
    <w:p>
      <w:pPr>
        <w:spacing w:after="0"/>
        <w:ind w:left="0"/>
        <w:jc w:val="both"/>
      </w:pPr>
      <w:r>
        <w:rPr>
          <w:rFonts w:ascii="Times New Roman"/>
          <w:b w:val="false"/>
          <w:i w:val="false"/>
          <w:color w:val="000000"/>
          <w:sz w:val="28"/>
        </w:rPr>
        <w:t xml:space="preserve">
      Организация осуществляет работу с детьми в течение календарного года. В каникулярное время по необходимости открываются клубы, лагеря и туристические городки и базы, профильные лагеря, экологические школы создаются различные объединения с постоянным и (или) переменным составом детей в лагерях (загородных или с дневным пребыванием) на своей базе или по месту жительства детей, проводятся мастер-классы. Работа объединений проводится в форме концертных площадок и поездок, походов и путешествий, соревнований, экспедиций. </w:t>
      </w:r>
    </w:p>
    <w:bookmarkEnd w:id="1944"/>
    <w:bookmarkStart w:name="z2031" w:id="1945"/>
    <w:p>
      <w:pPr>
        <w:spacing w:after="0"/>
        <w:ind w:left="0"/>
        <w:jc w:val="both"/>
      </w:pPr>
      <w:r>
        <w:rPr>
          <w:rFonts w:ascii="Times New Roman"/>
          <w:b w:val="false"/>
          <w:i w:val="false"/>
          <w:color w:val="000000"/>
          <w:sz w:val="28"/>
        </w:rPr>
        <w:t xml:space="preserve">
      46. Организации, имеющие материально-техническую базу и кадровый потенциал, осуществляют производственную практику для обучающихся всех типов организаций образования. </w:t>
      </w:r>
    </w:p>
    <w:bookmarkEnd w:id="1945"/>
    <w:bookmarkStart w:name="z2032" w:id="1946"/>
    <w:p>
      <w:pPr>
        <w:spacing w:after="0"/>
        <w:ind w:left="0"/>
        <w:jc w:val="both"/>
      </w:pPr>
      <w:r>
        <w:rPr>
          <w:rFonts w:ascii="Times New Roman"/>
          <w:b w:val="false"/>
          <w:i w:val="false"/>
          <w:color w:val="000000"/>
          <w:sz w:val="28"/>
        </w:rPr>
        <w:t xml:space="preserve">
      47. В организации дополнительного образования для детей осуществляются методическая работа, разработка и внедрение новых технологий обучения, повышение квалификации педагогов, также специалистов соответствующего профиля. </w:t>
      </w:r>
    </w:p>
    <w:bookmarkEnd w:id="1946"/>
    <w:bookmarkStart w:name="z2033" w:id="1947"/>
    <w:p>
      <w:pPr>
        <w:spacing w:after="0"/>
        <w:ind w:left="0"/>
        <w:jc w:val="both"/>
      </w:pPr>
      <w:r>
        <w:rPr>
          <w:rFonts w:ascii="Times New Roman"/>
          <w:b w:val="false"/>
          <w:i w:val="false"/>
          <w:color w:val="000000"/>
          <w:sz w:val="28"/>
        </w:rPr>
        <w:t>
      48. Организации проводят массовые мероприятия, создают необходимые условия для совместного труда и отдыха детей, родителей или других законных представителей.</w:t>
      </w:r>
    </w:p>
    <w:bookmarkEnd w:id="1947"/>
    <w:bookmarkStart w:name="z2034" w:id="1948"/>
    <w:p>
      <w:pPr>
        <w:spacing w:after="0"/>
        <w:ind w:left="0"/>
        <w:jc w:val="both"/>
      </w:pPr>
      <w:r>
        <w:rPr>
          <w:rFonts w:ascii="Times New Roman"/>
          <w:b w:val="false"/>
          <w:i w:val="false"/>
          <w:color w:val="000000"/>
          <w:sz w:val="28"/>
        </w:rPr>
        <w:t>
      49. К педагогической деятельности в Организациях допускаются лица, имеющие высшее и (или) послевузовское педагогическое образование, техническое и профессиональное образование или иное профессиональное образование по соответствующему профилю.</w:t>
      </w:r>
    </w:p>
    <w:bookmarkEnd w:id="1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и.о.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2021 года № 614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2037" w:id="1949"/>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взрослых</w:t>
      </w:r>
    </w:p>
    <w:bookmarkEnd w:id="1949"/>
    <w:bookmarkStart w:name="z2038" w:id="1950"/>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взрослых (далее – Типовые правила) разработаны в соответствии с подпунктом 11-1) </w:t>
      </w:r>
      <w:r>
        <w:rPr>
          <w:rFonts w:ascii="Times New Roman"/>
          <w:b w:val="false"/>
          <w:i w:val="false"/>
          <w:color w:val="000000"/>
          <w:sz w:val="28"/>
        </w:rPr>
        <w:t>статьи 5</w:t>
      </w:r>
      <w:r>
        <w:rPr>
          <w:rFonts w:ascii="Times New Roman"/>
          <w:b w:val="false"/>
          <w:i w:val="false"/>
          <w:color w:val="000000"/>
          <w:sz w:val="28"/>
        </w:rPr>
        <w:t xml:space="preserve"> Законом Республики Казахстан "Об образовании" (далее – Закон "Об образовании") и определяют порядок деятельности организаций образования, реализующих дополнительные образовательные программы для взрослых, независимо от форм собственности. </w:t>
      </w:r>
    </w:p>
    <w:bookmarkEnd w:id="1950"/>
    <w:bookmarkStart w:name="z2039" w:id="1951"/>
    <w:p>
      <w:pPr>
        <w:spacing w:after="0"/>
        <w:ind w:left="0"/>
        <w:jc w:val="both"/>
      </w:pPr>
      <w:r>
        <w:rPr>
          <w:rFonts w:ascii="Times New Roman"/>
          <w:b w:val="false"/>
          <w:i w:val="false"/>
          <w:color w:val="000000"/>
          <w:sz w:val="28"/>
        </w:rPr>
        <w:t xml:space="preserve">
      2. Дополнительное образование для взрослых (далее – Дополнительное образование) осуществляется в организациях образования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32-1 Закона "Об образовании", Номенклатурой видов организаций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 а также в соответствии с Правилами организации и проведения курсов повышения квалификации педагогов, а также посткурсового сопровождения деятельности педагога,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13420).</w:t>
      </w:r>
    </w:p>
    <w:bookmarkEnd w:id="1951"/>
    <w:bookmarkStart w:name="z2040" w:id="1952"/>
    <w:p>
      <w:pPr>
        <w:spacing w:after="0"/>
        <w:ind w:left="0"/>
        <w:jc w:val="both"/>
      </w:pPr>
      <w:r>
        <w:rPr>
          <w:rFonts w:ascii="Times New Roman"/>
          <w:b w:val="false"/>
          <w:i w:val="false"/>
          <w:color w:val="000000"/>
          <w:sz w:val="28"/>
        </w:rPr>
        <w:t xml:space="preserve">
      3. Организации дополнительного образования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(далее – Трудовой кодекс), </w:t>
      </w:r>
      <w:r>
        <w:rPr>
          <w:rFonts w:ascii="Times New Roman"/>
          <w:b w:val="false"/>
          <w:i w:val="false"/>
          <w:color w:val="000000"/>
          <w:sz w:val="28"/>
        </w:rPr>
        <w:t>Законом</w:t>
      </w:r>
      <w:r>
        <w:rPr>
          <w:rFonts w:ascii="Times New Roman"/>
          <w:b w:val="false"/>
          <w:i w:val="false"/>
          <w:color w:val="000000"/>
          <w:sz w:val="28"/>
        </w:rPr>
        <w:t xml:space="preserve"> "Об образовании", нормативными правовыми актами Республики 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w:t>
      </w:r>
    </w:p>
    <w:bookmarkEnd w:id="1952"/>
    <w:bookmarkStart w:name="z2041" w:id="1953"/>
    <w:p>
      <w:pPr>
        <w:spacing w:after="0"/>
        <w:ind w:left="0"/>
        <w:jc w:val="both"/>
      </w:pPr>
      <w:r>
        <w:rPr>
          <w:rFonts w:ascii="Times New Roman"/>
          <w:b w:val="false"/>
          <w:i w:val="false"/>
          <w:color w:val="000000"/>
          <w:sz w:val="28"/>
        </w:rPr>
        <w:t xml:space="preserve">
      4. Задачи организаций дополнительного образования осуществляются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"Об образовании". </w:t>
      </w:r>
    </w:p>
    <w:bookmarkEnd w:id="1953"/>
    <w:bookmarkStart w:name="z2042" w:id="1954"/>
    <w:p>
      <w:pPr>
        <w:spacing w:after="0"/>
        <w:ind w:left="0"/>
        <w:jc w:val="both"/>
      </w:pPr>
      <w:r>
        <w:rPr>
          <w:rFonts w:ascii="Times New Roman"/>
          <w:b w:val="false"/>
          <w:i w:val="false"/>
          <w:color w:val="000000"/>
          <w:sz w:val="28"/>
        </w:rPr>
        <w:t>
      5. В настоящих Типовых правилах используются следующие понятия:</w:t>
      </w:r>
    </w:p>
    <w:bookmarkEnd w:id="1954"/>
    <w:bookmarkStart w:name="z2043" w:id="1955"/>
    <w:p>
      <w:pPr>
        <w:spacing w:after="0"/>
        <w:ind w:left="0"/>
        <w:jc w:val="both"/>
      </w:pPr>
      <w:r>
        <w:rPr>
          <w:rFonts w:ascii="Times New Roman"/>
          <w:b w:val="false"/>
          <w:i w:val="false"/>
          <w:color w:val="000000"/>
          <w:sz w:val="28"/>
        </w:rPr>
        <w:t>
      1) переподготовка – форма профессионального обучения, позволяющая освоить другую профессию или специальность;</w:t>
      </w:r>
    </w:p>
    <w:bookmarkEnd w:id="1955"/>
    <w:bookmarkStart w:name="z2044" w:id="1956"/>
    <w:p>
      <w:pPr>
        <w:spacing w:after="0"/>
        <w:ind w:left="0"/>
        <w:jc w:val="both"/>
      </w:pPr>
      <w:r>
        <w:rPr>
          <w:rFonts w:ascii="Times New Roman"/>
          <w:b w:val="false"/>
          <w:i w:val="false"/>
          <w:color w:val="000000"/>
          <w:sz w:val="28"/>
        </w:rPr>
        <w:t>
      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1956"/>
    <w:bookmarkStart w:name="z2045" w:id="1957"/>
    <w:p>
      <w:pPr>
        <w:spacing w:after="0"/>
        <w:ind w:left="0"/>
        <w:jc w:val="both"/>
      </w:pPr>
      <w:r>
        <w:rPr>
          <w:rFonts w:ascii="Times New Roman"/>
          <w:b w:val="false"/>
          <w:i w:val="false"/>
          <w:color w:val="000000"/>
          <w:sz w:val="28"/>
        </w:rPr>
        <w:t>
      3)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bookmarkEnd w:id="1957"/>
    <w:bookmarkStart w:name="z2046" w:id="1958"/>
    <w:p>
      <w:pPr>
        <w:spacing w:after="0"/>
        <w:ind w:left="0"/>
        <w:jc w:val="both"/>
      </w:pPr>
      <w:r>
        <w:rPr>
          <w:rFonts w:ascii="Times New Roman"/>
          <w:b w:val="false"/>
          <w:i w:val="false"/>
          <w:color w:val="000000"/>
          <w:sz w:val="28"/>
        </w:rPr>
        <w:t>
      6. Лицами обучающихся в организациях дополнительного образования являются слушатели (далее – обучающиеся).</w:t>
      </w:r>
    </w:p>
    <w:bookmarkEnd w:id="1958"/>
    <w:bookmarkStart w:name="z2047" w:id="1959"/>
    <w:p>
      <w:pPr>
        <w:spacing w:after="0"/>
        <w:ind w:left="0"/>
        <w:jc w:val="both"/>
      </w:pPr>
      <w:r>
        <w:rPr>
          <w:rFonts w:ascii="Times New Roman"/>
          <w:b w:val="false"/>
          <w:i w:val="false"/>
          <w:color w:val="000000"/>
          <w:sz w:val="28"/>
        </w:rPr>
        <w:t>
      7. Структура и штаты организации дополнительного образования формируются, исходя из целей и задач, специфики организации дополнительного образования, численности педагогов и определяется по согласованию с учредителем и утверждаются руководителем организации дополнительного образования.</w:t>
      </w:r>
    </w:p>
    <w:bookmarkEnd w:id="1959"/>
    <w:bookmarkStart w:name="z2048" w:id="1960"/>
    <w:p>
      <w:pPr>
        <w:spacing w:after="0"/>
        <w:ind w:left="0"/>
        <w:jc w:val="both"/>
      </w:pPr>
      <w:r>
        <w:rPr>
          <w:rFonts w:ascii="Times New Roman"/>
          <w:b w:val="false"/>
          <w:i w:val="false"/>
          <w:color w:val="000000"/>
          <w:sz w:val="28"/>
        </w:rPr>
        <w:t xml:space="preserve">
      8. Функция и компетенция организаций дополнительного образования осуществляется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"Об образовании". </w:t>
      </w:r>
    </w:p>
    <w:bookmarkEnd w:id="1960"/>
    <w:bookmarkStart w:name="z2049" w:id="1961"/>
    <w:p>
      <w:pPr>
        <w:spacing w:after="0"/>
        <w:ind w:left="0"/>
        <w:jc w:val="both"/>
      </w:pPr>
      <w:r>
        <w:rPr>
          <w:rFonts w:ascii="Times New Roman"/>
          <w:b w:val="false"/>
          <w:i w:val="false"/>
          <w:color w:val="000000"/>
          <w:sz w:val="28"/>
        </w:rPr>
        <w:t>
      9. Зачисление и отчисление обучающихся в организация дополнительного образования осуществляется приказом руководителя организации дополнительного образования.</w:t>
      </w:r>
    </w:p>
    <w:bookmarkEnd w:id="1961"/>
    <w:bookmarkStart w:name="z2050" w:id="1962"/>
    <w:p>
      <w:pPr>
        <w:spacing w:after="0"/>
        <w:ind w:left="0"/>
        <w:jc w:val="both"/>
      </w:pPr>
      <w:r>
        <w:rPr>
          <w:rFonts w:ascii="Times New Roman"/>
          <w:b w:val="false"/>
          <w:i w:val="false"/>
          <w:color w:val="000000"/>
          <w:sz w:val="28"/>
        </w:rPr>
        <w:t xml:space="preserve">
      10. Организации дополнительного образования самостоятельны в осуществлении учебного процесса, подборе и расстановке кадров, финансово-хозяйственной и иной деятельности в пределах, установленных законодательством Республики Казахстан, настоящими Типовыми правилами и уставами организаций дополнительного образования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"Об образовании". </w:t>
      </w:r>
    </w:p>
    <w:bookmarkEnd w:id="1962"/>
    <w:bookmarkStart w:name="z2051" w:id="1963"/>
    <w:p>
      <w:pPr>
        <w:spacing w:after="0"/>
        <w:ind w:left="0"/>
        <w:jc w:val="both"/>
      </w:pPr>
      <w:r>
        <w:rPr>
          <w:rFonts w:ascii="Times New Roman"/>
          <w:b w:val="false"/>
          <w:i w:val="false"/>
          <w:color w:val="000000"/>
          <w:sz w:val="28"/>
        </w:rPr>
        <w:t>
      11. Организации дополнительного образования проводят обучение по следующим формам: переподготовка, профессиональная подготовка, повышение квалификации, стажировка.</w:t>
      </w:r>
    </w:p>
    <w:bookmarkEnd w:id="1963"/>
    <w:bookmarkStart w:name="z2052" w:id="1964"/>
    <w:p>
      <w:pPr>
        <w:spacing w:after="0"/>
        <w:ind w:left="0"/>
        <w:jc w:val="both"/>
      </w:pPr>
      <w:r>
        <w:rPr>
          <w:rFonts w:ascii="Times New Roman"/>
          <w:b w:val="false"/>
          <w:i w:val="false"/>
          <w:color w:val="000000"/>
          <w:sz w:val="28"/>
        </w:rPr>
        <w:t>
      Переподготовка, профессиональная подготовка, повышение квалификации, стажировка проводится:</w:t>
      </w:r>
    </w:p>
    <w:bookmarkEnd w:id="1964"/>
    <w:bookmarkStart w:name="z2053" w:id="1965"/>
    <w:p>
      <w:pPr>
        <w:spacing w:after="0"/>
        <w:ind w:left="0"/>
        <w:jc w:val="both"/>
      </w:pPr>
      <w:r>
        <w:rPr>
          <w:rFonts w:ascii="Times New Roman"/>
          <w:b w:val="false"/>
          <w:i w:val="false"/>
          <w:color w:val="000000"/>
          <w:sz w:val="28"/>
        </w:rPr>
        <w:t>
      1) с отрывом от основной работы;</w:t>
      </w:r>
    </w:p>
    <w:bookmarkEnd w:id="1965"/>
    <w:bookmarkStart w:name="z2054" w:id="1966"/>
    <w:p>
      <w:pPr>
        <w:spacing w:after="0"/>
        <w:ind w:left="0"/>
        <w:jc w:val="both"/>
      </w:pPr>
      <w:r>
        <w:rPr>
          <w:rFonts w:ascii="Times New Roman"/>
          <w:b w:val="false"/>
          <w:i w:val="false"/>
          <w:color w:val="000000"/>
          <w:sz w:val="28"/>
        </w:rPr>
        <w:t>
      2) без отрыва от производства;</w:t>
      </w:r>
    </w:p>
    <w:bookmarkEnd w:id="1966"/>
    <w:bookmarkStart w:name="z2055" w:id="1967"/>
    <w:p>
      <w:pPr>
        <w:spacing w:after="0"/>
        <w:ind w:left="0"/>
        <w:jc w:val="both"/>
      </w:pPr>
      <w:r>
        <w:rPr>
          <w:rFonts w:ascii="Times New Roman"/>
          <w:b w:val="false"/>
          <w:i w:val="false"/>
          <w:color w:val="000000"/>
          <w:sz w:val="28"/>
        </w:rPr>
        <w:t>
      3) комбинированное (очно-дистанционное);</w:t>
      </w:r>
    </w:p>
    <w:bookmarkEnd w:id="1967"/>
    <w:bookmarkStart w:name="z2056" w:id="1968"/>
    <w:p>
      <w:pPr>
        <w:spacing w:after="0"/>
        <w:ind w:left="0"/>
        <w:jc w:val="both"/>
      </w:pPr>
      <w:r>
        <w:rPr>
          <w:rFonts w:ascii="Times New Roman"/>
          <w:b w:val="false"/>
          <w:i w:val="false"/>
          <w:color w:val="000000"/>
          <w:sz w:val="28"/>
        </w:rPr>
        <w:t>
      4) дистанционно (онлайн-режим).</w:t>
      </w:r>
    </w:p>
    <w:bookmarkEnd w:id="1968"/>
    <w:bookmarkStart w:name="z2057" w:id="1969"/>
    <w:p>
      <w:pPr>
        <w:spacing w:after="0"/>
        <w:ind w:left="0"/>
        <w:jc w:val="both"/>
      </w:pPr>
      <w:r>
        <w:rPr>
          <w:rFonts w:ascii="Times New Roman"/>
          <w:b w:val="false"/>
          <w:i w:val="false"/>
          <w:color w:val="000000"/>
          <w:sz w:val="28"/>
        </w:rPr>
        <w:t xml:space="preserve">
      12. Учебный процесс организаций дополнительного образования осуществляется в соответствии с образовательными программами дополнительного образования. </w:t>
      </w:r>
    </w:p>
    <w:bookmarkEnd w:id="1969"/>
    <w:bookmarkStart w:name="z2058" w:id="1970"/>
    <w:p>
      <w:pPr>
        <w:spacing w:after="0"/>
        <w:ind w:left="0"/>
        <w:jc w:val="both"/>
      </w:pPr>
      <w:r>
        <w:rPr>
          <w:rFonts w:ascii="Times New Roman"/>
          <w:b w:val="false"/>
          <w:i w:val="false"/>
          <w:color w:val="000000"/>
          <w:sz w:val="28"/>
        </w:rPr>
        <w:t xml:space="preserve">
      Образовательные программы дополнительного образования осуществляются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"Об образовании". Лицам с особыми образовательными потребностями создаются условия с учетом их индивидуальных потребностей.</w:t>
      </w:r>
    </w:p>
    <w:bookmarkEnd w:id="1970"/>
    <w:bookmarkStart w:name="z2059" w:id="1971"/>
    <w:p>
      <w:pPr>
        <w:spacing w:after="0"/>
        <w:ind w:left="0"/>
        <w:jc w:val="both"/>
      </w:pPr>
      <w:r>
        <w:rPr>
          <w:rFonts w:ascii="Times New Roman"/>
          <w:b w:val="false"/>
          <w:i w:val="false"/>
          <w:color w:val="000000"/>
          <w:sz w:val="28"/>
        </w:rPr>
        <w:t>
      13. Итоговая оценка уровня знаний, обучающихся (слушателей), прошедших переподготовку, профессиональную подготовку, повышение квалификации, стажировку по образовательным программам дополнительного образования, осуществляется комиссией, состав которой утверждается руководителем организации дополнительного образования.</w:t>
      </w:r>
    </w:p>
    <w:bookmarkEnd w:id="1971"/>
    <w:bookmarkStart w:name="z2060" w:id="1972"/>
    <w:p>
      <w:pPr>
        <w:spacing w:after="0"/>
        <w:ind w:left="0"/>
        <w:jc w:val="both"/>
      </w:pPr>
      <w:r>
        <w:rPr>
          <w:rFonts w:ascii="Times New Roman"/>
          <w:b w:val="false"/>
          <w:i w:val="false"/>
          <w:color w:val="000000"/>
          <w:sz w:val="28"/>
        </w:rPr>
        <w:t>
      14. Формы, содержание, объем профессиональной подготовки определяются по согласованию с работодателем.</w:t>
      </w:r>
    </w:p>
    <w:bookmarkEnd w:id="1972"/>
    <w:bookmarkStart w:name="z2061" w:id="1973"/>
    <w:p>
      <w:pPr>
        <w:spacing w:after="0"/>
        <w:ind w:left="0"/>
        <w:jc w:val="both"/>
      </w:pPr>
      <w:r>
        <w:rPr>
          <w:rFonts w:ascii="Times New Roman"/>
          <w:b w:val="false"/>
          <w:i w:val="false"/>
          <w:color w:val="000000"/>
          <w:sz w:val="28"/>
        </w:rPr>
        <w:t>
      15. Лицам, получившим дополнительное образование, выдается свидетельство о присвоении квалификации, сертификат установленного образца согласно приложениям 1 и 2 к настоящим Типовым правилам.</w:t>
      </w:r>
    </w:p>
    <w:bookmarkEnd w:id="1973"/>
    <w:bookmarkStart w:name="z2062" w:id="1974"/>
    <w:p>
      <w:pPr>
        <w:spacing w:after="0"/>
        <w:ind w:left="0"/>
        <w:jc w:val="both"/>
      </w:pPr>
      <w:r>
        <w:rPr>
          <w:rFonts w:ascii="Times New Roman"/>
          <w:b w:val="false"/>
          <w:i w:val="false"/>
          <w:color w:val="000000"/>
          <w:sz w:val="28"/>
        </w:rPr>
        <w:t>
      16. Дополнительное образование осуществляется на основе государственных образовательных заказов и договоров с физическими и юридическими лицами, а также за счет бюджетных средств, средств работодателей или иных средств, не запрещенных законодательством Республики Казахстан, в соответствии с договором обучения.</w:t>
      </w:r>
    </w:p>
    <w:bookmarkEnd w:id="1974"/>
    <w:bookmarkStart w:name="z2063" w:id="1975"/>
    <w:p>
      <w:pPr>
        <w:spacing w:after="0"/>
        <w:ind w:left="0"/>
        <w:jc w:val="both"/>
      </w:pPr>
      <w:r>
        <w:rPr>
          <w:rFonts w:ascii="Times New Roman"/>
          <w:b w:val="false"/>
          <w:i w:val="false"/>
          <w:color w:val="000000"/>
          <w:sz w:val="28"/>
        </w:rPr>
        <w:t xml:space="preserve">
      17. Порядок организации и осуществление учебно-методической и научно-методической работы в организациях дополнительного образования, реализующие общеобразовательные учебные программы начального, основного среднего и общего среднего, образовательные программы технического и профессионального, образовательные программы послесреднего, образовательные программы высшего и послевузовского образования осуществляются в соответствии с Правилами организации и осуществления учебно-методической и научно-методической работы,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 5036).</w:t>
      </w:r>
    </w:p>
    <w:bookmarkEnd w:id="1975"/>
    <w:bookmarkStart w:name="z2064" w:id="1976"/>
    <w:p>
      <w:pPr>
        <w:spacing w:after="0"/>
        <w:ind w:left="0"/>
        <w:jc w:val="both"/>
      </w:pPr>
      <w:r>
        <w:rPr>
          <w:rFonts w:ascii="Times New Roman"/>
          <w:b w:val="false"/>
          <w:i w:val="false"/>
          <w:color w:val="000000"/>
          <w:sz w:val="28"/>
        </w:rPr>
        <w:t xml:space="preserve">
      18. Профессиональная подготовка, переподготовка и повышение квалификации в организациях дополнительного образования осуществляется в соответствии со </w:t>
      </w:r>
      <w:r>
        <w:rPr>
          <w:rFonts w:ascii="Times New Roman"/>
          <w:b w:val="false"/>
          <w:i w:val="false"/>
          <w:color w:val="000000"/>
          <w:sz w:val="28"/>
        </w:rPr>
        <w:t>статей 118</w:t>
      </w:r>
      <w:r>
        <w:rPr>
          <w:rFonts w:ascii="Times New Roman"/>
          <w:b w:val="false"/>
          <w:i w:val="false"/>
          <w:color w:val="000000"/>
          <w:sz w:val="28"/>
        </w:rPr>
        <w:t xml:space="preserve"> Трудового Кодекса. </w:t>
      </w:r>
    </w:p>
    <w:bookmarkEnd w:id="1976"/>
    <w:bookmarkStart w:name="z2065" w:id="1977"/>
    <w:p>
      <w:pPr>
        <w:spacing w:after="0"/>
        <w:ind w:left="0"/>
        <w:jc w:val="both"/>
      </w:pPr>
      <w:r>
        <w:rPr>
          <w:rFonts w:ascii="Times New Roman"/>
          <w:b w:val="false"/>
          <w:i w:val="false"/>
          <w:color w:val="000000"/>
          <w:sz w:val="28"/>
        </w:rPr>
        <w:t>
      19. Непосредственное управление организацией дополнительного образования осуществляет руководитель.</w:t>
      </w:r>
    </w:p>
    <w:bookmarkEnd w:id="1977"/>
    <w:bookmarkStart w:name="z2066" w:id="1978"/>
    <w:p>
      <w:pPr>
        <w:spacing w:after="0"/>
        <w:ind w:left="0"/>
        <w:jc w:val="both"/>
      </w:pPr>
      <w:r>
        <w:rPr>
          <w:rFonts w:ascii="Times New Roman"/>
          <w:b w:val="false"/>
          <w:i w:val="false"/>
          <w:color w:val="000000"/>
          <w:sz w:val="28"/>
        </w:rPr>
        <w:t xml:space="preserve">
       20. Управление организации дополнительного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 согласно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w:t>
      </w:r>
    </w:p>
    <w:bookmarkEnd w:id="19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видов организаций</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для взрослых</w:t>
            </w:r>
          </w:p>
        </w:tc>
      </w:tr>
    </w:tbl>
    <w:bookmarkStart w:name="z2068" w:id="1979"/>
    <w:p>
      <w:pPr>
        <w:spacing w:after="0"/>
        <w:ind w:left="0"/>
        <w:jc w:val="left"/>
      </w:pPr>
      <w:r>
        <w:rPr>
          <w:rFonts w:ascii="Times New Roman"/>
          <w:b/>
          <w:i w:val="false"/>
          <w:color w:val="000000"/>
        </w:rPr>
        <w:t xml:space="preserve"> СВИДЕТЕЛЬСТВО № _______</w:t>
      </w:r>
    </w:p>
    <w:bookmarkEnd w:id="1979"/>
    <w:p>
      <w:pPr>
        <w:spacing w:after="0"/>
        <w:ind w:left="0"/>
        <w:jc w:val="both"/>
      </w:pPr>
      <w:bookmarkStart w:name="z2069" w:id="1980"/>
      <w:r>
        <w:rPr>
          <w:rFonts w:ascii="Times New Roman"/>
          <w:b w:val="false"/>
          <w:i w:val="false"/>
          <w:color w:val="000000"/>
          <w:sz w:val="28"/>
        </w:rPr>
        <w:t>
      Настоящее свидетельство выдано</w:t>
      </w:r>
    </w:p>
    <w:bookmarkEnd w:id="198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том, что он (-а) обучался (лась) с "___" ___ года по "___" ___ год</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организации)</w:t>
      </w:r>
    </w:p>
    <w:p>
      <w:pPr>
        <w:spacing w:after="0"/>
        <w:ind w:left="0"/>
        <w:jc w:val="both"/>
      </w:pPr>
      <w:r>
        <w:rPr>
          <w:rFonts w:ascii="Times New Roman"/>
          <w:b w:val="false"/>
          <w:i w:val="false"/>
          <w:color w:val="000000"/>
          <w:sz w:val="28"/>
        </w:rPr>
        <w:t>и в _____ году окончил (-а) _________ полный курс _______________________</w:t>
      </w:r>
    </w:p>
    <w:p>
      <w:pPr>
        <w:spacing w:after="0"/>
        <w:ind w:left="0"/>
        <w:jc w:val="both"/>
      </w:pPr>
      <w:r>
        <w:rPr>
          <w:rFonts w:ascii="Times New Roman"/>
          <w:b w:val="false"/>
          <w:i w:val="false"/>
          <w:color w:val="000000"/>
          <w:sz w:val="28"/>
        </w:rPr>
        <w:t>по профессии ________________________________________________________</w:t>
      </w:r>
    </w:p>
    <w:p>
      <w:pPr>
        <w:spacing w:after="0"/>
        <w:ind w:left="0"/>
        <w:jc w:val="both"/>
      </w:pPr>
      <w:r>
        <w:rPr>
          <w:rFonts w:ascii="Times New Roman"/>
          <w:b w:val="false"/>
          <w:i w:val="false"/>
          <w:color w:val="000000"/>
          <w:sz w:val="28"/>
        </w:rPr>
        <w:t>и по окончании полного курса переподготовки показал (-а) следующие компетенции:</w:t>
      </w:r>
    </w:p>
    <w:p>
      <w:pPr>
        <w:spacing w:after="0"/>
        <w:ind w:left="0"/>
        <w:jc w:val="both"/>
      </w:pPr>
      <w:r>
        <w:rPr>
          <w:rFonts w:ascii="Times New Roman"/>
          <w:b w:val="false"/>
          <w:i w:val="false"/>
          <w:color w:val="000000"/>
          <w:sz w:val="28"/>
        </w:rPr>
        <w:t>Наименование дисциплины/модуля</w:t>
      </w:r>
    </w:p>
    <w:p>
      <w:pPr>
        <w:spacing w:after="0"/>
        <w:ind w:left="0"/>
        <w:jc w:val="both"/>
      </w:pPr>
      <w:r>
        <w:rPr>
          <w:rFonts w:ascii="Times New Roman"/>
          <w:b w:val="false"/>
          <w:i w:val="false"/>
          <w:color w:val="000000"/>
          <w:sz w:val="28"/>
        </w:rPr>
        <w:t>Оценки/балл _______________________ ___________________________</w:t>
      </w:r>
    </w:p>
    <w:p>
      <w:pPr>
        <w:spacing w:after="0"/>
        <w:ind w:left="0"/>
        <w:jc w:val="both"/>
      </w:pPr>
      <w:r>
        <w:rPr>
          <w:rFonts w:ascii="Times New Roman"/>
          <w:b w:val="false"/>
          <w:i w:val="false"/>
          <w:color w:val="000000"/>
          <w:sz w:val="28"/>
        </w:rPr>
        <w:t>___________________________________ ___________________________</w:t>
      </w:r>
    </w:p>
    <w:p>
      <w:pPr>
        <w:spacing w:after="0"/>
        <w:ind w:left="0"/>
        <w:jc w:val="both"/>
      </w:pPr>
      <w:r>
        <w:rPr>
          <w:rFonts w:ascii="Times New Roman"/>
          <w:b w:val="false"/>
          <w:i w:val="false"/>
          <w:color w:val="000000"/>
          <w:sz w:val="28"/>
        </w:rPr>
        <w:t>Решением квалификационной комиссии от "___" ________ года ему (ей)</w:t>
      </w:r>
    </w:p>
    <w:p>
      <w:pPr>
        <w:spacing w:after="0"/>
        <w:ind w:left="0"/>
        <w:jc w:val="both"/>
      </w:pPr>
      <w:r>
        <w:rPr>
          <w:rFonts w:ascii="Times New Roman"/>
          <w:b w:val="false"/>
          <w:i w:val="false"/>
          <w:color w:val="000000"/>
          <w:sz w:val="28"/>
        </w:rPr>
        <w:t>присвоена квалификация ________________________________________</w:t>
      </w:r>
    </w:p>
    <w:p>
      <w:pPr>
        <w:spacing w:after="0"/>
        <w:ind w:left="0"/>
        <w:jc w:val="both"/>
      </w:pPr>
      <w:r>
        <w:rPr>
          <w:rFonts w:ascii="Times New Roman"/>
          <w:b w:val="false"/>
          <w:i w:val="false"/>
          <w:color w:val="000000"/>
          <w:sz w:val="28"/>
        </w:rPr>
        <w:t>Руководитель _________________________/________________________</w:t>
      </w:r>
    </w:p>
    <w:p>
      <w:pPr>
        <w:spacing w:after="0"/>
        <w:ind w:left="0"/>
        <w:jc w:val="both"/>
      </w:pPr>
      <w:r>
        <w:rPr>
          <w:rFonts w:ascii="Times New Roman"/>
          <w:b w:val="false"/>
          <w:i w:val="false"/>
          <w:color w:val="000000"/>
          <w:sz w:val="28"/>
        </w:rPr>
        <w:t xml:space="preserve"> "___" __________ года</w:t>
      </w:r>
    </w:p>
    <w:p>
      <w:pPr>
        <w:spacing w:after="0"/>
        <w:ind w:left="0"/>
        <w:jc w:val="both"/>
      </w:pPr>
      <w:r>
        <w:rPr>
          <w:rFonts w:ascii="Times New Roman"/>
          <w:b w:val="false"/>
          <w:i w:val="false"/>
          <w:color w:val="000000"/>
          <w:sz w:val="28"/>
        </w:rPr>
        <w:t>Регистрационный номер № _______</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видов</w:t>
            </w:r>
            <w:r>
              <w:br/>
            </w:r>
            <w:r>
              <w:rPr>
                <w:rFonts w:ascii="Times New Roman"/>
                <w:b w:val="false"/>
                <w:i w:val="false"/>
                <w:color w:val="000000"/>
                <w:sz w:val="20"/>
              </w:rPr>
              <w:t>организаций дополнительного</w:t>
            </w:r>
            <w:r>
              <w:br/>
            </w:r>
            <w:r>
              <w:rPr>
                <w:rFonts w:ascii="Times New Roman"/>
                <w:b w:val="false"/>
                <w:i w:val="false"/>
                <w:color w:val="000000"/>
                <w:sz w:val="20"/>
              </w:rPr>
              <w:t>образования для взрослых</w:t>
            </w:r>
          </w:p>
        </w:tc>
      </w:tr>
    </w:tbl>
    <w:bookmarkStart w:name="z2071" w:id="1981"/>
    <w:p>
      <w:pPr>
        <w:spacing w:after="0"/>
        <w:ind w:left="0"/>
        <w:jc w:val="left"/>
      </w:pPr>
      <w:r>
        <w:rPr>
          <w:rFonts w:ascii="Times New Roman"/>
          <w:b/>
          <w:i w:val="false"/>
          <w:color w:val="000000"/>
        </w:rPr>
        <w:t xml:space="preserve"> Наименование организации</w:t>
      </w:r>
      <w:r>
        <w:br/>
      </w:r>
      <w:r>
        <w:rPr>
          <w:rFonts w:ascii="Times New Roman"/>
          <w:b/>
          <w:i w:val="false"/>
          <w:color w:val="000000"/>
        </w:rPr>
        <w:t>СЕРТИФИКАТ № _______</w:t>
      </w:r>
    </w:p>
    <w:bookmarkEnd w:id="1981"/>
    <w:p>
      <w:pPr>
        <w:spacing w:after="0"/>
        <w:ind w:left="0"/>
        <w:jc w:val="both"/>
      </w:pPr>
      <w:bookmarkStart w:name="z2072" w:id="1982"/>
      <w:r>
        <w:rPr>
          <w:rFonts w:ascii="Times New Roman"/>
          <w:b w:val="false"/>
          <w:i w:val="false"/>
          <w:color w:val="000000"/>
          <w:sz w:val="28"/>
        </w:rPr>
        <w:t>
      Настоящим подтверждает, что _______________________________________________</w:t>
      </w:r>
    </w:p>
    <w:bookmarkEnd w:id="1982"/>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прошел(ла) курсы повышения квалификации/переподготовки на тему:</w:t>
      </w:r>
    </w:p>
    <w:p>
      <w:pPr>
        <w:spacing w:after="0"/>
        <w:ind w:left="0"/>
        <w:jc w:val="both"/>
      </w:pPr>
      <w:r>
        <w:rPr>
          <w:rFonts w:ascii="Times New Roman"/>
          <w:b w:val="false"/>
          <w:i w:val="false"/>
          <w:color w:val="000000"/>
          <w:sz w:val="28"/>
        </w:rPr>
        <w:t>_____________________ в объеме ____ часов.</w:t>
      </w:r>
    </w:p>
    <w:p>
      <w:pPr>
        <w:spacing w:after="0"/>
        <w:ind w:left="0"/>
        <w:jc w:val="both"/>
      </w:pPr>
      <w:r>
        <w:rPr>
          <w:rFonts w:ascii="Times New Roman"/>
          <w:b w:val="false"/>
          <w:i w:val="false"/>
          <w:color w:val="000000"/>
          <w:sz w:val="28"/>
        </w:rPr>
        <w:t>Руководитель ____________/_____________/ "___" __________ года</w:t>
      </w:r>
    </w:p>
    <w:p>
      <w:pPr>
        <w:spacing w:after="0"/>
        <w:ind w:left="0"/>
        <w:jc w:val="both"/>
      </w:pPr>
      <w:r>
        <w:rPr>
          <w:rFonts w:ascii="Times New Roman"/>
          <w:b w:val="false"/>
          <w:i w:val="false"/>
          <w:color w:val="000000"/>
          <w:sz w:val="28"/>
        </w:rPr>
        <w:t>Регистрационный номер № _______</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и.о.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2021 года № 614</w:t>
            </w:r>
          </w:p>
        </w:tc>
      </w:tr>
    </w:tbl>
    <w:bookmarkStart w:name="z2074" w:id="1983"/>
    <w:p>
      <w:pPr>
        <w:spacing w:after="0"/>
        <w:ind w:left="0"/>
        <w:jc w:val="left"/>
      </w:pPr>
      <w:r>
        <w:rPr>
          <w:rFonts w:ascii="Times New Roman"/>
          <w:b/>
          <w:i w:val="false"/>
          <w:color w:val="000000"/>
        </w:rPr>
        <w:t xml:space="preserve"> Перечень утративших силу некоторых приказов Министерства образования и науки Республики Казахстан</w:t>
      </w:r>
    </w:p>
    <w:bookmarkEnd w:id="1983"/>
    <w:bookmarkStart w:name="z2075" w:id="19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29 мая 2013 года № 206 "Об утверждении Типовых правил деятельности видов дошкольных организаций" (зарегистрирован в Реестре государственной регистрации нормативных правовых актов под № 8520).</w:t>
      </w:r>
    </w:p>
    <w:bookmarkEnd w:id="1984"/>
    <w:bookmarkStart w:name="z2076" w:id="19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14 июня 2013 года № 228 "Об утверждении Типовых правил деятельности видов организаций дополнительного образования для детей"" (зарегистрирован в Реестре государственной регистрации нормативных правовых актов под № 8565).</w:t>
      </w:r>
    </w:p>
    <w:bookmarkEnd w:id="1985"/>
    <w:bookmarkStart w:name="z2077" w:id="19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18 июня 2013 года № 229 "Об утверждении типовых правил деятельности видов организаций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8544).</w:t>
      </w:r>
    </w:p>
    <w:bookmarkEnd w:id="1986"/>
    <w:bookmarkStart w:name="z2078" w:id="19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19 июля 2013 года № 289 "Об утверждении типовых правил деятельности видов специализированных организаций образования" (зарегистрирован в Реестре государственной регистрации нормативных правовых актов под № 8621).</w:t>
      </w:r>
    </w:p>
    <w:bookmarkEnd w:id="1987"/>
    <w:bookmarkStart w:name="z2079" w:id="198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11 сентября 2013 года № 369 "Об утверждении Типовых правил деятельности видов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8828).</w:t>
      </w:r>
    </w:p>
    <w:bookmarkEnd w:id="1988"/>
    <w:bookmarkStart w:name="z2080" w:id="19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11 сентября 2013 года № 370 "Об утверждении Типовых правил деятельности видов организаций дополнительного образования для взрослых"" (зарегистрирован в Реестре государственной регистрации нормативных правовых актов под № 8829).</w:t>
      </w:r>
    </w:p>
    <w:bookmarkEnd w:id="1989"/>
    <w:bookmarkStart w:name="z2081" w:id="199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17 сентября 2013 года № 375 "Об утверждении Типовых правил деятельности по видам общеобразовательных организаций (начального, основного среднего и общего среднего образования) (зарегистрирован в Реестре государственной регистрации нормативных правовых актов под № 8827).</w:t>
      </w:r>
    </w:p>
    <w:bookmarkEnd w:id="1990"/>
    <w:bookmarkStart w:name="z2082" w:id="199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16 октября 2013 года № 420 "Об утверждении Типовых правил деятельности организаций высшего и (или) послевузовского образования" (зарегистрирован в Реестре государственной регистрации нормативных правовых актов под № 8930).</w:t>
      </w:r>
    </w:p>
    <w:bookmarkEnd w:id="1991"/>
    <w:bookmarkStart w:name="z2083" w:id="199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ноября 2013 года № 472 "О внесении изменений в приказ Министра образования и науки Республики Казахстан от 19 июля 2013 года № 289 "Об утверждении типовых правил деятельности видов специализированных организаций образования" (зарегистрирован в Реестре государственной регистрации нормативных правовых актов под № 9016).</w:t>
      </w:r>
    </w:p>
    <w:bookmarkEnd w:id="1992"/>
    <w:bookmarkStart w:name="z2084" w:id="199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марта 2014 года № 75 "О внесении изменений и дополнений в приказ Министра образования и науки от 18 июня 2013 года № 229 "Об утверждении типовых правил деятельности видов организаций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9328).</w:t>
      </w:r>
    </w:p>
    <w:bookmarkEnd w:id="1993"/>
    <w:bookmarkStart w:name="z2085" w:id="199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июня 2015 года № 351 "О внесении изменений в приказ Министра образования и науки Республики Казахстан от 17 сентября 2013 года № 375 "Об утверждении Типовых правил деятельности по видам общеобразовательных организаций (начального, основного и общего среднего образования)" (зарегистрирован в Реестре государственной регистрации нормативных правовых актов под № 11553).</w:t>
      </w:r>
    </w:p>
    <w:bookmarkEnd w:id="1994"/>
    <w:bookmarkStart w:name="z2086" w:id="199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20 июля 2015 года № 465 "О внесении изменений в некоторые приказы Министра образования и науки Республики Казахстан" (зарегистрирован в Реестре государственной регистрации нормативных правовых актов под № 11919).</w:t>
      </w:r>
    </w:p>
    <w:bookmarkEnd w:id="1995"/>
    <w:bookmarkStart w:name="z2087" w:id="199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8 января 2016 года № 12 "О внесении изменений в приказ Министра образования и науки Республики Казахстан от 11 сентября 2013 года № 369 "Об утверждении Типовых правил деятельности видов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13011).</w:t>
      </w:r>
    </w:p>
    <w:bookmarkEnd w:id="1996"/>
    <w:bookmarkStart w:name="z2088" w:id="199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8 января 2016 года № 11 "О внесении изменений в приказ Министра образования и науки Республики Казахстан от 11 сентября 2013 года № 370 "Об утверждении Типовых правил деятельности видов организаций дополнительного образования для взрослых"" (зарегистрирован в Реестре государственной регистрации нормативных правовых актов под № 13019).</w:t>
      </w:r>
    </w:p>
    <w:bookmarkEnd w:id="1997"/>
    <w:bookmarkStart w:name="z2089" w:id="199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15 января 2016 года № 30 "О внесении изменений в приказ Министра образования и науки Республики Казахстан от 19 июля 2013 года № 289 "Об утверждении типовых правил деятельности видов специализированных организаций образования" (зарегистрирован в Реестре государственной регистрации нормативных правовых актов под № 13077).</w:t>
      </w:r>
    </w:p>
    <w:bookmarkEnd w:id="1998"/>
    <w:bookmarkStart w:name="z2090" w:id="199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29 января 2016 года № 108 "О внесении изменений в приказ Министра образования и науки Республики Казахстан от 16 октября 2013 года № 420 "Об утверждении Типовых правил деятельности организаций высшего и послевузовского образования" (зарегистрирован в Реестре государственной регистрации нормативных правовых актов под № 13357).</w:t>
      </w:r>
    </w:p>
    <w:bookmarkEnd w:id="1999"/>
    <w:bookmarkStart w:name="z2091" w:id="200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8 февраля 2016 года № 134 "О внесении изменения в приказ Министра образования и науки Республики Казахстан от 29 мая 2013 года № 206 "Об утверждении Типовых правил деятельности видов дошкольных организаций" (зарегистрирован в Реестре государственной регистрации нормативных правовых актов под № 13413).</w:t>
      </w:r>
    </w:p>
    <w:bookmarkEnd w:id="2000"/>
    <w:bookmarkStart w:name="z2092" w:id="200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8 апреля 2016 года № 261 "О внесении изменений в приказ Министра образования и науки Республики Казахстан от 14 июня 2013 года № 228 "Об утверждении Типовых правил деятельности видов организаций дополнительного образования для детей"" (зарегистрирован в Реестре государственной регистрации нормативных правовых актов под № 13700).</w:t>
      </w:r>
    </w:p>
    <w:bookmarkEnd w:id="2001"/>
    <w:bookmarkStart w:name="z2093" w:id="200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февраля 2017 года № 60 "О внесении изменений в приказ Министра образования и науки Республики Казахстан от 17 сентября 2013 года № 375 "Об утверждении Типовых правил деятельности по видам общеобразовательных организаций (начального, основного среднего и общего среднего образования)" (зарегистрирован в Реестре государственной регистрации нормативных правовых актов под № 14889).</w:t>
      </w:r>
    </w:p>
    <w:bookmarkEnd w:id="2002"/>
    <w:bookmarkStart w:name="z2094" w:id="200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14 февраля 2017 года № 66 "Об утверждении Типовых правил деятельности видов специальных организаций образования" (зарегистрирован в Реестре государственной регистрации нормативных правовых актов под № 14995).</w:t>
      </w:r>
    </w:p>
    <w:bookmarkEnd w:id="2003"/>
    <w:bookmarkStart w:name="z2095" w:id="200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февраля 2017 года № 88 "О внесении изменений в приказ Министра образования и науки Республики Казахстан от 19 июля 2013 года № 289 "Об утверждении типовых правил деятельности видов специализированных организаций образования" (зарегистрирован в Реестре государственной регистрации нормативных правовых актов под № 14951).</w:t>
      </w:r>
    </w:p>
    <w:bookmarkEnd w:id="2004"/>
    <w:bookmarkStart w:name="z2096" w:id="200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28 февраля 2017 года № 95 "О внесении изменения в приказ Министра образования и науки Республики Казахстан от 29 мая 2013 года № 206 "Об утверждении Типовых правил деятельности видов дошкольных организаций" (зарегистрирован в Реестре государственной регистрации нормативных правовых актов под № 14960).</w:t>
      </w:r>
    </w:p>
    <w:bookmarkEnd w:id="2005"/>
    <w:bookmarkStart w:name="z2097" w:id="200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25 мая 2017 года № 248 "О внесении изменения и дополнения в приказ Министра образования и науки Республики Казахстан от 18 июня 2013 года № 229 "Об утверждении типовых правил деятельности видов организаций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15258).</w:t>
      </w:r>
    </w:p>
    <w:bookmarkEnd w:id="2006"/>
    <w:bookmarkStart w:name="z2098" w:id="200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11 января 2018 года № 8 "О внесении изменений и дополнения в приказ Министра образования и науки Республики Казахстан от 18 июня 2013 года № 229 "Об утверждении типовых правил деятельности видов организаций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16286).</w:t>
      </w:r>
    </w:p>
    <w:bookmarkEnd w:id="2007"/>
    <w:bookmarkStart w:name="z2099" w:id="200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12 марта 2018 года № 91 "О внесении изменений и дополнения в приказ Министра образования и науки Республики Казахстан от 17 сентября 2013 года № 375 "Об утверждении Типовых правил деятельности по видам общеобразовательных организаций (начального, основного среднего и общего среднего образования)" (зарегистрирован в Реестре государственной регистрации нормативных правовых актов под № 16648).</w:t>
      </w:r>
    </w:p>
    <w:bookmarkEnd w:id="2008"/>
    <w:bookmarkStart w:name="z2100" w:id="200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16 мая 2018 года № 209 "О внесении изменений и дополнения в приказ Министра образования и науки Республики Казахстан от 14 июня 2013 года № 228 "Об утверждении Типовых правил деятельности видов организаций дополнительного образования для детей"" (зарегистрирован в Реестре государственной регистрации нормативных правовых актов под № 16967).</w:t>
      </w:r>
    </w:p>
    <w:bookmarkEnd w:id="2009"/>
    <w:bookmarkStart w:name="z2101" w:id="201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23 мая 2018 года № 222 "О внесении изменений и дополнений в приказ Министра образования и науки Республики Казахстан от 18 июня 2013 года № 229 "Об утверждении типовых правил деятельности видов организаций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17024).</w:t>
      </w:r>
    </w:p>
    <w:bookmarkEnd w:id="2010"/>
    <w:bookmarkStart w:name="z2102" w:id="201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29 октября 2018 года № 592 "О внесении изменений в приказ Министра образования и науки Республики Казахстан от 16 октября 2013 года № 420 "Об утверждении Типовых правил деятельности организаций высшего и послевузовского образования" (зарегистрирован в Реестре государственной регистрации нормативных правовых актов под № 17638).</w:t>
      </w:r>
    </w:p>
    <w:bookmarkEnd w:id="2011"/>
    <w:bookmarkStart w:name="z2103" w:id="201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Министра образования и науки Республики Казахстан, в которые вносятся изменения утвержденной приказом Министра образования и науки Республики Казахстан от 17 мая 2019 года № 216 "О внесении изменений в некоторые приказы Министра образования и науки Республики Казахстан" (зарегистрирован в Реестре государственной регистрации нормативных правовых актов под № 18700).</w:t>
      </w:r>
    </w:p>
    <w:bookmarkEnd w:id="2012"/>
    <w:bookmarkStart w:name="z2104" w:id="201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мая 2019 года № 233 "О внесении изменений в приказ Министра образования и науки Республики Казахстан от 11 сентября 2013 года № 370 "Об утверждении Типовых правил деятельности видов организаций дополнительного образования для взрослых"" (зарегистрирован в Реестре государственной регистрации нормативных правовых актов под № 18743).</w:t>
      </w:r>
    </w:p>
    <w:bookmarkEnd w:id="2013"/>
    <w:bookmarkStart w:name="z2105" w:id="201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4 июня 2019 года № 254 "О внесении изменений и дополнений в приказ Министра образования и науки Республики Казахстан от 14 июня 2013 года № 228 "Об утверждении Типовых правил деятельности видов организаций дополнительного образования для детей"" (зарегистрирован в Реестре государственной регистрации нормативных правовых актов под № 18796).</w:t>
      </w:r>
    </w:p>
    <w:bookmarkEnd w:id="2014"/>
    <w:bookmarkStart w:name="z2106" w:id="201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20 июня 2019 года № 277 "О внесении изменений в приказ Министра образования и науки Республики Казахстан от 18 июня 2013 года № 229 "Об утверждении типовых правил деятельности видов организаций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18887).</w:t>
      </w:r>
    </w:p>
    <w:bookmarkEnd w:id="2015"/>
    <w:bookmarkStart w:name="z2107" w:id="2016"/>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30 июля 2019 года № 338 "О внесении изменений в приказ Министра образования и науки Республики Казахстан от 17 сентября 2013 года № 375 "Об утверждении Типовых Правил деятельности по видам общеобразовательных организаций (начального, основного среднего и общего среднего образования)" (зарегистрирован в Реестре государственной регистрации нормативных правовых актов под № 19151).</w:t>
      </w:r>
    </w:p>
    <w:bookmarkEnd w:id="2016"/>
    <w:bookmarkStart w:name="z2108" w:id="2017"/>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октября 2019 года № 430 "О внесении изменений в приказ Министра образования и науки Республики Казахстан от 29 мая 2013 года № 206 "Об утверждении Типовых правил деятельности видов дошкольных организаций" (зарегистрирован в Реестре государственной регистрации нормативных правовых актов под № 19440).</w:t>
      </w:r>
    </w:p>
    <w:bookmarkEnd w:id="2017"/>
    <w:bookmarkStart w:name="z2109" w:id="201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перечня некоторых приказов Министра образования и науки Республики Казахстан, в которые вносятся изменения утвержденной приказом Министра образования и науки Республики Казахстан от 7 апреля 2020 года № 132 "О внесении изменений в некоторые приказы Министра образования и науки Республики Казахстан" (зарегистрирован в Реестре государственной регистрации нормативных правовых актов под № 20339).</w:t>
      </w:r>
    </w:p>
    <w:bookmarkEnd w:id="2018"/>
    <w:bookmarkStart w:name="z2110" w:id="2019"/>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7 апреля 2020 года № 131 "О внесении изменений в приказ Министра образования и науки Республики Казахстан от 17 сентября 2013 года № 375 "Об утверждении Типовых правил деятельности по видам общеобразовательных организаций (начального, основного среднего и общего среднего образования)" (зарегистрирован в Реестре государственной регистрации нормативных правовых актов под № 20344).</w:t>
      </w:r>
    </w:p>
    <w:bookmarkEnd w:id="2019"/>
    <w:bookmarkStart w:name="z2111" w:id="2020"/>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6 января 2021 года № 3 "О внесении изменений в приказ Министра образования и науки Республики Казахстан от 17 сентября 2013 года № 375 "Об утверждении Типовых правил деятельности по видам общеобразовательных организаций (начального, основного среднего и общего среднего образования)" (зарегистрирован в Реестре государственной регистрации нормативных правовых актов под № 22046).</w:t>
      </w:r>
    </w:p>
    <w:bookmarkEnd w:id="20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