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619d" w14:textId="198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Уполномоченного по правам человека от 26 сентября 2013 года № 20 "Об утверждении Правил отбора участников Национального превентивного механизма"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27 декабря 2021 года № 134. Зарегистрирован в Министерстве юстиции Республики Казахстан 5 января 2022 года № 26350. Утратило силу приказом Уполномоченного по правам человека от 27 января 2023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20 "Об утверждении Правил отбора участников национального превентивного механизма" (зарегистрировано в Реестре государственной регистрации нормативных правовых актов за № 8892)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Уголовно-исполнительного кодекса Республики Казахстан, подпункта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46-11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"О специальных социальных услугах":";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национального превентивного механизма, утвержденных указанным распоряжением: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46-11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"О специальных социальных услугах".";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вносится изменение на казахском языке, текст на русском языке не меняется;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в установленном законодательством порядке обеспечить государственную регистрацию настоящего распоряжения и опубликование распоряжения на официальном интернет-ресурсе Уполномоченного по правам человека в Республике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руководителя Национального центра по правам человека.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по правам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