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b0b3" w14:textId="382b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20 июля 2017 года № 167/21-VI "О Порядке оказания социальной помощи отдельным категориям граждан города Нур-Султана в виде освобождения от оплаты за проезд на маршрутах городского пассажирского транспорта"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10 марта 2021 года № 12/2-VII. Зарегистрировано Департаментом юстиции города Нур-Султана 29 марта 2021 года № 1316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ветеранах", маслихат города Нур-Султана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20 июля 2017 года № 167/21-VI "О Порядке оказания социальной помощи отдельным категориям граждан города Нур-Султана в виде освобождения от оплаты за проезд на маршрутах городского пассажирского транспорта" (зарегистрирован в Реестре государственной регистрации нормативных правовых актов за № 1124, опубликовано 19 августа 2017 года в газетах "Астана ақшамы" и "Вечерняя Астана")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вышеуказанного решения изложить в новой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статусе столицы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мая 2020 года "О ветеранах", маслихат города Нур-Султана РЕШИЛ:";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 отдельным категориям граждан города Нур-Султана в виде освобождения от оплаты за проезд на маршрутах городского пассажирского транспорт (далее – Порядок), утвержденном вышеуказанным решением: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Порядка изложить в новой редакции: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"Настоящий Порядок оказания социальной помощи отдельным категориям граждан города Нур-Султана в виде освобождения от оплаты за проезд на маршрутах городского пассажирского транспорта (далее – Порядок)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статусе столицы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мая 2020 года "О ветеранах".";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"Астана" заменить словом "Нур-Султан";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помощь предоставляется следующим категориям граждан: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ветеранам Великой Отечественной войны, ветеранам боевых действий на территории других государств и ветеранам приравненным по льготам к ветеранам Великой Отечественной войны;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пенсионерам по возрасту и выслуге лет, а также получателям государственных социальных пособий по возрасту и по случаю потери кормильца, достигшим пенсионного возраста;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многодетным матерям;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многодетным семьям;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инвалидам;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детям-инвалидам до восемнадцати лет, в том числе одному из родителей (законных представителей).";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Основанием для освобождения от оплаты проезда на маршрутах городского пассажирского транспорта является оригинал электронной именной карты.".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Табулдина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