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4766" w14:textId="c9a4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Аршалынского района от 21 мая 2019 года № А-178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29 апреля 2021 года № А-158. Зарегистрировано Департаментом юстиции Акмолинской области 30 апреля 2021 года № 8457.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21 мая 2019 года № А-178 (зарегистрировано в Реестре государственной регистрации нормативных правовых актов № 7199).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данный вопрос заместителя акима Аршалынского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Аршалынская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