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0aa2" w14:textId="4f90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Астраханского районного маслихата от 11 марта 2020 года № 6С-63-3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2021 года № 7С-7-3. Зарегистрировано Департаментом юстиции Акмолинской области 19 апреля 2021 года № 8434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района" от 11 марта 2020 года № 6С-63-3 (зарегистрировано в Реестре государственной регистрации нормативных правовых актов № 7722).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