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48e2" w14:textId="fbc4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2020 года № 6С-67/3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Буландынском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августа 2021 года № 7С-9/4. Зарегистрировано в Министерстве юстиции Республики Казахстан 14 сентября 2021 года № 24328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Буландынском районе" от 25 декабря 2020 года № 6С-67/3 (зарегистрировано в Реестре государственной регистрации нормативных правовых актов под № 8286)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Буландынском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Буландынском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город Макинск, улица Сакена Сейфуллина,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город Макинск, улица Парковая,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город Макинск, от пересечения улиц Сакена Сейфуллина и Малика Габдуллина до объекта акционерного общества "Казпочта" по улице Сакена Сейфуллина,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село Алтынды, улица Турсынбека Какишева, строение,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Алтынды, улица Турсынбека Какишева, от дома № 22 до объекта акционерного общества "Казпочта", строение,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Журавлевка, улица Береке,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Журавлевка, от пересечения улиц Комсомольской и Астаны до объекта акционерного общества "Казпочта" по улице Береке,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Площадь, село Капитоновка, улица Достык,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Капитоновка, от пересечения улиц Бейбитшилик и Балуан шолака до объекта товарищества с ограниченной ответственностью "Журавлевка-1" по улице Достык,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село Новобратское, улица Шокана Уалиханова,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Новобратское, от пересечения улиц Садовой и Абая до объекта товарищества с ограниченной ответственностью "Новобратское и К" по улице Шокана Уалиханова,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Площадь, село Никольское, улица Советская, 13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Никольское, от пересечения улиц Мира и Советской до объекта товарищества с ограниченной ответственностью "Никольское" по улице Советская, 13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село Партизанка, улица Ленина,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Партизанка, улица Ленина, от дома 15 до объекта товарищества с ограниченной ответственностью "Партизанское-1" по улице Ленина, 22.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Буландынском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Буландынском районе разработан в соответствии с Законом Республики Казахстан "О порядке организации и проведения мирных собраний в Республике Казахстан"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Буландынском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город Макинск, улица Сакена Сейфуллина, 17,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город Макинск, улица Парковая, 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город Макинск, от пересечения улиц Сакена Сейфуллина и Малика Габдуллина до объекта акционерного общества "Казпочта" по улице Сакена Сейфуллина, 17,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Алтынды, улица Турсынбека Какишева, строение, 18,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Алтынды, улица Турсынбека Какишева, от дома № 22 до объекта акционерного общества "Казпочта", строение, 18,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Журавлевка, улица Береке, 27,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Журавлевка, от пересечения улиц Комсомольской и Астаны до объекта акционерного общества "Казпочта" по улице Береке, 27,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Капитоновка, улица Достык, 50,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Капитоновка, от пересечения улиц Бейбитшилик и Балуан шолака до объекта товарищества с ограниченной ответственностью "Журавлевка-1" по улице Достык, 50,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Новобратское, улица Шокана Уалиханова, 1,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Новобратское, от пересечения улиц Садовой и Абая до объекта товарищества с ограниченной ответственностью "Новобратское и К" по улице Шокана Уалиханова, 1,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Никольское, улица Советская, 13 Б,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Никольское, от пересечения улиц Мира и Советской до объекта товарищества с ограниченной ответственностью "Никольское" по улице Советская, 13 Б,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Партизанка, улица Ленина, 22,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Партизанка, улица Ленина, от дома 15 до объекта товарищества с ограниченной ответственностью "Партизанское-1" по улице Ленина, 22, норма предельной заполняемости 30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Буландынского района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Буландынском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Буландынского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