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76fc" w14:textId="c55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30 апреля 2021 года № А-4/219. Зарегистрировано Департаментом юстиции Акмолинской области 4 мая 2021 года № 8472.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Жаркаинского района,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3 мая 2019 года № А-5/188 (зарегистрировано в Реестре государственной регистрации нормативных правовых актов № 7170).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Ж.Х.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А-4/219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Жаркаинского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37, стенд у здания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Степной, 213, стенд у здания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Северный, 1, стенд у здания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78 , стенд у здания государственного учреждения "Отдел сельского хозяйства, земельных отношений и предпринимательства" Жаркаинского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Школьный,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Акпана Укубаева города Державинск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Позднякова, 20, стенд у здания коммунального государственного учреждения "Общеобразовательная школа села Бирсуат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Валиханово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стенд у здания коммунального государственного учреждения "Общеобразовательная школа села Валиханово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Юности, 7, стенд у здания Гастелловского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Далабай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Жанадалинского сельского округа Жаркаинского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Зерноград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Костычево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50 лет Октября села Костычево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строение,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кулинарии товарищества с ограниченной ответственностью "Донское - Агро"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Кумсуат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"Начальная школа села Львовское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1, стенд у здания государственного учреждения "Аппарат акима Нахимовского сельского округа Жаркаинского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Бірлік, 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Нахимовского сельского округа Жаркаинского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10, стенд у здания коммунального государственного учреждения "Основная средняя школа села Отрадное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Кенское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Әл-Фараби,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Абая села Пригородное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Касыма Давлеталина,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Пятигорское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Тасоткель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Тассуат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Ушкарасу отдела образования по Жаркаинскому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Шойындыколь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Есенберлин, 2А, стенд у здания коммунального государственного учреждения "Основная средняя школа села Шойындыколь отдела образования по Жаркаинскому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А-4/219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Жаркаинского района Акмолинской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А-2/120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