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4743a" w14:textId="a447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изменениях в административно-территориальном устройстве Мартукского района Актюбинской области</w:t>
      </w:r>
    </w:p>
    <w:p>
      <w:pPr>
        <w:spacing w:after="0"/>
        <w:ind w:left="0"/>
        <w:jc w:val="both"/>
      </w:pPr>
      <w:r>
        <w:rPr>
          <w:rFonts w:ascii="Times New Roman"/>
          <w:b w:val="false"/>
          <w:i w:val="false"/>
          <w:color w:val="000000"/>
          <w:sz w:val="28"/>
        </w:rPr>
        <w:t>Постановление акимата Актюбинской области от 9 декабря 2021 года № 399 и решение маслихата Актюбинской области от 9 декабря 2021 года № 88. Зарегистрировано в Министерстве юстиции Республики Казахстан 14 декабря 2021 года № 25783</w:t>
      </w:r>
    </w:p>
    <w:p>
      <w:pPr>
        <w:spacing w:after="0"/>
        <w:ind w:left="0"/>
        <w:jc w:val="both"/>
      </w:pPr>
      <w:bookmarkStart w:name="z2" w:id="0"/>
      <w:r>
        <w:rPr>
          <w:rFonts w:ascii="Times New Roman"/>
          <w:b w:val="false"/>
          <w:i w:val="false"/>
          <w:color w:val="000000"/>
          <w:sz w:val="28"/>
        </w:rPr>
        <w:t xml:space="preserve">
      В соответствии с подпунктами 2), 3)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и с учетом мнения представительных и исполнительных органов Мартукского района, акимат Актюбинской области ПОСТАНОВЛЯЕТ и Актюбинский областной маслихат РЕШИЛ:</w:t>
      </w:r>
    </w:p>
    <w:bookmarkEnd w:id="0"/>
    <w:bookmarkStart w:name="z3" w:id="1"/>
    <w:p>
      <w:pPr>
        <w:spacing w:after="0"/>
        <w:ind w:left="0"/>
        <w:jc w:val="both"/>
      </w:pPr>
      <w:r>
        <w:rPr>
          <w:rFonts w:ascii="Times New Roman"/>
          <w:b w:val="false"/>
          <w:i w:val="false"/>
          <w:color w:val="000000"/>
          <w:sz w:val="28"/>
        </w:rPr>
        <w:t>
      1. Изменить подчиненность села Жанатан Жайсанского сельского округа Мартукского района, передав в административное подчинение Мартукского сельского округа Мартукского района.</w:t>
      </w:r>
    </w:p>
    <w:bookmarkEnd w:id="1"/>
    <w:bookmarkStart w:name="z4" w:id="2"/>
    <w:p>
      <w:pPr>
        <w:spacing w:after="0"/>
        <w:ind w:left="0"/>
        <w:jc w:val="both"/>
      </w:pPr>
      <w:r>
        <w:rPr>
          <w:rFonts w:ascii="Times New Roman"/>
          <w:b w:val="false"/>
          <w:i w:val="false"/>
          <w:color w:val="000000"/>
          <w:sz w:val="28"/>
        </w:rPr>
        <w:t>
      2. Изменить административные границы Жайсанского сельского округа Мартукского района путем исключения из его административных границ земли села Жанатан общей площадью 2700 гектаров, установив административные границы Жайсанского сельского округа Мартукского района общей площадью 53999 гектаров.</w:t>
      </w:r>
    </w:p>
    <w:bookmarkEnd w:id="2"/>
    <w:bookmarkStart w:name="z5" w:id="3"/>
    <w:p>
      <w:pPr>
        <w:spacing w:after="0"/>
        <w:ind w:left="0"/>
        <w:jc w:val="both"/>
      </w:pPr>
      <w:r>
        <w:rPr>
          <w:rFonts w:ascii="Times New Roman"/>
          <w:b w:val="false"/>
          <w:i w:val="false"/>
          <w:color w:val="000000"/>
          <w:sz w:val="28"/>
        </w:rPr>
        <w:t>
      3. Изменить административные границы Мартукского сельского округа Мартукского района путем включения в его административные границы земли села Жанатан общей площадью 2700 гектаров, установив административные границы Мартукского сельского округа Мартукского района общей площадью 26495 гектаров.</w:t>
      </w:r>
    </w:p>
    <w:bookmarkEnd w:id="3"/>
    <w:bookmarkStart w:name="z6" w:id="4"/>
    <w:p>
      <w:pPr>
        <w:spacing w:after="0"/>
        <w:ind w:left="0"/>
        <w:jc w:val="both"/>
      </w:pPr>
      <w:r>
        <w:rPr>
          <w:rFonts w:ascii="Times New Roman"/>
          <w:b w:val="false"/>
          <w:i w:val="false"/>
          <w:color w:val="000000"/>
          <w:sz w:val="28"/>
        </w:rPr>
        <w:t>
      4.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их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