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f482" w14:textId="50ef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3. Зарегистрировано Департаментом юстиции Актюбинской области 11 января 2021 года № 7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ралтогайского сельского округа на 2021 год объемы субвенций, передаваемые из районного бюджета 41 36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183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ралтогайского сельского округа на 2021 год в сумме 27 620,0 тысячи тенге на компенсацию потерь областного бюджета в связи с изменением функ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