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042b" w14:textId="2a70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26 сентября 2017 года № 116 "Об определении размера и порядка оказания жилищной помощи в Алгинском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31 марта 2021 года № 23. Зарегистрировано Департаментом юстиции Актюбинской области 8 апреля 2021 года № 8235. Утратило силу решением Алгинского районного маслихата Актюбинской области от 28 марта 2024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5676, опубликованное 20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Алгинском районе, утвержденным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Жилищная помощь назначается с начала месяца подачи заявления на текущий квартал. Порядок исчисления совокупного дохода семьи (гражданина), претендующей на получение жилищной помощи, исчисляется уполномоченным органом за квартал, предшествующий кварталу обращения за назначением жилищной помощи,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(зарегистрированное в Реестре государственной регистрации нормативных правовых актов за № 20498).";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(зарегистрированное в Реестре государственной регистрации нормативных правовых актов за № 21500).";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7 размера и порядка оказания жилищной помощи в Алгинском районе.";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Выплата жилищной помощи малообеспеченным семьям (гражданам) осуществляется через банки второго уровня путем перечисления начисленных сумм на лицевые счета получателей жилищной помощи.".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Алгинского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Джалгаспаев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