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249c" w14:textId="9002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24 декабря 2020 года № 399 "Об определении размера и порядка оказания жилищной помощи в Байганинском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15 марта 2021 года № 20. Зарегистрировано Департаментом юстиции Актюбинской области 17 марта 2021 года № 8141. Утратило силу решением Байганинского районного маслихата Актюбинской области от 19 февраля 2024 года № 129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Байганинского районного маслихата Актюбинской области от 19.02.2024 № 129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24 декабря 2020 года № 399 "Об определении размера и порядка оказания жилищной помощи в Байганинском районе" (зарегистрированное в Реестре государственной регистрации нормативных правовых актов № 7906, опубликованное 6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и порядке оказания жилищной помощи в Байганинском районе, определенным вышеуказанным решением на казахском языке: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"көпбалалы отбасы" заменить словами "аз қамтылған отбасы", текст на русском языке не изменяется;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Прием заявлений и выдача результатов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оказанию государственной услуги "Назначение жилищной помощи", утвержденными приказом исполняющего обязанности Министра индустрии и инфраструктурного развития Республики Казахстан от 16 октября 2020 года № 539, зарегистрированным в Реестре государственной регистрации нормативных правовых актов № 21500.".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Байганинского района, после его официального опубликования.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