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bac23" w14:textId="39bac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дополнения в решение районного маслихата от 5 января 2021 года № 369 "Об утверждении бюджета Нуринского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30 марта 2021 года № 26. Зарегистрировано Департаментом юстиции Актюбинской области 1 апреля 2021 года № 8210.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Иргизский районный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5 января 2021 года № 369 "Об утверждении бюджета Нуринского сельского округа на 2021-2023 годы" (зарегистрированное в Реестре государственной регистрации нормативных правовых актов № 7962, опубликованное 14 января 2021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"22 836" заменить цифрами "24 836";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"20 359" заменить цифрами "22 359";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"22 836" заменить цифрами "25 092,7";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"-0" заменить цифрами "-256,7";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"0" заменить цифрами "256,7";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"0" заменить цифрами "256,7".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"4-1.Учесть в бюджете Нуринского сельского округа на 2021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работ по освещению улиц населенных пунктов- 1 000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разработку сметной документации на средний ремонт автомобильных дорог- 1 000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Берекеш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30 марта 2021 года № 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5 января 2021 года № 369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24 836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20 415,7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