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8b9d" w14:textId="d30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24 декабря 2020 года № 529 "Об утверждении Каргалинского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августа 2021 года № 57. Зарегистрировано в Министерстве юстиции Республики Казахстан 6 сентября 2021 года № 24236.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2021-2023 годы" от 24 декабря 2020 года № 529 (зарегистрированное в Реестре государственной регистрации нормативных правовых актов № 7901)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5 684 278,4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4 883 915,4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5 865 006,1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-216 358,7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180 728,3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11),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капитальный и средний ремонт автомобильных дорог районного значения и улиц населенных пунктов.".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31 августа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5865006,1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