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30f7" w14:textId="9b83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Мартукского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17 сентября 2021 года № 56. Зарегистрировано в Министерстве юстиции Республики Казахстан 24 сентября 2021 года № 24498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Мартукского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управления бесхозяйными отходами, признанными решением суда поступившими в коммунальную собственность по Мартукскому району"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5822);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Мартукского районного маслихата от 15 декабря 2017 года № 109 "Об утверждении Правил управления бесхозяйными отходами, признанными решением суда поступившими в коммунальную собственность по Мартукскому району"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6640).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