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d8b9" w14:textId="893d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cпециалистам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Мугалжарского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10 марта 2021 года № 13. Зарегистрировано Департаментом юстиции Актюбинской области 15 марта 2021 года № 8118.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зарегистрированным в Реестре государственной регистрации нормативных правовых актов № 9946,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Мугалжарского района следующую социальную поддержку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превыщающей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Мугалжарского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