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c61b3" w14:textId="6ec61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Уилского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Уилского районного маслихата Актюбинской области от 27 августа 2021 года № 68. Зарегистрировано в Министерстве юстиции Республики Казахстан 10 сентября 2021 года № 24292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Уилский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следующие решения Уилского районного маслихата: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Уилского районного маслихата "Об утверждении Правил управления бесхозяйными отходами, признанными решением суда поступившими в коммунальную собственность" от 15 ноября 2017 года № 125 (зарегистрированное в Реестре государственной регистрации нормативных правовых актов под № 5718);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Уилского районного маслихата "О внесении изменений в решение Уилского районного маслихата от 15 ноября 2017 года № 125 "Об утверждении Правил управления бесхозяйными отходами, признанными решением суда поступившими в коммунальную собственность"" от 13 ноября 2019 года № 350 (зарегистрированное в Реестре государственной регистрации нормативных правовых актов под № 6463).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Уилского районного маслихата" в установленном законодательством порядке обеспечить государственную регистрацию настоящего решения в Министерстве юстиции.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Уилского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Займолдин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