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5185" w14:textId="3d55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Тасоткельского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571. Зарегистрировано Департаментом юстиции Актюбинской области 13 января 2021 года № 7995.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Тасоткелького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Тасоткельского сельского округа на 2021 год объем субвенции с районного бюджета в сумме 21 024,0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Тасоткельского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обеспенчение санитарий населенных пунктов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Тасоткель 4 000,0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Тасоткельского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571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года№ 571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Тасоткель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года№ 571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Тасоткель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