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24f7" w14:textId="9292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Дөң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января 2021 года № 564. Зарегистрировано Департаментом юстиции Актюбинской области 14 января 2021 года № 8006.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Дөң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46 060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8 200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-2 477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2021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Дөң на 2021 год объем субвенций в сумме 31 271,0 тысяч тенге выделяемый с районного бюджета.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Дөң на 2021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3 771,0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4 000,0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селе Дөң 1 500,0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сельского округа Дөң.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564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8 января 2021 года № 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8 января 2021 года № 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29 637,0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