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4c89" w14:textId="b7a4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Балхашскому району на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15 ноября 2021 года № 9-46. Зарегистрировано в Министерстве юстиции Республики Казахстан 2 декабря 2021 года № 25498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Балхашскому району на 2021 год в сумме 23 тенге за один квадратный метр.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