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7403" w14:textId="51b7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5 октября 2020 года № 77-271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Каратальского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28 апреля 2021 года № 8-31. Зарегистрировано Департаментом юстиции Алматинской области 5 мая 2021 года № 5953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5 октября 2020 года № 77-271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Каратальского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5708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октября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Каратальского района";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Каратальского районного маслихата "По вопросам планирования, бюджета и финансов, экономической реформы, хозяйственной деятельности, строительства, сельского хозяйства, экологии, землепользования, охраны природы и рационального использования природных ресурсов" депутата – Пусурманова А.А.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Бокбасаров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