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5d37" w14:textId="0da5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23 сентября 2020 года № 66-2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являющимся гражданскими служащими и работающим в сельских населенных пунктах Коксуского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24 ноября 2021 года № 16-2. Зарегистрировано в Министерстве юстиции Республики Казахстан 9 декабря 2021 года № 25672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являющимся гражданскими служащими и работающим в сельских населенных пунктах Коксуского района" от 23 сентября 2020 года № 66-2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5677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повышенных на двадцать пять процентов окладов и тарифных ставок специалистам в области социального обеспечения и культуры являющимся гражданскими служащими и работающим в сельских населенных пунктах Коксуского района";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