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6741" w14:textId="6da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районного маслихата Жамбылской области от 30 марта 2021 года № 3-3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ноября 2021 года № 11-3. Зарегистрировано в Министерстве юстиции Республики Казахстан 8 декабря 2021 года № 25608. Утратило силу решением Жамбылского районного маслихата Жамбылской области от 6 декабря 2023 года № 11-3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Жамбылской области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Жамбылского района Жамбылской области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от 30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4933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Жамбылскому району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Жамбылского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 и социальных программ акимата Жамбылского района Жамбылской области";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соответствующего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–получатели) в случае наступления трудной жизненной ситуации, а также к праздничным дням.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cоциальной защите инвалидов в Республике Казахстан" и в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1 000 000 (одного миллиона)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50 000 (пятидесяти тысяч)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60 000 (шестидесяти тысяч)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(пятидесяти тысяч)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50 000 (пятидесяти тысяч) тенге;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30 000 (тридцати тысяч)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(ста пятидесяти тысяч)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в Афганистане или других государствах, в которых велись боевые действия - в размере 150 000 (ста пятидесяти тысяч)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 - афганском участке - в размере 150 000 (ста пятидесяти тысяч)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150 000 (ста пятидесяти тысяч)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в размере 150 000 (ста пятидесяти тысяч) тенге.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16 декабря -День Независимости Республики Казахстан: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участия в событиях 17-18 декабря 1986 года в Казахстане, установленным Законом Республики Казахстан от 14 апреля 1993 года "О реабилитации жертв массовых политических репрессий" - в размере 150 000 (сто пятидесяти тысяч) тенге.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10 (десяти)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дохода, в размере 100 (ста) месячных расчетных показателей;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ежемесячно без учета среднедушевого дохода в размере 6 (шести) месячных расчетных показателей;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 предоставляется ежемесячно без учета среднедушевого дохода в 2 (двух) кратном размере величины прожиточного минимума;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предоставляется единовременно без учета среднедушевого дохода в 2 (двух) кратном размере величины прожиточного минимума;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акиматом Жамбылского района Жамбылской области по представлению уполномоченной организации либо иных организаций без истребования заявлений от получателей.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Жамбылского района Жамбылской области на текущий финансовый год.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