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d390" w14:textId="3f2d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21 декабря 2020 года № 71-2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20 апреля 2021 года № 3-5. Зарегистрировано Департаментом юстиции Жамбылской области 27 апреля 2021 года № 4957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12 апреля 2021 года № 4-2 "О внесении изменений в решение Жамбылского областного маслихата от 11 декабря 2020 года №52-3 "Об областном бюджете на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4936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21 декабря 2020 года № 71-2 "О районном бюджете 2021-2023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30 декабря 2020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"9 627 189" заменить цифрами "9 798 156";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"1 482 376" заменить цифрами "1 582 376";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"8 129 963" заменить цифрами "8 200 930";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"9 627 189" заменить цифрами "9 906 151";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"- 120 905" заменить цифрами "-228 900";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"120 905" заменить цифрами "228 900";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"107 995".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71-2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9798156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8200930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9906151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-228900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