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d390" w14:textId="3f2d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1 декабря 2020 года № 71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0 апреля 2021 года № 3-5. Зарегистрировано Департаментом юстиции Жамбылской области 27 апреля 2021 года № 49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2 апреля 2021 года № 4-2 "О внесении изменений в решение Жамбылского областного маслихата от 11 декабря 2020 года №52-3 "Об областном бюджете на 2021-202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3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1 декабря 2020 года № 71-2 "О районном бюджете 2021-202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30 декабря 2020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 627 189" заменить цифрами "9 798 156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482 376" заменить цифрами "1 582 376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 129 963" заменить цифрами "8 200 930"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 627 189" заменить цифрами "9 906 151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20 905" заменить цифрами "-228 900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0 905" заменить цифрами "228 900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07 995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1-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1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9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