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964f" w14:textId="ce59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23 декабря 2020 года № 87-2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20 апреля 2021 года № 5-6. Зарегистрировано Департаментом юстиции Жамбылской области 27 апреля 2021 года № 4958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23 декабря 2020 года № 87-2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"13 468 736" заменить цифрами "13 505 784";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"1 616 035" заменить цифрами "1 658 705";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"11 820 483" заменить цифрами "11 814 861";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"13 468 736" заменить цифрами "13 639 808";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"-31 009" заменить цифрами "-165 033";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"31 009" заменить цифрами "165 033";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"134 024".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87-2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